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2024</w:t>
      </w:r>
      <w:r>
        <w:rPr>
          <w:rFonts w:hint="eastAsia" w:ascii="宋体" w:hAnsi="宋体"/>
          <w:sz w:val="52"/>
          <w:u w:val="single"/>
        </w:rPr>
        <w:t xml:space="preserve">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asciiTheme="minorEastAsia" w:hAnsiTheme="minorEastAsia"/>
          <w:sz w:val="28"/>
          <w:szCs w:val="28"/>
          <w:u w:val="single"/>
        </w:rPr>
        <w:t>地理与环境科学学院</w:t>
      </w:r>
      <w:r>
        <w:rPr>
          <w:rFonts w:hint="eastAsia"/>
          <w:sz w:val="28"/>
          <w:u w:val="single"/>
        </w:rPr>
        <w:t xml:space="preserve">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r>
        <w:rPr>
          <w:rFonts w:hint="eastAsia" w:asciiTheme="minorEastAsia" w:hAnsiTheme="minorEastAsia"/>
          <w:sz w:val="28"/>
          <w:szCs w:val="28"/>
          <w:u w:val="single"/>
        </w:rPr>
        <w:t>马东来</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讲师</w:t>
      </w:r>
      <w:r>
        <w:rPr>
          <w:rFonts w:hint="eastAsia"/>
          <w:sz w:val="24"/>
          <w:u w:val="single"/>
        </w:rPr>
        <w:t xml:space="preserve">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asciiTheme="minorEastAsia" w:hAnsiTheme="minorEastAsia"/>
          <w:sz w:val="24"/>
          <w:szCs w:val="24"/>
          <w:u w:val="single"/>
        </w:rPr>
        <w:t>地理学</w:t>
      </w:r>
      <w:r>
        <w:rPr>
          <w:rFonts w:hint="eastAsia"/>
          <w:sz w:val="24"/>
          <w:u w:val="single"/>
        </w:rPr>
        <w:t xml:space="preserve">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教学科研型副教授 </w:t>
      </w:r>
      <w:r>
        <w:rPr>
          <w:rFonts w:hint="eastAsia"/>
          <w:sz w:val="24"/>
          <w:u w:val="single"/>
          <w:lang w:val="en-US" w:eastAsia="zh-CN"/>
        </w:rPr>
        <w:t xml:space="preserve">   </w:t>
      </w:r>
      <w:r>
        <w:rPr>
          <w:rFonts w:hint="eastAsia"/>
          <w:sz w:val="24"/>
          <w:u w:val="single"/>
        </w:rPr>
        <w:t xml:space="preserve">    </w:t>
      </w:r>
    </w:p>
    <w:p w14:paraId="64F46AD5">
      <w:pPr>
        <w:ind w:firstLine="1920" w:firstLineChars="800"/>
        <w:rPr>
          <w:rFonts w:hint="eastAsia" w:eastAsiaTheme="minorEastAsia"/>
          <w:sz w:val="24"/>
          <w:lang w:val="en-US" w:eastAsia="zh-CN"/>
        </w:rPr>
      </w:pPr>
      <w:r>
        <w:rPr>
          <w:rFonts w:hint="eastAsia"/>
          <w:sz w:val="24"/>
          <w:lang w:val="en-US" w:eastAsia="zh-CN"/>
        </w:rPr>
        <w:t xml:space="preserve"> </w:t>
      </w: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 xml:space="preserve">填表时间：    </w:t>
      </w:r>
      <w:r>
        <w:rPr>
          <w:rFonts w:hint="eastAsia"/>
          <w:sz w:val="24"/>
          <w:lang w:val="en-US" w:eastAsia="zh-CN"/>
        </w:rPr>
        <w:t>2025</w:t>
      </w:r>
      <w:r>
        <w:rPr>
          <w:rFonts w:hint="eastAsia"/>
          <w:sz w:val="24"/>
        </w:rPr>
        <w:t xml:space="preserve"> 年    </w:t>
      </w:r>
      <w:r>
        <w:rPr>
          <w:rFonts w:hint="eastAsia"/>
          <w:sz w:val="24"/>
          <w:lang w:val="en-US" w:eastAsia="zh-CN"/>
        </w:rPr>
        <w:t>6</w:t>
      </w:r>
      <w:r>
        <w:rPr>
          <w:rFonts w:hint="eastAsia"/>
          <w:sz w:val="24"/>
        </w:rPr>
        <w:t xml:space="preserve"> 月   </w:t>
      </w:r>
      <w:r>
        <w:rPr>
          <w:rFonts w:hint="eastAsia"/>
          <w:sz w:val="24"/>
          <w:lang w:val="en-US" w:eastAsia="zh-CN"/>
        </w:rPr>
        <w:t>5</w:t>
      </w:r>
      <w:r>
        <w:rPr>
          <w:rFonts w:hint="eastAsia"/>
          <w:sz w:val="24"/>
        </w:rPr>
        <w:t xml:space="preserve">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lang w:eastAsia="zh-CN"/>
        </w:rPr>
        <w:t>二级单位职称</w:t>
      </w:r>
      <w:r>
        <w:rPr>
          <w:rFonts w:hint="eastAsia" w:ascii="仿宋_GB2312" w:eastAsia="仿宋_GB2312"/>
          <w:sz w:val="32"/>
          <w:szCs w:val="32"/>
        </w:rPr>
        <w:t>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w:t>
      </w:r>
      <w:r>
        <w:rPr>
          <w:rFonts w:hint="eastAsia" w:ascii="仿宋_GB2312" w:eastAsia="仿宋_GB2312"/>
          <w:sz w:val="32"/>
          <w:lang w:eastAsia="zh-CN"/>
        </w:rPr>
        <w:t>最高学历</w:t>
      </w:r>
      <w:r>
        <w:rPr>
          <w:rFonts w:hint="eastAsia" w:ascii="仿宋_GB2312" w:eastAsia="仿宋_GB2312"/>
          <w:sz w:val="32"/>
        </w:rPr>
        <w:t>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r>
        <w:rPr>
          <w:rFonts w:hint="eastAsia" w:ascii="仿宋_GB2312" w:eastAsia="仿宋_GB2312"/>
          <w:sz w:val="32"/>
          <w:lang w:eastAsia="zh-CN"/>
        </w:rPr>
        <w:t>或直评</w:t>
      </w:r>
      <w:r>
        <w:rPr>
          <w:rFonts w:hint="eastAsia" w:ascii="仿宋_GB2312" w:eastAsia="仿宋_GB2312"/>
          <w:sz w:val="32"/>
        </w:rPr>
        <w:t>。</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w:t>
      </w:r>
      <w:r>
        <w:rPr>
          <w:rFonts w:hint="eastAsia" w:ascii="仿宋_GB2312" w:eastAsia="仿宋_GB2312"/>
          <w:sz w:val="32"/>
          <w:lang w:val="en-US" w:eastAsia="zh-CN"/>
        </w:rPr>
        <w:t>1</w:t>
      </w:r>
      <w:r>
        <w:rPr>
          <w:rFonts w:hint="eastAsia" w:ascii="仿宋_GB2312" w:eastAsia="仿宋_GB2312"/>
          <w:sz w:val="32"/>
        </w:rPr>
        <w:t>年10个月，不到</w:t>
      </w:r>
      <w:r>
        <w:rPr>
          <w:rFonts w:hint="eastAsia" w:ascii="仿宋_GB2312" w:eastAsia="仿宋_GB2312"/>
          <w:sz w:val="32"/>
          <w:lang w:val="en-US" w:eastAsia="zh-CN"/>
        </w:rPr>
        <w:t>2</w:t>
      </w:r>
      <w:r>
        <w:rPr>
          <w:rFonts w:hint="eastAsia" w:ascii="仿宋_GB2312" w:eastAsia="仿宋_GB2312"/>
          <w:sz w:val="32"/>
        </w:rPr>
        <w:t>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w:t>
      </w:r>
      <w:r>
        <w:rPr>
          <w:rFonts w:hint="eastAsia" w:ascii="仿宋_GB2312" w:eastAsia="仿宋_GB2312"/>
          <w:sz w:val="32"/>
          <w:lang w:eastAsia="zh-CN"/>
        </w:rPr>
        <w:t>（</w:t>
      </w:r>
      <w:r>
        <w:rPr>
          <w:rFonts w:hint="eastAsia" w:ascii="仿宋_GB2312" w:eastAsia="仿宋_GB2312"/>
          <w:sz w:val="32"/>
        </w:rPr>
        <w:t>一</w:t>
      </w:r>
      <w:r>
        <w:rPr>
          <w:rFonts w:hint="eastAsia" w:ascii="仿宋_GB2312" w:eastAsia="仿宋_GB2312"/>
          <w:sz w:val="32"/>
          <w:lang w:eastAsia="zh-CN"/>
        </w:rPr>
        <w:t>）</w:t>
      </w:r>
      <w:r>
        <w:rPr>
          <w:rFonts w:hint="eastAsia" w:ascii="仿宋_GB2312" w:eastAsia="仿宋_GB2312"/>
          <w:sz w:val="32"/>
        </w:rPr>
        <w:t>、2015-2016</w:t>
      </w:r>
      <w:r>
        <w:rPr>
          <w:rFonts w:hint="eastAsia" w:ascii="仿宋_GB2312" w:eastAsia="仿宋_GB2312"/>
          <w:sz w:val="32"/>
          <w:lang w:eastAsia="zh-CN"/>
        </w:rPr>
        <w:t>（</w:t>
      </w:r>
      <w:r>
        <w:rPr>
          <w:rFonts w:hint="eastAsia" w:ascii="仿宋_GB2312" w:eastAsia="仿宋_GB2312"/>
          <w:sz w:val="32"/>
        </w:rPr>
        <w:t>二</w:t>
      </w:r>
      <w:r>
        <w:rPr>
          <w:rFonts w:hint="eastAsia" w:ascii="仿宋_GB2312" w:eastAsia="仿宋_GB2312"/>
          <w:sz w:val="32"/>
          <w:lang w:eastAsia="zh-CN"/>
        </w:rPr>
        <w:t>）</w:t>
      </w:r>
      <w:r>
        <w:rPr>
          <w:rFonts w:hint="eastAsia" w:ascii="仿宋_GB2312" w:eastAsia="仿宋_GB2312"/>
          <w:sz w:val="32"/>
        </w:rPr>
        <w:t>。</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w:t>
      </w:r>
      <w:r>
        <w:rPr>
          <w:rFonts w:hint="eastAsia" w:ascii="仿宋_GB2312" w:eastAsia="仿宋_GB2312"/>
          <w:sz w:val="32"/>
          <w:lang w:eastAsia="zh-CN"/>
        </w:rPr>
        <w:t>可</w:t>
      </w:r>
      <w:r>
        <w:rPr>
          <w:rFonts w:hint="eastAsia" w:ascii="仿宋_GB2312" w:eastAsia="仿宋_GB2312"/>
          <w:sz w:val="32"/>
        </w:rPr>
        <w:t>依据《海南师范大学国际人才申报认定、高聘与评审高级职称管理办法（试行）》（</w:t>
      </w:r>
      <w:r>
        <w:rPr>
          <w:rFonts w:hint="eastAsia" w:ascii="仿宋_GB2312" w:eastAsia="仿宋_GB2312"/>
          <w:sz w:val="32"/>
          <w:lang w:eastAsia="zh-CN"/>
        </w:rPr>
        <w:t>海师办</w:t>
      </w:r>
      <w:r>
        <w:rPr>
          <w:rFonts w:hint="eastAsia" w:ascii="仿宋_GB2312" w:eastAsia="仿宋_GB2312"/>
          <w:sz w:val="32"/>
        </w:rPr>
        <w:t>〔2022〕57号）进行申报，评审条件依照《海南师范大学高校教师系列专业技术职务评审管理办法》（</w:t>
      </w:r>
      <w:r>
        <w:rPr>
          <w:rFonts w:hint="eastAsia" w:ascii="仿宋_GB2312" w:eastAsia="仿宋_GB2312"/>
          <w:sz w:val="32"/>
          <w:lang w:eastAsia="zh-CN"/>
        </w:rPr>
        <w:t>海师办</w:t>
      </w:r>
      <w:r>
        <w:rPr>
          <w:rFonts w:hint="eastAsia" w:ascii="仿宋_GB2312" w:eastAsia="仿宋_GB2312"/>
          <w:sz w:val="32"/>
        </w:rPr>
        <w:t>〔2021〕87号）执行。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ascii="黑体" w:hAnsi="黑体" w:eastAsia="黑体"/>
          <w:sz w:val="32"/>
          <w:szCs w:val="32"/>
        </w:rPr>
      </w:pPr>
      <w:r>
        <w:rPr>
          <w:rFonts w:hint="eastAsia" w:ascii="黑体" w:hAnsi="黑体" w:eastAsia="黑体"/>
          <w:sz w:val="32"/>
          <w:szCs w:val="32"/>
        </w:rPr>
        <w:t>基本情况</w:t>
      </w:r>
    </w:p>
    <w:tbl>
      <w:tblPr>
        <w:tblStyle w:val="7"/>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14:paraId="624908F2">
            <w:pPr>
              <w:widowControl/>
              <w:jc w:val="center"/>
              <w:rPr>
                <w:rFonts w:ascii="宋体" w:hAnsi="宋体" w:cs="Arial"/>
                <w:kern w:val="0"/>
                <w:szCs w:val="21"/>
              </w:rPr>
            </w:pPr>
            <w:r>
              <w:rPr>
                <w:rFonts w:ascii="宋体" w:hAnsi="宋体" w:cs="Arial"/>
                <w:kern w:val="0"/>
                <w:szCs w:val="21"/>
              </w:rPr>
              <w:t>马东来</w:t>
            </w: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ascii="宋体" w:hAnsi="宋体" w:cs="Arial"/>
                <w:kern w:val="0"/>
                <w:szCs w:val="21"/>
              </w:rPr>
            </w:pPr>
            <w:r>
              <w:rPr>
                <w:rFonts w:ascii="宋体" w:hAnsi="宋体" w:cs="Arial"/>
                <w:kern w:val="0"/>
                <w:szCs w:val="21"/>
              </w:rPr>
              <w:t>男</w:t>
            </w:r>
          </w:p>
        </w:tc>
        <w:tc>
          <w:tcPr>
            <w:tcW w:w="708" w:type="dxa"/>
            <w:tcBorders>
              <w:top w:val="single" w:color="000000" w:sz="4" w:space="0"/>
              <w:left w:val="nil"/>
              <w:bottom w:val="nil"/>
              <w:right w:val="single" w:color="000000" w:sz="4" w:space="0"/>
            </w:tcBorders>
            <w:vAlign w:val="center"/>
          </w:tcPr>
          <w:p w14:paraId="224A5CFF">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ascii="宋体" w:hAnsi="宋体" w:cs="Arial"/>
                <w:kern w:val="0"/>
                <w:szCs w:val="21"/>
              </w:rPr>
            </w:pPr>
            <w:r>
              <w:rPr>
                <w:rFonts w:hint="eastAsia" w:ascii="宋体" w:hAnsi="宋体" w:cs="Arial"/>
                <w:kern w:val="0"/>
                <w:szCs w:val="21"/>
              </w:rPr>
              <w:t>1987年10月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ascii="宋体" w:hAnsi="宋体" w:cs="Arial"/>
                <w:kern w:val="0"/>
                <w:szCs w:val="21"/>
              </w:rPr>
            </w:pPr>
            <w:r>
              <w:rPr>
                <w:rFonts w:hint="eastAsia" w:ascii="宋体" w:hAnsi="宋体" w:cs="Arial"/>
                <w:kern w:val="0"/>
                <w:szCs w:val="21"/>
              </w:rPr>
              <w:t>政治</w:t>
            </w:r>
          </w:p>
          <w:p w14:paraId="1C074AA7">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ascii="宋体" w:hAnsi="宋体" w:cs="Arial"/>
                <w:kern w:val="0"/>
                <w:szCs w:val="21"/>
              </w:rPr>
            </w:pPr>
            <w:r>
              <w:rPr>
                <w:rFonts w:ascii="宋体" w:hAnsi="宋体" w:cs="Arial"/>
                <w:kern w:val="0"/>
                <w:szCs w:val="21"/>
              </w:rPr>
              <w:t>群众</w:t>
            </w:r>
          </w:p>
        </w:tc>
        <w:tc>
          <w:tcPr>
            <w:tcW w:w="1842" w:type="dxa"/>
            <w:gridSpan w:val="4"/>
            <w:vMerge w:val="restart"/>
            <w:tcBorders>
              <w:top w:val="single" w:color="000000" w:sz="4" w:space="0"/>
              <w:left w:val="nil"/>
              <w:right w:val="single" w:color="000000" w:sz="4" w:space="0"/>
            </w:tcBorders>
            <w:vAlign w:val="center"/>
          </w:tcPr>
          <w:p w14:paraId="5379AAB9">
            <w:pPr>
              <w:widowControl/>
              <w:jc w:val="center"/>
              <w:rPr>
                <w:rFonts w:ascii="宋体" w:hAnsi="宋体" w:cs="Arial"/>
                <w:kern w:val="0"/>
                <w:szCs w:val="21"/>
              </w:rPr>
            </w:pPr>
            <w:r>
              <w:rPr>
                <w:rFonts w:ascii="宋体" w:hAnsi="宋体" w:cs="Arial"/>
                <w:kern w:val="0"/>
                <w:szCs w:val="21"/>
              </w:rPr>
              <w:drawing>
                <wp:inline distT="0" distB="0" distL="0" distR="0">
                  <wp:extent cx="1032510" cy="1376680"/>
                  <wp:effectExtent l="0" t="0" r="15240" b="139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32510" cy="1376680"/>
                          </a:xfrm>
                          <a:prstGeom prst="rect">
                            <a:avLst/>
                          </a:prstGeom>
                        </pic:spPr>
                      </pic:pic>
                    </a:graphicData>
                  </a:graphic>
                </wp:inline>
              </w:drawing>
            </w: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628943D1">
            <w:pPr>
              <w:widowControl/>
              <w:jc w:val="center"/>
              <w:rPr>
                <w:rFonts w:ascii="宋体" w:hAnsi="宋体" w:cs="Arial"/>
                <w:kern w:val="0"/>
                <w:szCs w:val="21"/>
              </w:rPr>
            </w:pPr>
            <w:r>
              <w:rPr>
                <w:rFonts w:ascii="宋体" w:hAnsi="宋体" w:cs="Arial"/>
                <w:kern w:val="0"/>
                <w:szCs w:val="21"/>
              </w:rPr>
              <w:t>高等学校教师资格证</w:t>
            </w:r>
          </w:p>
          <w:p w14:paraId="322A2088">
            <w:pPr>
              <w:widowControl/>
              <w:jc w:val="center"/>
              <w:rPr>
                <w:rFonts w:ascii="宋体" w:hAnsi="宋体" w:cs="Arial"/>
                <w:kern w:val="0"/>
                <w:szCs w:val="21"/>
              </w:rPr>
            </w:pPr>
            <w:r>
              <w:rPr>
                <w:rFonts w:hint="eastAsia" w:ascii="宋体" w:hAnsi="宋体" w:cs="Arial"/>
                <w:kern w:val="0"/>
                <w:szCs w:val="21"/>
              </w:rPr>
              <w:t>人文地理学</w:t>
            </w:r>
          </w:p>
        </w:tc>
        <w:tc>
          <w:tcPr>
            <w:tcW w:w="996" w:type="dxa"/>
            <w:gridSpan w:val="2"/>
            <w:tcBorders>
              <w:top w:val="single" w:color="000000" w:sz="4" w:space="0"/>
              <w:left w:val="nil"/>
              <w:bottom w:val="single" w:color="000000" w:sz="4" w:space="0"/>
              <w:right w:val="single" w:color="000000" w:sz="4" w:space="0"/>
            </w:tcBorders>
            <w:vAlign w:val="center"/>
          </w:tcPr>
          <w:p w14:paraId="6778B294">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528BB59E">
            <w:pPr>
              <w:widowControl/>
              <w:jc w:val="center"/>
              <w:rPr>
                <w:rFonts w:ascii="宋体" w:hAnsi="宋体" w:cs="Arial"/>
                <w:kern w:val="0"/>
                <w:szCs w:val="21"/>
              </w:rPr>
            </w:pPr>
            <w:bookmarkStart w:id="1" w:name="_GoBack"/>
            <w:bookmarkEnd w:id="1"/>
          </w:p>
        </w:tc>
        <w:tc>
          <w:tcPr>
            <w:tcW w:w="1842" w:type="dxa"/>
            <w:gridSpan w:val="4"/>
            <w:vMerge w:val="continue"/>
            <w:tcBorders>
              <w:top w:val="single" w:color="000000" w:sz="4" w:space="0"/>
              <w:left w:val="nil"/>
              <w:right w:val="single" w:color="000000" w:sz="4" w:space="0"/>
            </w:tcBorders>
            <w:vAlign w:val="center"/>
          </w:tcPr>
          <w:p w14:paraId="4A22379F">
            <w:pPr>
              <w:widowControl/>
              <w:jc w:val="left"/>
              <w:rPr>
                <w:rFonts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ascii="宋体" w:hAnsi="宋体" w:cs="Arial"/>
                <w:kern w:val="0"/>
                <w:szCs w:val="21"/>
              </w:rPr>
            </w:pPr>
            <w:r>
              <w:rPr>
                <w:rFonts w:hint="eastAsia" w:ascii="宋体" w:hAnsi="宋体" w:cs="Arial"/>
                <w:kern w:val="0"/>
                <w:szCs w:val="21"/>
              </w:rPr>
              <w:t>最高学历</w:t>
            </w:r>
          </w:p>
          <w:p w14:paraId="560C2447">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14:paraId="19D8971D">
            <w:pPr>
              <w:widowControl/>
              <w:jc w:val="center"/>
              <w:rPr>
                <w:rFonts w:ascii="宋体" w:hAnsi="宋体" w:cs="Arial"/>
                <w:kern w:val="0"/>
                <w:szCs w:val="21"/>
              </w:rPr>
            </w:pPr>
            <w:r>
              <w:rPr>
                <w:rFonts w:ascii="宋体" w:hAnsi="宋体" w:cs="Arial"/>
                <w:kern w:val="0"/>
                <w:szCs w:val="21"/>
              </w:rPr>
              <w:t>筑波大学</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3DE582DC">
            <w:pPr>
              <w:widowControl/>
              <w:jc w:val="center"/>
              <w:rPr>
                <w:rFonts w:ascii="宋体" w:hAnsi="宋体" w:cs="Arial"/>
                <w:kern w:val="0"/>
                <w:szCs w:val="21"/>
              </w:rPr>
            </w:pPr>
            <w:r>
              <w:rPr>
                <w:rFonts w:ascii="宋体" w:hAnsi="宋体" w:cs="Arial"/>
                <w:kern w:val="0"/>
                <w:szCs w:val="21"/>
              </w:rPr>
              <w:t>博士研究生</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631640E5">
            <w:pPr>
              <w:widowControl/>
              <w:jc w:val="center"/>
              <w:rPr>
                <w:rFonts w:ascii="宋体" w:hAnsi="宋体" w:cs="Arial"/>
                <w:kern w:val="0"/>
                <w:szCs w:val="21"/>
              </w:rPr>
            </w:pPr>
            <w:r>
              <w:rPr>
                <w:rFonts w:ascii="宋体" w:hAnsi="宋体" w:cs="Arial"/>
                <w:kern w:val="0"/>
                <w:szCs w:val="21"/>
              </w:rPr>
              <w:t>社会工学</w:t>
            </w:r>
          </w:p>
        </w:tc>
        <w:tc>
          <w:tcPr>
            <w:tcW w:w="1842" w:type="dxa"/>
            <w:gridSpan w:val="4"/>
            <w:vMerge w:val="continue"/>
            <w:tcBorders>
              <w:top w:val="single" w:color="000000" w:sz="4" w:space="0"/>
              <w:left w:val="nil"/>
              <w:right w:val="single" w:color="000000" w:sz="4" w:space="0"/>
            </w:tcBorders>
            <w:vAlign w:val="center"/>
          </w:tcPr>
          <w:p w14:paraId="6A5D8581">
            <w:pPr>
              <w:widowControl/>
              <w:jc w:val="left"/>
              <w:rPr>
                <w:rFonts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14:paraId="70C221F7">
            <w:pPr>
              <w:widowControl/>
              <w:jc w:val="center"/>
              <w:rPr>
                <w:rFonts w:ascii="宋体" w:hAnsi="宋体" w:cs="Arial"/>
                <w:kern w:val="0"/>
                <w:szCs w:val="21"/>
              </w:rPr>
            </w:pPr>
            <w:r>
              <w:rPr>
                <w:rFonts w:ascii="宋体" w:hAnsi="宋体" w:cs="Arial"/>
                <w:kern w:val="0"/>
                <w:szCs w:val="21"/>
              </w:rPr>
              <w:t>海南师范大学</w:t>
            </w:r>
          </w:p>
        </w:tc>
        <w:tc>
          <w:tcPr>
            <w:tcW w:w="850" w:type="dxa"/>
            <w:gridSpan w:val="2"/>
            <w:vAlign w:val="center"/>
          </w:tcPr>
          <w:p w14:paraId="22E69765">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ascii="宋体" w:hAnsi="宋体" w:cs="Arial"/>
                <w:kern w:val="0"/>
                <w:szCs w:val="21"/>
              </w:rPr>
            </w:pPr>
            <w:r>
              <w:rPr>
                <w:rFonts w:hint="eastAsia" w:ascii="宋体" w:hAnsi="宋体" w:cs="Arial"/>
                <w:kern w:val="0"/>
                <w:szCs w:val="21"/>
              </w:rPr>
              <w:t>2020年7月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05C05C91">
            <w:pPr>
              <w:widowControl/>
              <w:jc w:val="center"/>
              <w:rPr>
                <w:rFonts w:ascii="宋体" w:hAnsi="宋体" w:cs="Arial"/>
                <w:kern w:val="0"/>
                <w:szCs w:val="21"/>
              </w:rPr>
            </w:pPr>
            <w:r>
              <w:rPr>
                <w:rFonts w:ascii="宋体" w:hAnsi="宋体" w:cs="Arial"/>
                <w:kern w:val="0"/>
                <w:szCs w:val="21"/>
              </w:rPr>
              <w:t>人文地理与城乡规划</w:t>
            </w:r>
          </w:p>
        </w:tc>
        <w:tc>
          <w:tcPr>
            <w:tcW w:w="70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shd w:val="clear" w:color="auto" w:fill="auto"/>
            <w:vAlign w:val="center"/>
          </w:tcPr>
          <w:p w14:paraId="72300169">
            <w:pPr>
              <w:widowControl/>
              <w:jc w:val="center"/>
              <w:rPr>
                <w:rFonts w:ascii="宋体" w:hAnsi="宋体" w:cs="Arial" w:eastAsiaTheme="minorEastAsia"/>
                <w:kern w:val="0"/>
                <w:sz w:val="21"/>
                <w:szCs w:val="21"/>
                <w:lang w:val="en-US" w:eastAsia="zh-CN" w:bidi="ar-SA"/>
              </w:rPr>
            </w:pPr>
            <w:r>
              <w:rPr>
                <w:rFonts w:ascii="宋体" w:hAnsi="宋体" w:cs="Arial"/>
                <w:kern w:val="0"/>
                <w:szCs w:val="21"/>
              </w:rPr>
              <w:t>正常晋升</w:t>
            </w:r>
          </w:p>
        </w:tc>
      </w:tr>
      <w:tr w14:paraId="722AE717">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76C71621">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41F99FCC">
            <w:pPr>
              <w:widowControl/>
              <w:jc w:val="center"/>
              <w:rPr>
                <w:rFonts w:ascii="宋体" w:hAnsi="宋体" w:cs="Arial"/>
                <w:kern w:val="0"/>
                <w:szCs w:val="21"/>
              </w:rPr>
            </w:pPr>
            <w:r>
              <w:rPr>
                <w:rFonts w:hint="eastAsia" w:ascii="宋体" w:hAnsi="宋体" w:cs="Arial"/>
                <w:kern w:val="0"/>
                <w:szCs w:val="21"/>
              </w:rPr>
              <w:t>讲师</w:t>
            </w:r>
          </w:p>
          <w:p w14:paraId="46CCCC2E">
            <w:pPr>
              <w:widowControl/>
              <w:jc w:val="center"/>
              <w:rPr>
                <w:rFonts w:ascii="宋体" w:hAnsi="宋体" w:cs="Arial"/>
                <w:kern w:val="0"/>
                <w:szCs w:val="21"/>
              </w:rPr>
            </w:pPr>
            <w:r>
              <w:rPr>
                <w:rFonts w:hint="eastAsia" w:ascii="宋体" w:hAnsi="宋体" w:cs="Arial"/>
                <w:kern w:val="0"/>
                <w:szCs w:val="21"/>
              </w:rPr>
              <w:t>2020年</w:t>
            </w:r>
            <w:r>
              <w:rPr>
                <w:rFonts w:hint="eastAsia" w:ascii="宋体" w:hAnsi="宋体" w:cs="Arial"/>
                <w:kern w:val="0"/>
                <w:szCs w:val="21"/>
                <w:lang w:val="en-US" w:eastAsia="zh-CN"/>
              </w:rPr>
              <w:t>10</w:t>
            </w:r>
            <w:r>
              <w:rPr>
                <w:rFonts w:hint="eastAsia" w:ascii="宋体" w:hAnsi="宋体" w:cs="Arial"/>
                <w:kern w:val="0"/>
                <w:szCs w:val="21"/>
              </w:rPr>
              <w:t>月</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37832B46">
            <w:pPr>
              <w:widowControl/>
              <w:jc w:val="center"/>
              <w:rPr>
                <w:rFonts w:ascii="宋体" w:hAnsi="宋体" w:cs="Arial"/>
                <w:kern w:val="0"/>
                <w:szCs w:val="21"/>
              </w:rPr>
            </w:pPr>
            <w:r>
              <w:rPr>
                <w:rFonts w:hint="eastAsia" w:ascii="宋体" w:hAnsi="宋体" w:cs="Arial"/>
                <w:kern w:val="0"/>
                <w:szCs w:val="21"/>
              </w:rPr>
              <w:t>申请学科组名称</w:t>
            </w:r>
          </w:p>
          <w:p w14:paraId="17F0E22D">
            <w:pPr>
              <w:widowControl/>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在相应学科前打</w:t>
            </w:r>
            <w:r>
              <w:rPr>
                <w:rFonts w:hint="eastAsia" w:cs="Arial" w:asciiTheme="minorEastAsia" w:hAnsiTheme="minorEastAsia"/>
                <w:kern w:val="0"/>
                <w:szCs w:val="21"/>
              </w:rPr>
              <w:t>√</w:t>
            </w:r>
            <w:r>
              <w:rPr>
                <w:rFonts w:hint="eastAsia" w:cs="Arial" w:asciiTheme="minorEastAsia" w:hAnsiTheme="minorEastAsia"/>
                <w:kern w:val="0"/>
                <w:szCs w:val="21"/>
                <w:lang w:eastAsia="zh-CN"/>
              </w:rPr>
              <w:t>）</w:t>
            </w:r>
          </w:p>
        </w:tc>
        <w:tc>
          <w:tcPr>
            <w:tcW w:w="2976" w:type="dxa"/>
            <w:gridSpan w:val="7"/>
            <w:tcBorders>
              <w:top w:val="single" w:color="000000" w:sz="4" w:space="0"/>
              <w:left w:val="nil"/>
              <w:bottom w:val="single" w:color="000000" w:sz="4" w:space="0"/>
              <w:right w:val="single" w:color="000000" w:sz="4" w:space="0"/>
            </w:tcBorders>
            <w:vAlign w:val="center"/>
          </w:tcPr>
          <w:p w14:paraId="56AAC4A6">
            <w:pPr>
              <w:widowControl/>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lang w:eastAsia="zh-CN"/>
              </w:rPr>
              <w:t>□</w:t>
            </w:r>
            <w:r>
              <w:rPr>
                <w:rFonts w:hint="eastAsia" w:cs="Arial" w:asciiTheme="minorEastAsia" w:hAnsiTheme="minorEastAsia"/>
                <w:kern w:val="0"/>
                <w:szCs w:val="21"/>
              </w:rPr>
              <w:t>理工科</w:t>
            </w:r>
            <w:r>
              <w:rPr>
                <w:rFonts w:hint="eastAsia" w:ascii="宋体" w:hAnsi="宋体" w:cs="Arial"/>
                <w:kern w:val="0"/>
                <w:szCs w:val="21"/>
              </w:rPr>
              <w:t>组</w:t>
            </w:r>
          </w:p>
          <w:p w14:paraId="05B2C2D7">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3F0A70AF">
            <w:pPr>
              <w:widowControl/>
              <w:rPr>
                <w:rFonts w:ascii="宋体" w:hAnsi="宋体" w:cs="Arial"/>
                <w:kern w:val="0"/>
                <w:szCs w:val="21"/>
              </w:rPr>
            </w:pPr>
            <w:r>
              <w:rPr>
                <w:rFonts w:hint="eastAsia" w:cs="Arial" w:asciiTheme="minorEastAsia" w:hAnsiTheme="minorEastAsia"/>
                <w:kern w:val="0"/>
                <w:szCs w:val="21"/>
              </w:rPr>
              <w:t>□</w:t>
            </w:r>
            <w:r>
              <w:rPr>
                <w:rFonts w:hint="eastAsia" w:cs="Arial" w:asciiTheme="minorEastAsia" w:hAnsiTheme="minorEastAsia"/>
                <w:kern w:val="0"/>
                <w:szCs w:val="21"/>
                <w:lang w:eastAsia="zh-CN"/>
              </w:rPr>
              <w:t>思政课教师</w:t>
            </w:r>
            <w:r>
              <w:rPr>
                <w:rFonts w:hint="eastAsia" w:ascii="宋体" w:hAnsi="宋体" w:cs="Arial"/>
                <w:kern w:val="0"/>
                <w:szCs w:val="21"/>
              </w:rPr>
              <w:t>组</w:t>
            </w:r>
          </w:p>
        </w:tc>
      </w:tr>
      <w:tr w14:paraId="617CDDB0">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ascii="宋体" w:hAnsi="宋体" w:cs="Arial"/>
                <w:kern w:val="0"/>
                <w:szCs w:val="21"/>
              </w:rPr>
            </w:pPr>
            <w:r>
              <w:rPr>
                <w:rFonts w:hint="eastAsia" w:ascii="宋体" w:hAnsi="宋体" w:cs="Arial"/>
                <w:kern w:val="0"/>
                <w:szCs w:val="21"/>
              </w:rPr>
              <w:t>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3196980B">
            <w:pPr>
              <w:widowControl/>
              <w:jc w:val="left"/>
              <w:rPr>
                <w:rFonts w:ascii="宋体" w:hAnsi="宋体" w:cs="Arial"/>
                <w:kern w:val="0"/>
                <w:szCs w:val="21"/>
              </w:rPr>
            </w:pPr>
            <w:r>
              <w:rPr>
                <w:rFonts w:hint="eastAsia" w:ascii="宋体" w:hAnsi="宋体" w:cs="Arial"/>
                <w:kern w:val="0"/>
                <w:szCs w:val="21"/>
              </w:rPr>
              <w:t>时间：2020年</w:t>
            </w:r>
            <w:r>
              <w:rPr>
                <w:rFonts w:hint="eastAsia" w:ascii="宋体" w:hAnsi="宋体" w:cs="Arial"/>
                <w:kern w:val="0"/>
                <w:szCs w:val="21"/>
                <w:lang w:val="en-US" w:eastAsia="zh-CN"/>
              </w:rPr>
              <w:t>10</w:t>
            </w:r>
            <w:r>
              <w:rPr>
                <w:rFonts w:hint="eastAsia" w:ascii="宋体" w:hAnsi="宋体" w:cs="Arial"/>
                <w:kern w:val="0"/>
                <w:szCs w:val="21"/>
              </w:rPr>
              <w:t>月</w:t>
            </w:r>
          </w:p>
          <w:p w14:paraId="150AC986">
            <w:pPr>
              <w:widowControl/>
              <w:jc w:val="left"/>
              <w:rPr>
                <w:rFonts w:ascii="宋体" w:hAnsi="宋体" w:cs="Arial"/>
                <w:kern w:val="0"/>
                <w:szCs w:val="21"/>
              </w:rPr>
            </w:pPr>
            <w:r>
              <w:rPr>
                <w:rFonts w:hint="eastAsia" w:ascii="宋体" w:hAnsi="宋体" w:cs="Arial"/>
                <w:kern w:val="0"/>
                <w:szCs w:val="21"/>
              </w:rPr>
              <w:t>单位：海南师范大学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6BC72FAE">
            <w:pPr>
              <w:widowControl/>
              <w:jc w:val="center"/>
              <w:rPr>
                <w:rFonts w:ascii="宋体" w:hAnsi="宋体" w:cs="Arial"/>
                <w:kern w:val="0"/>
                <w:szCs w:val="21"/>
              </w:rPr>
            </w:pPr>
            <w:r>
              <w:rPr>
                <w:rFonts w:hint="eastAsia" w:ascii="宋体" w:hAnsi="宋体" w:cs="Arial"/>
                <w:kern w:val="0"/>
                <w:szCs w:val="21"/>
                <w:lang w:val="en-US" w:eastAsia="zh-CN"/>
              </w:rPr>
              <w:t>4</w:t>
            </w:r>
            <w:r>
              <w:rPr>
                <w:rFonts w:hint="eastAsia" w:ascii="宋体" w:hAnsi="宋体" w:cs="Arial"/>
                <w:kern w:val="0"/>
                <w:szCs w:val="21"/>
              </w:rPr>
              <w:t xml:space="preserve">年  </w:t>
            </w:r>
            <w:r>
              <w:rPr>
                <w:rFonts w:hint="eastAsia" w:ascii="宋体" w:hAnsi="宋体" w:cs="Arial"/>
                <w:kern w:val="0"/>
                <w:szCs w:val="21"/>
                <w:lang w:val="en-US" w:eastAsia="zh-CN"/>
              </w:rPr>
              <w:t>6</w:t>
            </w:r>
            <w:r>
              <w:rPr>
                <w:rFonts w:hint="eastAsia" w:ascii="宋体" w:hAnsi="宋体" w:cs="Arial"/>
                <w:kern w:val="0"/>
                <w:szCs w:val="21"/>
              </w:rPr>
              <w:t>个月</w:t>
            </w:r>
          </w:p>
        </w:tc>
        <w:tc>
          <w:tcPr>
            <w:tcW w:w="857" w:type="dxa"/>
            <w:gridSpan w:val="2"/>
            <w:tcBorders>
              <w:right w:val="single" w:color="auto" w:sz="4" w:space="0"/>
            </w:tcBorders>
            <w:vAlign w:val="center"/>
          </w:tcPr>
          <w:p w14:paraId="5BD4892D">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hint="eastAsia" w:ascii="宋体" w:hAnsi="宋体" w:cs="Arial" w:eastAsiaTheme="minorEastAsia"/>
                <w:kern w:val="0"/>
                <w:szCs w:val="21"/>
                <w:lang w:eastAsia="zh-CN"/>
              </w:rPr>
            </w:pPr>
            <w:r>
              <w:rPr>
                <w:rFonts w:hint="eastAsia" w:ascii="宋体" w:hAnsi="宋体" w:cs="Arial"/>
                <w:kern w:val="0"/>
                <w:szCs w:val="21"/>
                <w:lang w:val="en-US" w:eastAsia="zh-CN"/>
              </w:rPr>
              <w:t>讲师证</w:t>
            </w:r>
          </w:p>
        </w:tc>
      </w:tr>
      <w:tr w14:paraId="0C7B1F16">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ascii="宋体" w:hAnsi="宋体" w:cs="Arial"/>
                <w:kern w:val="0"/>
                <w:szCs w:val="21"/>
              </w:rPr>
            </w:pPr>
            <w:r>
              <w:rPr>
                <w:rFonts w:hint="eastAsia" w:ascii="宋体" w:hAnsi="宋体" w:cs="Arial"/>
                <w:kern w:val="0"/>
                <w:szCs w:val="21"/>
              </w:rPr>
              <w:t>高校教师资格证</w:t>
            </w:r>
          </w:p>
          <w:p w14:paraId="2091B0E8">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0887E9B6">
            <w:pPr>
              <w:widowControl/>
              <w:jc w:val="center"/>
              <w:rPr>
                <w:rFonts w:ascii="宋体" w:hAnsi="宋体" w:cs="Arial"/>
                <w:kern w:val="0"/>
                <w:szCs w:val="21"/>
              </w:rPr>
            </w:pPr>
            <w:r>
              <w:rPr>
                <w:rFonts w:ascii="宋体" w:hAnsi="宋体" w:cs="Arial"/>
                <w:kern w:val="0"/>
                <w:szCs w:val="21"/>
              </w:rPr>
              <w:t>人文地理学</w:t>
            </w:r>
          </w:p>
        </w:tc>
        <w:tc>
          <w:tcPr>
            <w:tcW w:w="1678" w:type="dxa"/>
            <w:gridSpan w:val="6"/>
            <w:tcBorders>
              <w:top w:val="single" w:color="000000" w:sz="4" w:space="0"/>
              <w:left w:val="nil"/>
              <w:bottom w:val="single" w:color="000000" w:sz="4" w:space="0"/>
              <w:right w:val="single" w:color="000000" w:sz="4" w:space="0"/>
            </w:tcBorders>
            <w:vAlign w:val="center"/>
          </w:tcPr>
          <w:p w14:paraId="0BA51DD6">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免试</w:t>
            </w:r>
          </w:p>
        </w:tc>
      </w:tr>
      <w:tr w14:paraId="3D9C22C1">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2A1F598B">
            <w:pPr>
              <w:widowControl/>
              <w:jc w:val="center"/>
              <w:rPr>
                <w:rFonts w:ascii="宋体" w:hAnsi="宋体" w:cs="Arial"/>
                <w:kern w:val="0"/>
                <w:szCs w:val="21"/>
              </w:rPr>
            </w:pPr>
            <w:r>
              <w:rPr>
                <w:rFonts w:hint="eastAsia" w:ascii="宋体" w:hAnsi="宋体" w:cs="Arial"/>
                <w:kern w:val="0"/>
                <w:szCs w:val="21"/>
              </w:rPr>
              <w:t>地理学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04BBFE54">
            <w:pPr>
              <w:widowControl/>
              <w:jc w:val="center"/>
              <w:rPr>
                <w:rFonts w:ascii="宋体" w:hAnsi="宋体" w:cs="Arial"/>
                <w:kern w:val="0"/>
                <w:szCs w:val="21"/>
              </w:rPr>
            </w:pPr>
            <w:r>
              <w:rPr>
                <w:rFonts w:hint="eastAsia" w:ascii="宋体" w:hAnsi="宋体" w:cs="Arial"/>
                <w:kern w:val="0"/>
                <w:szCs w:val="21"/>
              </w:rPr>
              <w:t>教学科研型副教授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cs="Arial" w:asciiTheme="minorEastAsia" w:hAnsiTheme="minorEastAsia"/>
                <w:kern w:val="0"/>
                <w:szCs w:val="21"/>
              </w:rPr>
            </w:pPr>
            <w:r>
              <w:rPr>
                <w:rFonts w:hint="eastAsia" w:cs="Arial" w:asciiTheme="minorEastAsia" w:hAnsiTheme="minorEastAsia"/>
                <w:kern w:val="0"/>
                <w:sz w:val="22"/>
                <w:lang w:eastAsia="zh-CN"/>
              </w:rPr>
              <w:t>☑</w:t>
            </w:r>
            <w:r>
              <w:rPr>
                <w:rFonts w:hint="eastAsia" w:cs="Arial" w:asciiTheme="minorEastAsia" w:hAnsiTheme="minorEastAsia"/>
                <w:kern w:val="0"/>
                <w:sz w:val="22"/>
              </w:rPr>
              <w:t>是   □否</w:t>
            </w:r>
          </w:p>
        </w:tc>
      </w:tr>
      <w:tr w14:paraId="11C84335">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722EB878">
            <w:pPr>
              <w:jc w:val="center"/>
              <w:rPr>
                <w:rFonts w:ascii="宋体" w:hAnsi="宋体" w:cs="Arial"/>
                <w:kern w:val="0"/>
                <w:szCs w:val="21"/>
              </w:rPr>
            </w:pPr>
            <w:r>
              <w:rPr>
                <w:rFonts w:hint="eastAsia" w:ascii="宋体" w:hAnsi="宋体" w:cs="Arial"/>
                <w:kern w:val="0"/>
                <w:szCs w:val="21"/>
              </w:rPr>
              <w:t>破格申报条件</w:t>
            </w:r>
          </w:p>
          <w:p w14:paraId="792DCB9F">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20"/>
            <w:tcBorders>
              <w:top w:val="single" w:color="auto" w:sz="4" w:space="0"/>
              <w:left w:val="nil"/>
              <w:right w:val="single" w:color="000000" w:sz="4" w:space="0"/>
            </w:tcBorders>
            <w:vAlign w:val="center"/>
          </w:tcPr>
          <w:p w14:paraId="2541D16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081EA9C4">
            <w:pPr>
              <w:jc w:val="center"/>
              <w:rPr>
                <w:rFonts w:ascii="宋体" w:hAnsi="宋体" w:cs="Arial"/>
                <w:kern w:val="0"/>
                <w:szCs w:val="21"/>
              </w:rPr>
            </w:pPr>
            <w:r>
              <w:rPr>
                <w:rFonts w:hint="eastAsia" w:ascii="宋体" w:hAnsi="宋体" w:cs="Arial"/>
                <w:kern w:val="0"/>
                <w:szCs w:val="21"/>
              </w:rPr>
              <w:t>直接评审条件</w:t>
            </w:r>
          </w:p>
          <w:p w14:paraId="4C77DAC9">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20"/>
            <w:tcBorders>
              <w:top w:val="single" w:color="auto" w:sz="4" w:space="0"/>
              <w:left w:val="nil"/>
              <w:right w:val="single" w:color="000000" w:sz="4" w:space="0"/>
            </w:tcBorders>
            <w:vAlign w:val="center"/>
          </w:tcPr>
          <w:p w14:paraId="002927A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ascii="宋体" w:hAnsi="宋体" w:cs="Arial"/>
                <w:kern w:val="0"/>
                <w:szCs w:val="21"/>
              </w:rPr>
            </w:pPr>
            <w:r>
              <w:rPr>
                <w:rFonts w:hint="eastAsia" w:ascii="宋体" w:hAnsi="宋体" w:cs="Arial"/>
                <w:kern w:val="0"/>
                <w:szCs w:val="21"/>
              </w:rPr>
              <w:t>学习培训经历</w:t>
            </w:r>
          </w:p>
          <w:p w14:paraId="08378C15">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32645529">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0BAA2294">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ascii="宋体" w:hAnsi="宋体" w:cs="Arial"/>
                <w:kern w:val="0"/>
                <w:szCs w:val="21"/>
              </w:rPr>
            </w:pPr>
            <w:r>
              <w:rPr>
                <w:rFonts w:hint="eastAsia" w:ascii="宋体" w:hAnsi="宋体" w:cs="Arial"/>
                <w:kern w:val="0"/>
                <w:szCs w:val="21"/>
              </w:rPr>
              <w:t>国</w:t>
            </w:r>
          </w:p>
          <w:p w14:paraId="0683E98E">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303B16">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2007.09-2011.07</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14:paraId="431DC8A0">
            <w:pPr>
              <w:widowControl/>
              <w:jc w:val="center"/>
              <w:rPr>
                <w:rFonts w:ascii="宋体" w:hAnsi="宋体" w:cs="Arial" w:eastAsiaTheme="minorEastAsia"/>
                <w:kern w:val="0"/>
                <w:sz w:val="21"/>
                <w:szCs w:val="21"/>
                <w:lang w:val="en-US" w:eastAsia="zh-CN" w:bidi="ar-SA"/>
              </w:rPr>
            </w:pPr>
            <w:r>
              <w:rPr>
                <w:rFonts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14:paraId="56DE8661">
            <w:pPr>
              <w:widowControl/>
              <w:jc w:val="center"/>
              <w:rPr>
                <w:rFonts w:ascii="宋体" w:hAnsi="宋体" w:cs="Arial" w:eastAsiaTheme="minorEastAsia"/>
                <w:kern w:val="0"/>
                <w:sz w:val="21"/>
                <w:szCs w:val="21"/>
                <w:lang w:val="en-US" w:eastAsia="zh-CN" w:bidi="ar-SA"/>
              </w:rPr>
            </w:pPr>
            <w:r>
              <w:rPr>
                <w:rFonts w:ascii="宋体" w:hAnsi="宋体" w:cs="Arial"/>
                <w:kern w:val="0"/>
                <w:szCs w:val="21"/>
              </w:rPr>
              <w:t>东北师范大学</w:t>
            </w:r>
          </w:p>
        </w:tc>
        <w:tc>
          <w:tcPr>
            <w:tcW w:w="2268" w:type="dxa"/>
            <w:gridSpan w:val="7"/>
            <w:tcBorders>
              <w:top w:val="single" w:color="000000" w:sz="4" w:space="0"/>
              <w:left w:val="nil"/>
              <w:bottom w:val="single" w:color="000000" w:sz="4" w:space="0"/>
              <w:right w:val="single" w:color="auto" w:sz="4" w:space="0"/>
            </w:tcBorders>
            <w:shd w:val="clear" w:color="auto" w:fill="auto"/>
            <w:vAlign w:val="center"/>
          </w:tcPr>
          <w:p w14:paraId="43AC6C17">
            <w:pPr>
              <w:widowControl/>
              <w:jc w:val="center"/>
              <w:rPr>
                <w:rFonts w:ascii="宋体" w:hAnsi="宋体" w:cs="Arial" w:eastAsiaTheme="minorEastAsia"/>
                <w:kern w:val="0"/>
                <w:sz w:val="21"/>
                <w:szCs w:val="21"/>
                <w:lang w:val="en-US" w:eastAsia="zh-CN" w:bidi="ar-SA"/>
              </w:rPr>
            </w:pPr>
            <w:r>
              <w:rPr>
                <w:rFonts w:ascii="宋体" w:hAnsi="宋体" w:cs="Arial"/>
                <w:kern w:val="0"/>
                <w:szCs w:val="21"/>
              </w:rPr>
              <w:t>城市与环境科学学院</w:t>
            </w:r>
            <w:r>
              <w:rPr>
                <w:rFonts w:hint="eastAsia" w:ascii="宋体" w:hAnsi="宋体" w:cs="Arial"/>
                <w:kern w:val="0"/>
                <w:szCs w:val="21"/>
              </w:rPr>
              <w:t>/资源环境与城乡规划</w:t>
            </w:r>
          </w:p>
        </w:tc>
        <w:tc>
          <w:tcPr>
            <w:tcW w:w="85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3F295323">
            <w:pPr>
              <w:widowControl/>
              <w:jc w:val="center"/>
              <w:rPr>
                <w:rFonts w:ascii="宋体" w:hAnsi="宋体" w:cs="Arial" w:eastAsiaTheme="minorEastAsia"/>
                <w:kern w:val="0"/>
                <w:sz w:val="21"/>
                <w:szCs w:val="21"/>
                <w:lang w:val="en-US" w:eastAsia="zh-CN" w:bidi="ar-SA"/>
              </w:rPr>
            </w:pPr>
            <w:r>
              <w:rPr>
                <w:rFonts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14:paraId="1D2C6BAD">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14C3D481">
            <w:pPr>
              <w:widowControl/>
              <w:jc w:val="center"/>
              <w:rPr>
                <w:rFonts w:ascii="宋体" w:hAnsi="宋体" w:cs="Arial" w:eastAsiaTheme="minorEastAsia"/>
                <w:kern w:val="0"/>
                <w:sz w:val="21"/>
                <w:szCs w:val="21"/>
                <w:lang w:val="en-US" w:eastAsia="zh-CN" w:bidi="ar-SA"/>
              </w:rPr>
            </w:pPr>
            <w:r>
              <w:rPr>
                <w:rFonts w:ascii="宋体" w:hAnsi="宋体" w:cs="Arial"/>
                <w:kern w:val="0"/>
                <w:szCs w:val="21"/>
              </w:rPr>
              <w:t>袁孝亭</w:t>
            </w:r>
          </w:p>
        </w:tc>
      </w:tr>
      <w:tr w14:paraId="4EC7B6BB">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78344C">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2011.09-2013.07</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14:paraId="1489A5AE">
            <w:pPr>
              <w:widowControl/>
              <w:jc w:val="center"/>
              <w:rPr>
                <w:rFonts w:ascii="宋体" w:hAnsi="宋体" w:cs="Arial" w:eastAsiaTheme="minorEastAsia"/>
                <w:kern w:val="0"/>
                <w:sz w:val="21"/>
                <w:szCs w:val="21"/>
                <w:lang w:val="en-US" w:eastAsia="zh-CN" w:bidi="ar-SA"/>
              </w:rPr>
            </w:pPr>
            <w:r>
              <w:rPr>
                <w:rFonts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14:paraId="2B8D67B9">
            <w:pPr>
              <w:widowControl/>
              <w:jc w:val="center"/>
              <w:rPr>
                <w:rFonts w:ascii="宋体" w:hAnsi="宋体" w:cs="Arial" w:eastAsiaTheme="minorEastAsia"/>
                <w:kern w:val="0"/>
                <w:sz w:val="21"/>
                <w:szCs w:val="21"/>
                <w:lang w:val="en-US" w:eastAsia="zh-CN" w:bidi="ar-SA"/>
              </w:rPr>
            </w:pPr>
            <w:r>
              <w:rPr>
                <w:rFonts w:ascii="宋体" w:hAnsi="宋体" w:cs="Arial"/>
                <w:kern w:val="0"/>
                <w:szCs w:val="21"/>
              </w:rPr>
              <w:t>东北师范大学</w:t>
            </w:r>
          </w:p>
        </w:tc>
        <w:tc>
          <w:tcPr>
            <w:tcW w:w="2268" w:type="dxa"/>
            <w:gridSpan w:val="7"/>
            <w:tcBorders>
              <w:top w:val="single" w:color="000000" w:sz="4" w:space="0"/>
              <w:left w:val="nil"/>
              <w:bottom w:val="single" w:color="000000" w:sz="4" w:space="0"/>
              <w:right w:val="single" w:color="auto" w:sz="4" w:space="0"/>
            </w:tcBorders>
            <w:shd w:val="clear" w:color="auto" w:fill="auto"/>
            <w:vAlign w:val="center"/>
          </w:tcPr>
          <w:p w14:paraId="5BD1D3C2">
            <w:pPr>
              <w:widowControl/>
              <w:jc w:val="center"/>
              <w:rPr>
                <w:rFonts w:ascii="宋体" w:hAnsi="宋体" w:cs="Arial" w:eastAsiaTheme="minorEastAsia"/>
                <w:kern w:val="0"/>
                <w:sz w:val="21"/>
                <w:szCs w:val="21"/>
                <w:lang w:val="en-US" w:eastAsia="zh-CN" w:bidi="ar-SA"/>
              </w:rPr>
            </w:pPr>
            <w:r>
              <w:rPr>
                <w:rFonts w:ascii="宋体" w:hAnsi="宋体" w:cs="Arial"/>
                <w:kern w:val="0"/>
                <w:szCs w:val="21"/>
              </w:rPr>
              <w:t>城市与环境科学学院</w:t>
            </w:r>
            <w:r>
              <w:rPr>
                <w:rFonts w:hint="eastAsia" w:ascii="宋体" w:hAnsi="宋体" w:cs="Arial"/>
                <w:kern w:val="0"/>
                <w:szCs w:val="21"/>
              </w:rPr>
              <w:t>/自然地理学</w:t>
            </w:r>
          </w:p>
        </w:tc>
        <w:tc>
          <w:tcPr>
            <w:tcW w:w="85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40F1EBBE">
            <w:pPr>
              <w:widowControl/>
              <w:jc w:val="center"/>
              <w:rPr>
                <w:rFonts w:ascii="宋体" w:hAnsi="宋体" w:cs="Arial" w:eastAsiaTheme="minorEastAsia"/>
                <w:kern w:val="0"/>
                <w:sz w:val="21"/>
                <w:szCs w:val="21"/>
                <w:lang w:val="en-US" w:eastAsia="zh-CN" w:bidi="ar-SA"/>
              </w:rPr>
            </w:pPr>
            <w:r>
              <w:rPr>
                <w:rFonts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14:paraId="5D659BA8">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506977E0">
            <w:pPr>
              <w:widowControl/>
              <w:jc w:val="center"/>
              <w:rPr>
                <w:rFonts w:ascii="宋体" w:hAnsi="宋体" w:cs="Arial" w:eastAsiaTheme="minorEastAsia"/>
                <w:kern w:val="0"/>
                <w:sz w:val="21"/>
                <w:szCs w:val="21"/>
                <w:lang w:val="en-US" w:eastAsia="zh-CN" w:bidi="ar-SA"/>
              </w:rPr>
            </w:pPr>
            <w:r>
              <w:rPr>
                <w:rFonts w:ascii="宋体" w:hAnsi="宋体" w:cs="Arial"/>
                <w:kern w:val="0"/>
                <w:szCs w:val="21"/>
              </w:rPr>
              <w:t>吴正方</w:t>
            </w:r>
          </w:p>
        </w:tc>
      </w:tr>
      <w:tr w14:paraId="5124B27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9DA5AF">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2013.09-2014.08</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14:paraId="19970E2F">
            <w:pPr>
              <w:widowControl/>
              <w:jc w:val="center"/>
              <w:rPr>
                <w:rFonts w:ascii="宋体" w:hAnsi="宋体" w:cs="Arial" w:eastAsiaTheme="minorEastAsia"/>
                <w:kern w:val="0"/>
                <w:sz w:val="21"/>
                <w:szCs w:val="21"/>
                <w:lang w:val="en-US" w:eastAsia="zh-CN" w:bidi="ar-SA"/>
              </w:rPr>
            </w:pPr>
            <w:r>
              <w:rPr>
                <w:rFonts w:ascii="宋体" w:hAnsi="宋体" w:cs="Arial"/>
                <w:kern w:val="0"/>
                <w:szCs w:val="21"/>
              </w:rPr>
              <w:t>集中培训</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14:paraId="3D3C0A7D">
            <w:pPr>
              <w:widowControl/>
              <w:jc w:val="center"/>
              <w:rPr>
                <w:rFonts w:ascii="宋体" w:hAnsi="宋体" w:cs="Arial" w:eastAsiaTheme="minorEastAsia"/>
                <w:kern w:val="0"/>
                <w:sz w:val="21"/>
                <w:szCs w:val="21"/>
                <w:lang w:val="en-US" w:eastAsia="zh-CN" w:bidi="ar-SA"/>
              </w:rPr>
            </w:pPr>
            <w:r>
              <w:rPr>
                <w:rFonts w:ascii="宋体" w:hAnsi="宋体" w:cs="Arial"/>
                <w:kern w:val="0"/>
                <w:szCs w:val="21"/>
              </w:rPr>
              <w:t>教育部出国留学人员培训部</w:t>
            </w:r>
          </w:p>
        </w:tc>
        <w:tc>
          <w:tcPr>
            <w:tcW w:w="2268" w:type="dxa"/>
            <w:gridSpan w:val="7"/>
            <w:tcBorders>
              <w:top w:val="single" w:color="000000" w:sz="4" w:space="0"/>
              <w:left w:val="nil"/>
              <w:bottom w:val="single" w:color="000000" w:sz="4" w:space="0"/>
              <w:right w:val="single" w:color="auto" w:sz="4" w:space="0"/>
            </w:tcBorders>
            <w:shd w:val="clear" w:color="auto" w:fill="auto"/>
            <w:vAlign w:val="center"/>
          </w:tcPr>
          <w:p w14:paraId="371E809E">
            <w:pPr>
              <w:widowControl/>
              <w:jc w:val="center"/>
              <w:rPr>
                <w:rFonts w:ascii="宋体" w:hAnsi="宋体" w:cs="Arial" w:eastAsiaTheme="minorEastAsia"/>
                <w:kern w:val="0"/>
                <w:sz w:val="21"/>
                <w:szCs w:val="21"/>
                <w:lang w:val="en-US" w:eastAsia="zh-CN" w:bidi="ar-SA"/>
              </w:rPr>
            </w:pPr>
            <w:r>
              <w:rPr>
                <w:rFonts w:ascii="宋体" w:hAnsi="宋体" w:cs="Arial"/>
                <w:kern w:val="0"/>
                <w:szCs w:val="21"/>
              </w:rPr>
              <w:t>中国赴日本国留学生预备学校</w:t>
            </w:r>
          </w:p>
        </w:tc>
        <w:tc>
          <w:tcPr>
            <w:tcW w:w="85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0E6951CF">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结</w:t>
            </w:r>
            <w:r>
              <w:rPr>
                <w:rFonts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14:paraId="763F83F9">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02FDFC6D">
            <w:pPr>
              <w:widowControl/>
              <w:jc w:val="center"/>
              <w:rPr>
                <w:rFonts w:ascii="宋体" w:hAnsi="宋体" w:cs="Arial" w:eastAsiaTheme="minorEastAsia"/>
                <w:kern w:val="0"/>
                <w:sz w:val="21"/>
                <w:szCs w:val="21"/>
                <w:lang w:val="en-US" w:eastAsia="zh-CN" w:bidi="ar-SA"/>
              </w:rPr>
            </w:pPr>
            <w:r>
              <w:rPr>
                <w:rFonts w:ascii="宋体" w:hAnsi="宋体" w:cs="Arial"/>
                <w:kern w:val="0"/>
                <w:szCs w:val="21"/>
              </w:rPr>
              <w:t>马军</w:t>
            </w:r>
          </w:p>
        </w:tc>
      </w:tr>
      <w:tr w14:paraId="0A7F5973">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E276BD">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2014.09-2015.03</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14:paraId="1B5AE45F">
            <w:pPr>
              <w:widowControl/>
              <w:jc w:val="center"/>
              <w:rPr>
                <w:rFonts w:ascii="宋体" w:hAnsi="宋体" w:cs="Arial" w:eastAsiaTheme="minorEastAsia"/>
                <w:kern w:val="0"/>
                <w:sz w:val="21"/>
                <w:szCs w:val="21"/>
                <w:lang w:val="en-US" w:eastAsia="zh-CN" w:bidi="ar-SA"/>
              </w:rPr>
            </w:pPr>
            <w:r>
              <w:rPr>
                <w:rFonts w:ascii="宋体" w:hAnsi="宋体" w:cs="Arial"/>
                <w:kern w:val="0"/>
                <w:szCs w:val="21"/>
              </w:rPr>
              <w:t>集中培训</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14:paraId="1C12BA62">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筑波大学</w:t>
            </w:r>
          </w:p>
        </w:tc>
        <w:tc>
          <w:tcPr>
            <w:tcW w:w="2268" w:type="dxa"/>
            <w:gridSpan w:val="7"/>
            <w:tcBorders>
              <w:top w:val="single" w:color="000000" w:sz="4" w:space="0"/>
              <w:left w:val="nil"/>
              <w:bottom w:val="single" w:color="000000" w:sz="4" w:space="0"/>
              <w:right w:val="single" w:color="auto" w:sz="4" w:space="0"/>
            </w:tcBorders>
            <w:shd w:val="clear" w:color="auto" w:fill="auto"/>
            <w:vAlign w:val="center"/>
          </w:tcPr>
          <w:p w14:paraId="1157D30A">
            <w:pPr>
              <w:widowControl/>
              <w:jc w:val="center"/>
              <w:rPr>
                <w:rFonts w:ascii="宋体" w:hAnsi="宋体" w:cs="Arial" w:eastAsiaTheme="minorEastAsia"/>
                <w:kern w:val="0"/>
                <w:sz w:val="21"/>
                <w:szCs w:val="21"/>
                <w:lang w:val="en-US" w:eastAsia="zh-CN" w:bidi="ar-SA"/>
              </w:rPr>
            </w:pPr>
            <w:r>
              <w:rPr>
                <w:rFonts w:ascii="宋体" w:hAnsi="宋体" w:cs="Arial"/>
                <w:kern w:val="0"/>
                <w:szCs w:val="21"/>
              </w:rPr>
              <w:t>研究生</w:t>
            </w:r>
            <w:r>
              <w:rPr>
                <w:rFonts w:hint="eastAsia" w:ascii="宋体" w:hAnsi="宋体" w:cs="Arial"/>
                <w:kern w:val="0"/>
                <w:szCs w:val="21"/>
              </w:rPr>
              <w:t>（预科）</w:t>
            </w:r>
          </w:p>
        </w:tc>
        <w:tc>
          <w:tcPr>
            <w:tcW w:w="85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4EDAEA10">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结</w:t>
            </w:r>
            <w:r>
              <w:rPr>
                <w:rFonts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14:paraId="4F269973">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国外</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05BB68C4">
            <w:pPr>
              <w:widowControl/>
              <w:jc w:val="center"/>
              <w:rPr>
                <w:rFonts w:ascii="宋体" w:hAnsi="宋体" w:cs="Arial" w:eastAsiaTheme="minorEastAsia"/>
                <w:kern w:val="0"/>
                <w:sz w:val="21"/>
                <w:szCs w:val="21"/>
                <w:lang w:val="en-US" w:eastAsia="zh-CN" w:bidi="ar-SA"/>
              </w:rPr>
            </w:pPr>
            <w:r>
              <w:rPr>
                <w:rFonts w:ascii="宋体" w:hAnsi="宋体" w:cs="Arial"/>
                <w:kern w:val="0"/>
                <w:szCs w:val="21"/>
              </w:rPr>
              <w:t>大泽义明</w:t>
            </w:r>
          </w:p>
        </w:tc>
      </w:tr>
      <w:tr w14:paraId="0CC2A92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A08F0F">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2015.04-2020.03</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14:paraId="04B5B0BE">
            <w:pPr>
              <w:widowControl/>
              <w:jc w:val="center"/>
              <w:rPr>
                <w:rFonts w:ascii="宋体" w:hAnsi="宋体" w:cs="Arial" w:eastAsiaTheme="minorEastAsia"/>
                <w:kern w:val="0"/>
                <w:sz w:val="21"/>
                <w:szCs w:val="21"/>
                <w:lang w:val="en-US" w:eastAsia="zh-CN" w:bidi="ar-SA"/>
              </w:rPr>
            </w:pPr>
            <w:r>
              <w:rPr>
                <w:rFonts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14:paraId="375BE3BA">
            <w:pPr>
              <w:widowControl/>
              <w:jc w:val="center"/>
              <w:rPr>
                <w:rFonts w:ascii="宋体" w:hAnsi="宋体" w:cs="Arial" w:eastAsiaTheme="minorEastAsia"/>
                <w:kern w:val="0"/>
                <w:sz w:val="21"/>
                <w:szCs w:val="21"/>
                <w:lang w:val="en-US" w:eastAsia="zh-CN" w:bidi="ar-SA"/>
              </w:rPr>
            </w:pPr>
            <w:r>
              <w:rPr>
                <w:rFonts w:ascii="宋体" w:hAnsi="宋体" w:cs="Arial"/>
                <w:kern w:val="0"/>
                <w:szCs w:val="21"/>
              </w:rPr>
              <w:t>筑波大学</w:t>
            </w:r>
          </w:p>
        </w:tc>
        <w:tc>
          <w:tcPr>
            <w:tcW w:w="2268" w:type="dxa"/>
            <w:gridSpan w:val="7"/>
            <w:tcBorders>
              <w:top w:val="single" w:color="000000" w:sz="4" w:space="0"/>
              <w:left w:val="nil"/>
              <w:bottom w:val="single" w:color="000000" w:sz="4" w:space="0"/>
              <w:right w:val="single" w:color="auto" w:sz="4" w:space="0"/>
            </w:tcBorders>
            <w:shd w:val="clear" w:color="auto" w:fill="auto"/>
            <w:vAlign w:val="center"/>
          </w:tcPr>
          <w:p w14:paraId="131C8CB9">
            <w:pPr>
              <w:widowControl/>
              <w:jc w:val="center"/>
              <w:rPr>
                <w:rFonts w:ascii="宋体" w:hAnsi="宋体" w:cs="Arial" w:eastAsiaTheme="minorEastAsia"/>
                <w:kern w:val="0"/>
                <w:sz w:val="21"/>
                <w:szCs w:val="21"/>
                <w:lang w:val="en-US" w:eastAsia="zh-CN" w:bidi="ar-SA"/>
              </w:rPr>
            </w:pPr>
            <w:r>
              <w:rPr>
                <w:rFonts w:ascii="宋体" w:hAnsi="宋体" w:cs="Arial"/>
                <w:kern w:val="0"/>
                <w:szCs w:val="21"/>
              </w:rPr>
              <w:t>系统情报工学</w:t>
            </w:r>
            <w:r>
              <w:rPr>
                <w:rFonts w:hint="eastAsia" w:ascii="宋体" w:hAnsi="宋体" w:cs="Arial"/>
                <w:kern w:val="0"/>
                <w:szCs w:val="21"/>
              </w:rPr>
              <w:t>/社会工学</w:t>
            </w:r>
          </w:p>
        </w:tc>
        <w:tc>
          <w:tcPr>
            <w:tcW w:w="85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6C4DC1B1">
            <w:pPr>
              <w:widowControl/>
              <w:jc w:val="center"/>
              <w:rPr>
                <w:rFonts w:ascii="宋体" w:hAnsi="宋体" w:cs="Arial" w:eastAsiaTheme="minorEastAsia"/>
                <w:kern w:val="0"/>
                <w:sz w:val="21"/>
                <w:szCs w:val="21"/>
                <w:lang w:val="en-US" w:eastAsia="zh-CN" w:bidi="ar-SA"/>
              </w:rPr>
            </w:pPr>
            <w:r>
              <w:rPr>
                <w:rFonts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14:paraId="2646B30D">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国外</w:t>
            </w:r>
          </w:p>
        </w:tc>
        <w:tc>
          <w:tcPr>
            <w:tcW w:w="1133" w:type="dxa"/>
            <w:tcBorders>
              <w:top w:val="single" w:color="000000" w:sz="4" w:space="0"/>
              <w:left w:val="single" w:color="auto" w:sz="4" w:space="0"/>
              <w:bottom w:val="single" w:color="000000" w:sz="4" w:space="0"/>
              <w:right w:val="single" w:color="000000" w:sz="4" w:space="0"/>
            </w:tcBorders>
            <w:shd w:val="clear" w:color="auto" w:fill="auto"/>
            <w:vAlign w:val="center"/>
          </w:tcPr>
          <w:p w14:paraId="13FDFDDF">
            <w:pPr>
              <w:widowControl/>
              <w:jc w:val="center"/>
              <w:rPr>
                <w:rFonts w:ascii="宋体" w:hAnsi="宋体" w:cs="Arial" w:eastAsiaTheme="minorEastAsia"/>
                <w:kern w:val="0"/>
                <w:sz w:val="21"/>
                <w:szCs w:val="21"/>
                <w:lang w:val="en-US" w:eastAsia="zh-CN" w:bidi="ar-SA"/>
              </w:rPr>
            </w:pPr>
            <w:r>
              <w:rPr>
                <w:rFonts w:ascii="宋体" w:hAnsi="宋体" w:cs="Arial"/>
                <w:kern w:val="0"/>
                <w:szCs w:val="21"/>
              </w:rPr>
              <w:t>大泽义明</w:t>
            </w:r>
          </w:p>
        </w:tc>
      </w:tr>
      <w:tr w14:paraId="2475942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ED3BADB">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03B2306B">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F98CC34">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2D993328">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EAFAA14">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0CDF183">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38AFFEE">
            <w:pPr>
              <w:widowControl/>
              <w:jc w:val="center"/>
              <w:rPr>
                <w:rFonts w:ascii="宋体" w:hAnsi="宋体" w:cs="Arial"/>
                <w:kern w:val="0"/>
                <w:szCs w:val="21"/>
              </w:rPr>
            </w:pPr>
          </w:p>
        </w:tc>
      </w:tr>
      <w:tr w14:paraId="3A4F2BED">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F5767C1">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68ADB08C">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5E25D0C">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55A1BCBA">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DDF0D86">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6C1C0F3F">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AF7C22B">
            <w:pPr>
              <w:widowControl/>
              <w:jc w:val="center"/>
              <w:rPr>
                <w:rFonts w:ascii="宋体" w:hAnsi="宋体" w:cs="Arial"/>
                <w:kern w:val="0"/>
                <w:szCs w:val="21"/>
              </w:rPr>
            </w:pPr>
          </w:p>
        </w:tc>
      </w:tr>
    </w:tbl>
    <w:p w14:paraId="052BB6E3"/>
    <w:tbl>
      <w:tblPr>
        <w:tblStyle w:val="7"/>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 w:val="21"/>
                <w:szCs w:val="21"/>
              </w:rPr>
            </w:pPr>
            <w:r>
              <w:rPr>
                <w:rFonts w:hint="eastAsia"/>
                <w:sz w:val="21"/>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1586FF4">
            <w:pPr>
              <w:jc w:val="center"/>
              <w:rPr>
                <w:sz w:val="21"/>
                <w:szCs w:val="21"/>
              </w:rPr>
            </w:pPr>
            <w:r>
              <w:rPr>
                <w:rFonts w:hint="eastAsia"/>
                <w:sz w:val="21"/>
                <w:szCs w:val="21"/>
              </w:rPr>
              <w:t>起  止  时  间</w:t>
            </w:r>
          </w:p>
        </w:tc>
        <w:tc>
          <w:tcPr>
            <w:tcW w:w="3265" w:type="dxa"/>
            <w:vAlign w:val="center"/>
          </w:tcPr>
          <w:p w14:paraId="50496BFB">
            <w:pPr>
              <w:jc w:val="center"/>
              <w:rPr>
                <w:sz w:val="21"/>
                <w:szCs w:val="21"/>
              </w:rPr>
            </w:pPr>
            <w:r>
              <w:rPr>
                <w:rFonts w:hint="eastAsia"/>
                <w:sz w:val="21"/>
                <w:szCs w:val="21"/>
              </w:rPr>
              <w:t>单      位</w:t>
            </w:r>
          </w:p>
        </w:tc>
        <w:tc>
          <w:tcPr>
            <w:tcW w:w="2410" w:type="dxa"/>
            <w:vAlign w:val="center"/>
          </w:tcPr>
          <w:p w14:paraId="7A1EA724">
            <w:pPr>
              <w:jc w:val="center"/>
              <w:rPr>
                <w:sz w:val="21"/>
                <w:szCs w:val="21"/>
              </w:rPr>
            </w:pPr>
            <w:r>
              <w:rPr>
                <w:rFonts w:hint="eastAsia"/>
                <w:sz w:val="21"/>
                <w:szCs w:val="21"/>
              </w:rPr>
              <w:t>从 事 何 专 业</w:t>
            </w:r>
          </w:p>
          <w:p w14:paraId="2171A0F5">
            <w:pPr>
              <w:jc w:val="center"/>
              <w:rPr>
                <w:sz w:val="21"/>
                <w:szCs w:val="21"/>
              </w:rPr>
            </w:pPr>
            <w:r>
              <w:rPr>
                <w:rFonts w:hint="eastAsia"/>
                <w:sz w:val="21"/>
                <w:szCs w:val="21"/>
              </w:rPr>
              <w:t>技  术  工  作</w:t>
            </w:r>
          </w:p>
        </w:tc>
        <w:tc>
          <w:tcPr>
            <w:tcW w:w="1701" w:type="dxa"/>
            <w:vAlign w:val="center"/>
          </w:tcPr>
          <w:p w14:paraId="6C4312ED">
            <w:pPr>
              <w:jc w:val="center"/>
              <w:rPr>
                <w:sz w:val="21"/>
                <w:szCs w:val="21"/>
              </w:rPr>
            </w:pPr>
            <w:r>
              <w:rPr>
                <w:rFonts w:hint="eastAsia"/>
                <w:sz w:val="21"/>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5C375F70">
            <w:pPr>
              <w:jc w:val="center"/>
              <w:rPr>
                <w:sz w:val="21"/>
                <w:szCs w:val="21"/>
              </w:rPr>
            </w:pPr>
            <w:r>
              <w:rPr>
                <w:rFonts w:hint="eastAsia"/>
                <w:szCs w:val="21"/>
              </w:rPr>
              <w:t>2018年4月—2020年3月</w:t>
            </w:r>
          </w:p>
        </w:tc>
        <w:tc>
          <w:tcPr>
            <w:tcW w:w="3265" w:type="dxa"/>
            <w:vAlign w:val="top"/>
          </w:tcPr>
          <w:p w14:paraId="06B6440B">
            <w:pPr>
              <w:rPr>
                <w:sz w:val="21"/>
                <w:szCs w:val="21"/>
              </w:rPr>
            </w:pPr>
            <w:r>
              <w:rPr>
                <w:sz w:val="18"/>
              </w:rPr>
              <w:t>日本国立农业环境研究中心</w:t>
            </w:r>
          </w:p>
        </w:tc>
        <w:tc>
          <w:tcPr>
            <w:tcW w:w="2410" w:type="dxa"/>
            <w:vAlign w:val="top"/>
          </w:tcPr>
          <w:p w14:paraId="2442C75B">
            <w:pPr>
              <w:rPr>
                <w:sz w:val="21"/>
                <w:szCs w:val="21"/>
              </w:rPr>
            </w:pPr>
            <w:r>
              <w:rPr>
                <w:sz w:val="18"/>
              </w:rPr>
              <w:t>流域分析</w:t>
            </w:r>
            <w:r>
              <w:rPr>
                <w:rFonts w:hint="eastAsia"/>
                <w:sz w:val="18"/>
              </w:rPr>
              <w:t>、</w:t>
            </w:r>
            <w:r>
              <w:rPr>
                <w:sz w:val="18"/>
              </w:rPr>
              <w:t>GIS数据分析</w:t>
            </w:r>
            <w:r>
              <w:rPr>
                <w:rFonts w:hint="eastAsia"/>
                <w:sz w:val="18"/>
              </w:rPr>
              <w:t>、</w:t>
            </w:r>
            <w:r>
              <w:rPr>
                <w:sz w:val="18"/>
              </w:rPr>
              <w:t>农田废弃管理等研究</w:t>
            </w:r>
            <w:r>
              <w:rPr>
                <w:rFonts w:hint="eastAsia"/>
                <w:sz w:val="18"/>
              </w:rPr>
              <w:t>。</w:t>
            </w:r>
          </w:p>
        </w:tc>
        <w:tc>
          <w:tcPr>
            <w:tcW w:w="1701" w:type="dxa"/>
            <w:vAlign w:val="top"/>
          </w:tcPr>
          <w:p w14:paraId="0E42F470">
            <w:pPr>
              <w:rPr>
                <w:sz w:val="21"/>
                <w:szCs w:val="21"/>
              </w:rPr>
            </w:pPr>
            <w:r>
              <w:rPr>
                <w:rFonts w:hint="eastAsia"/>
                <w:sz w:val="18"/>
              </w:rPr>
              <w:t>无</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3940AA4">
            <w:pPr>
              <w:jc w:val="center"/>
              <w:rPr>
                <w:sz w:val="21"/>
                <w:szCs w:val="21"/>
              </w:rPr>
            </w:pPr>
            <w:r>
              <w:rPr>
                <w:rFonts w:hint="eastAsia"/>
                <w:szCs w:val="21"/>
              </w:rPr>
              <w:t>2020年7月—至今</w:t>
            </w:r>
          </w:p>
        </w:tc>
        <w:tc>
          <w:tcPr>
            <w:tcW w:w="3265" w:type="dxa"/>
            <w:vAlign w:val="top"/>
          </w:tcPr>
          <w:p w14:paraId="413F8480">
            <w:pPr>
              <w:rPr>
                <w:sz w:val="21"/>
                <w:szCs w:val="21"/>
              </w:rPr>
            </w:pPr>
            <w:r>
              <w:rPr>
                <w:sz w:val="18"/>
              </w:rPr>
              <w:t>海南师范大学</w:t>
            </w:r>
          </w:p>
        </w:tc>
        <w:tc>
          <w:tcPr>
            <w:tcW w:w="2410" w:type="dxa"/>
            <w:vAlign w:val="top"/>
          </w:tcPr>
          <w:p w14:paraId="455A4BD8">
            <w:pPr>
              <w:rPr>
                <w:sz w:val="21"/>
                <w:szCs w:val="21"/>
              </w:rPr>
            </w:pPr>
            <w:r>
              <w:rPr>
                <w:sz w:val="18"/>
              </w:rPr>
              <w:t>人文地理与城乡规划专业的教学</w:t>
            </w:r>
            <w:r>
              <w:rPr>
                <w:rFonts w:hint="eastAsia"/>
                <w:sz w:val="18"/>
              </w:rPr>
              <w:t>、</w:t>
            </w:r>
            <w:r>
              <w:rPr>
                <w:sz w:val="18"/>
              </w:rPr>
              <w:t>科研等</w:t>
            </w:r>
            <w:r>
              <w:rPr>
                <w:rFonts w:hint="eastAsia"/>
                <w:sz w:val="18"/>
              </w:rPr>
              <w:t>。</w:t>
            </w:r>
          </w:p>
        </w:tc>
        <w:tc>
          <w:tcPr>
            <w:tcW w:w="1701" w:type="dxa"/>
            <w:vAlign w:val="top"/>
          </w:tcPr>
          <w:p w14:paraId="62330B85">
            <w:pPr>
              <w:rPr>
                <w:sz w:val="21"/>
                <w:szCs w:val="21"/>
              </w:rPr>
            </w:pPr>
            <w:r>
              <w:rPr>
                <w:rFonts w:hint="eastAsia"/>
                <w:sz w:val="18"/>
              </w:rPr>
              <w:t>无</w:t>
            </w:r>
          </w:p>
        </w:tc>
      </w:tr>
      <w:tr w14:paraId="0B3B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20DC23A5">
            <w:pPr>
              <w:jc w:val="center"/>
              <w:rPr>
                <w:sz w:val="21"/>
                <w:szCs w:val="21"/>
              </w:rPr>
            </w:pPr>
            <w:r>
              <w:rPr>
                <w:rFonts w:hint="eastAsia"/>
                <w:sz w:val="21"/>
                <w:szCs w:val="21"/>
              </w:rPr>
              <w:t xml:space="preserve"> 年   月—   年   月</w:t>
            </w:r>
          </w:p>
        </w:tc>
        <w:tc>
          <w:tcPr>
            <w:tcW w:w="3265" w:type="dxa"/>
          </w:tcPr>
          <w:p w14:paraId="635C2E79">
            <w:pPr>
              <w:rPr>
                <w:sz w:val="21"/>
                <w:szCs w:val="21"/>
              </w:rPr>
            </w:pPr>
          </w:p>
        </w:tc>
        <w:tc>
          <w:tcPr>
            <w:tcW w:w="2410" w:type="dxa"/>
          </w:tcPr>
          <w:p w14:paraId="666B2669">
            <w:pPr>
              <w:rPr>
                <w:sz w:val="21"/>
                <w:szCs w:val="21"/>
              </w:rPr>
            </w:pPr>
          </w:p>
        </w:tc>
        <w:tc>
          <w:tcPr>
            <w:tcW w:w="1701" w:type="dxa"/>
          </w:tcPr>
          <w:p w14:paraId="1517AC0F">
            <w:pPr>
              <w:rPr>
                <w:sz w:val="21"/>
                <w:szCs w:val="21"/>
              </w:rPr>
            </w:pPr>
          </w:p>
        </w:tc>
      </w:tr>
      <w:tr w14:paraId="3358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0432C8D6">
            <w:pPr>
              <w:jc w:val="center"/>
              <w:rPr>
                <w:sz w:val="21"/>
                <w:szCs w:val="21"/>
              </w:rPr>
            </w:pPr>
            <w:r>
              <w:rPr>
                <w:rFonts w:hint="eastAsia"/>
                <w:sz w:val="21"/>
                <w:szCs w:val="21"/>
              </w:rPr>
              <w:t xml:space="preserve"> 年   月—   年   月</w:t>
            </w:r>
          </w:p>
        </w:tc>
        <w:tc>
          <w:tcPr>
            <w:tcW w:w="3265" w:type="dxa"/>
          </w:tcPr>
          <w:p w14:paraId="48D610BC">
            <w:pPr>
              <w:rPr>
                <w:sz w:val="21"/>
                <w:szCs w:val="21"/>
              </w:rPr>
            </w:pPr>
          </w:p>
        </w:tc>
        <w:tc>
          <w:tcPr>
            <w:tcW w:w="2410" w:type="dxa"/>
          </w:tcPr>
          <w:p w14:paraId="4A8F7C48">
            <w:pPr>
              <w:rPr>
                <w:sz w:val="21"/>
                <w:szCs w:val="21"/>
              </w:rPr>
            </w:pPr>
          </w:p>
        </w:tc>
        <w:tc>
          <w:tcPr>
            <w:tcW w:w="1701" w:type="dxa"/>
          </w:tcPr>
          <w:p w14:paraId="5DC37CC4">
            <w:pPr>
              <w:rPr>
                <w:sz w:val="21"/>
                <w:szCs w:val="21"/>
              </w:rPr>
            </w:pPr>
          </w:p>
        </w:tc>
      </w:tr>
    </w:tbl>
    <w:p w14:paraId="5C847BBD"/>
    <w:tbl>
      <w:tblPr>
        <w:tblStyle w:val="7"/>
        <w:tblW w:w="9781" w:type="dxa"/>
        <w:tblInd w:w="108" w:type="dxa"/>
        <w:tblLayout w:type="fixed"/>
        <w:tblCellMar>
          <w:top w:w="0" w:type="dxa"/>
          <w:left w:w="108" w:type="dxa"/>
          <w:bottom w:w="0" w:type="dxa"/>
          <w:right w:w="108" w:type="dxa"/>
        </w:tblCellMar>
      </w:tblPr>
      <w:tblGrid>
        <w:gridCol w:w="2410"/>
        <w:gridCol w:w="1059"/>
        <w:gridCol w:w="6312"/>
      </w:tblGrid>
      <w:tr w14:paraId="1502E133">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ascii="宋体" w:hAnsi="宋体" w:cs="Arial"/>
                <w:kern w:val="0"/>
                <w:szCs w:val="21"/>
              </w:rPr>
            </w:pPr>
            <w:r>
              <w:rPr>
                <w:rFonts w:hint="eastAsia" w:ascii="宋体" w:hAnsi="宋体" w:cs="Arial"/>
                <w:kern w:val="0"/>
                <w:szCs w:val="21"/>
              </w:rPr>
              <w:t>思想品德鉴定及</w:t>
            </w:r>
          </w:p>
          <w:p w14:paraId="37F4B31B">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0EECF2D7">
            <w:pPr>
              <w:widowControl/>
              <w:jc w:val="left"/>
              <w:rPr>
                <w:rFonts w:ascii="宋体" w:hAnsi="宋体" w:cs="Arial"/>
                <w:kern w:val="0"/>
                <w:szCs w:val="21"/>
              </w:rPr>
            </w:pPr>
          </w:p>
          <w:p w14:paraId="3CEC6110">
            <w:pPr>
              <w:widowControl/>
              <w:jc w:val="left"/>
              <w:rPr>
                <w:rFonts w:ascii="宋体" w:hAnsi="宋体" w:cs="Arial"/>
                <w:kern w:val="0"/>
                <w:szCs w:val="21"/>
              </w:rPr>
            </w:pPr>
          </w:p>
          <w:p w14:paraId="43F61FDD">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cs="Arial"/>
                <w:kern w:val="0"/>
                <w:szCs w:val="21"/>
              </w:rPr>
            </w:pPr>
            <w:r>
              <w:rPr>
                <w:rFonts w:hint="eastAsia" w:ascii="宋体" w:hAnsi="宋体" w:cs="Arial"/>
                <w:kern w:val="0"/>
                <w:szCs w:val="21"/>
              </w:rPr>
              <w:t>马东来</w:t>
            </w:r>
            <w:r>
              <w:rPr>
                <w:rFonts w:ascii="宋体" w:hAnsi="宋体" w:cs="Arial"/>
                <w:kern w:val="0"/>
                <w:szCs w:val="21"/>
              </w:rPr>
              <w:t>同志</w:t>
            </w:r>
            <w:r>
              <w:rPr>
                <w:rFonts w:hint="eastAsia" w:ascii="宋体" w:hAnsi="宋体" w:cs="Arial"/>
                <w:kern w:val="0"/>
                <w:szCs w:val="21"/>
              </w:rPr>
              <w:t>（身份证号：</w:t>
            </w:r>
            <w:r>
              <w:rPr>
                <w:rFonts w:ascii="宋体" w:hAnsi="宋体" w:cs="Arial"/>
                <w:kern w:val="0"/>
                <w:szCs w:val="21"/>
              </w:rPr>
              <w:t>210522198710231753</w:t>
            </w:r>
            <w:r>
              <w:rPr>
                <w:rFonts w:hint="eastAsia" w:ascii="宋体" w:hAnsi="宋体" w:cs="Arial"/>
                <w:kern w:val="0"/>
                <w:szCs w:val="21"/>
              </w:rPr>
              <w:t>）自任现职以来，忠于本职工作，热爱教育事业，具有较高的师德修养。该同志责任心强，无论是做教学工作还是德育工作，他都尽心尽力，任劳任怨，不计较个人得失。该同志在工作中不断注重自身的政治素养和道德品质的提高，把全身心的精力都倾注在教育事业中，是一位品德高尚、业务精湛的好教师。</w:t>
            </w:r>
          </w:p>
          <w:p w14:paraId="7006757D">
            <w:pPr>
              <w:widowControl/>
              <w:jc w:val="left"/>
              <w:rPr>
                <w:rFonts w:ascii="宋体" w:hAnsi="宋体" w:cs="Arial"/>
                <w:kern w:val="0"/>
                <w:szCs w:val="21"/>
              </w:rPr>
            </w:pPr>
          </w:p>
          <w:p w14:paraId="1D6557ED">
            <w:pPr>
              <w:widowControl/>
              <w:jc w:val="left"/>
              <w:rPr>
                <w:rFonts w:ascii="宋体" w:hAnsi="宋体" w:cs="Arial"/>
                <w:kern w:val="0"/>
                <w:szCs w:val="21"/>
              </w:rPr>
            </w:pPr>
          </w:p>
          <w:p w14:paraId="792D2F19">
            <w:pPr>
              <w:widowControl/>
              <w:jc w:val="left"/>
              <w:rPr>
                <w:rFonts w:ascii="宋体" w:hAnsi="宋体" w:cs="Arial"/>
                <w:kern w:val="0"/>
                <w:szCs w:val="21"/>
              </w:rPr>
            </w:pPr>
          </w:p>
          <w:p w14:paraId="391656A5">
            <w:pPr>
              <w:widowControl/>
              <w:jc w:val="left"/>
              <w:rPr>
                <w:rFonts w:ascii="宋体" w:hAnsi="宋体" w:cs="Arial"/>
                <w:kern w:val="0"/>
                <w:szCs w:val="21"/>
              </w:rPr>
            </w:pPr>
          </w:p>
          <w:p w14:paraId="5BE2D20A">
            <w:pPr>
              <w:widowControl/>
              <w:jc w:val="left"/>
              <w:rPr>
                <w:rFonts w:ascii="宋体" w:hAnsi="宋体" w:cs="Arial"/>
                <w:kern w:val="0"/>
                <w:szCs w:val="21"/>
              </w:rPr>
            </w:pPr>
          </w:p>
          <w:p w14:paraId="466C6AA5">
            <w:pPr>
              <w:widowControl/>
              <w:jc w:val="left"/>
              <w:rPr>
                <w:rFonts w:ascii="宋体" w:hAnsi="宋体" w:cs="Arial"/>
                <w:kern w:val="0"/>
                <w:szCs w:val="21"/>
              </w:rPr>
            </w:pPr>
          </w:p>
          <w:p w14:paraId="31112968">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C4117AD">
            <w:pPr>
              <w:widowControl/>
              <w:rPr>
                <w:rFonts w:ascii="宋体" w:hAnsi="宋体" w:cs="Arial"/>
                <w:kern w:val="0"/>
                <w:szCs w:val="21"/>
              </w:rPr>
            </w:pPr>
            <w:r>
              <w:rPr>
                <w:rFonts w:hint="eastAsia" w:ascii="宋体" w:hAnsi="宋体" w:cs="Arial"/>
                <w:kern w:val="0"/>
                <w:szCs w:val="21"/>
                <w:lang w:val="en-US" w:eastAsia="zh-CN"/>
              </w:rPr>
              <w:t>2021，合格；</w:t>
            </w:r>
            <w:r>
              <w:rPr>
                <w:rFonts w:ascii="宋体" w:hAnsi="宋体" w:cs="Arial"/>
                <w:kern w:val="0"/>
                <w:szCs w:val="21"/>
              </w:rPr>
              <w:t>2022</w:t>
            </w:r>
            <w:r>
              <w:rPr>
                <w:rFonts w:hint="eastAsia" w:ascii="宋体" w:hAnsi="宋体" w:cs="Arial"/>
                <w:kern w:val="0"/>
                <w:szCs w:val="21"/>
              </w:rPr>
              <w:t>，合格</w:t>
            </w:r>
            <w:r>
              <w:rPr>
                <w:rFonts w:hint="eastAsia" w:ascii="宋体" w:hAnsi="宋体" w:cs="Arial"/>
                <w:kern w:val="0"/>
                <w:szCs w:val="21"/>
                <w:lang w:eastAsia="zh-CN"/>
              </w:rPr>
              <w:t>；</w:t>
            </w:r>
            <w:r>
              <w:rPr>
                <w:rFonts w:hint="eastAsia" w:ascii="宋体" w:hAnsi="宋体" w:cs="Arial"/>
                <w:kern w:val="0"/>
                <w:szCs w:val="21"/>
              </w:rPr>
              <w:t>202</w:t>
            </w:r>
            <w:r>
              <w:rPr>
                <w:rFonts w:hint="eastAsia" w:ascii="宋体" w:hAnsi="宋体" w:cs="Arial"/>
                <w:kern w:val="0"/>
                <w:szCs w:val="21"/>
                <w:lang w:val="en-US" w:eastAsia="zh-CN"/>
              </w:rPr>
              <w:t>3</w:t>
            </w:r>
            <w:r>
              <w:rPr>
                <w:rFonts w:hint="eastAsia" w:ascii="宋体" w:hAnsi="宋体" w:cs="Arial"/>
                <w:kern w:val="0"/>
                <w:szCs w:val="21"/>
              </w:rPr>
              <w:t>，优秀；202</w:t>
            </w:r>
            <w:r>
              <w:rPr>
                <w:rFonts w:hint="eastAsia" w:ascii="宋体" w:hAnsi="宋体" w:cs="Arial"/>
                <w:kern w:val="0"/>
                <w:szCs w:val="21"/>
                <w:lang w:val="en-US" w:eastAsia="zh-CN"/>
              </w:rPr>
              <w:t>4</w:t>
            </w:r>
            <w:r>
              <w:rPr>
                <w:rFonts w:hint="eastAsia" w:ascii="宋体" w:hAnsi="宋体" w:cs="Arial"/>
                <w:kern w:val="0"/>
                <w:szCs w:val="21"/>
              </w:rPr>
              <w:t>，合格</w:t>
            </w:r>
            <w:r>
              <w:rPr>
                <w:rFonts w:hint="eastAsia" w:ascii="宋体" w:hAnsi="宋体" w:cs="Arial"/>
                <w:kern w:val="0"/>
                <w:szCs w:val="21"/>
                <w:lang w:eastAsia="zh-CN"/>
              </w:rPr>
              <w:t>。</w:t>
            </w:r>
          </w:p>
        </w:tc>
      </w:tr>
      <w:tr w14:paraId="019B4C35">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30A357E">
            <w:pPr>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近</w:t>
            </w:r>
            <w:r>
              <w:rPr>
                <w:rFonts w:hint="eastAsia" w:ascii="宋体" w:hAnsi="宋体" w:cs="Arial"/>
                <w:color w:val="000000" w:themeColor="text1"/>
                <w:kern w:val="0"/>
                <w:szCs w:val="21"/>
                <w:lang w:val="en-US" w:eastAsia="zh-CN"/>
                <w14:textFill>
                  <w14:solidFill>
                    <w14:schemeClr w14:val="tx1"/>
                  </w14:solidFill>
                </w14:textFill>
              </w:rPr>
              <w:t>五</w:t>
            </w:r>
            <w:r>
              <w:rPr>
                <w:rFonts w:hint="eastAsia" w:ascii="宋体" w:hAnsi="宋体" w:cs="Arial"/>
                <w:color w:val="000000" w:themeColor="text1"/>
                <w:kern w:val="0"/>
                <w:szCs w:val="21"/>
                <w14:textFill>
                  <w14:solidFill>
                    <w14:schemeClr w14:val="tx1"/>
                  </w14:solidFill>
                </w14:textFill>
              </w:rPr>
              <w:t>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49A5F59C">
            <w:pPr>
              <w:jc w:val="left"/>
              <w:rPr>
                <w:rFonts w:hint="eastAsia" w:cs="Arial" w:asciiTheme="minorEastAsia" w:hAnsiTheme="minorEastAsia" w:eastAsiaTheme="minorEastAsia"/>
                <w:kern w:val="0"/>
                <w:szCs w:val="21"/>
                <w:lang w:eastAsia="zh-CN"/>
              </w:rPr>
            </w:pPr>
            <w:r>
              <w:rPr>
                <w:rFonts w:hint="eastAsia" w:ascii="宋体" w:hAnsi="宋体" w:cs="Arial"/>
                <w:kern w:val="0"/>
                <w:szCs w:val="21"/>
                <w:lang w:val="en-US" w:eastAsia="zh-CN"/>
              </w:rPr>
              <w:t>2021，合格；</w:t>
            </w:r>
            <w:r>
              <w:rPr>
                <w:rFonts w:ascii="宋体" w:hAnsi="宋体" w:cs="Arial"/>
                <w:kern w:val="0"/>
                <w:szCs w:val="21"/>
              </w:rPr>
              <w:t>2022</w:t>
            </w:r>
            <w:r>
              <w:rPr>
                <w:rFonts w:hint="eastAsia" w:ascii="宋体" w:hAnsi="宋体" w:cs="Arial"/>
                <w:kern w:val="0"/>
                <w:szCs w:val="21"/>
              </w:rPr>
              <w:t>，优秀</w:t>
            </w:r>
            <w:r>
              <w:rPr>
                <w:rFonts w:hint="eastAsia" w:ascii="宋体" w:hAnsi="宋体" w:cs="Arial"/>
                <w:kern w:val="0"/>
                <w:szCs w:val="21"/>
                <w:lang w:eastAsia="zh-CN"/>
              </w:rPr>
              <w:t>；</w:t>
            </w:r>
            <w:r>
              <w:rPr>
                <w:rFonts w:hint="eastAsia" w:ascii="宋体" w:hAnsi="宋体" w:cs="Arial"/>
                <w:kern w:val="0"/>
                <w:szCs w:val="21"/>
              </w:rPr>
              <w:t>202</w:t>
            </w:r>
            <w:r>
              <w:rPr>
                <w:rFonts w:hint="eastAsia" w:ascii="宋体" w:hAnsi="宋体" w:cs="Arial"/>
                <w:kern w:val="0"/>
                <w:szCs w:val="21"/>
                <w:lang w:val="en-US" w:eastAsia="zh-CN"/>
              </w:rPr>
              <w:t>3</w:t>
            </w:r>
            <w:r>
              <w:rPr>
                <w:rFonts w:hint="eastAsia" w:ascii="宋体" w:hAnsi="宋体" w:cs="Arial"/>
                <w:kern w:val="0"/>
                <w:szCs w:val="21"/>
              </w:rPr>
              <w:t>，合格；202</w:t>
            </w:r>
            <w:r>
              <w:rPr>
                <w:rFonts w:hint="eastAsia" w:ascii="宋体" w:hAnsi="宋体" w:cs="Arial"/>
                <w:kern w:val="0"/>
                <w:szCs w:val="21"/>
                <w:lang w:val="en-US" w:eastAsia="zh-CN"/>
              </w:rPr>
              <w:t>4</w:t>
            </w:r>
            <w:r>
              <w:rPr>
                <w:rFonts w:hint="eastAsia" w:ascii="宋体" w:hAnsi="宋体" w:cs="Arial"/>
                <w:kern w:val="0"/>
                <w:szCs w:val="21"/>
              </w:rPr>
              <w:t>，合格</w:t>
            </w:r>
            <w:r>
              <w:rPr>
                <w:rFonts w:hint="eastAsia" w:ascii="宋体" w:hAnsi="宋体" w:cs="Arial"/>
                <w:kern w:val="0"/>
                <w:szCs w:val="21"/>
                <w:lang w:eastAsia="zh-CN"/>
              </w:rPr>
              <w:t>。</w:t>
            </w:r>
          </w:p>
        </w:tc>
      </w:tr>
      <w:tr w14:paraId="5C2BB026">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3DCB365">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64FD5EFC">
            <w:pPr>
              <w:jc w:val="left"/>
              <w:rPr>
                <w:rFonts w:cs="Arial" w:asciiTheme="minorEastAsia" w:hAnsiTheme="minorEastAsia"/>
                <w:kern w:val="0"/>
                <w:szCs w:val="21"/>
              </w:rPr>
            </w:pPr>
          </w:p>
        </w:tc>
      </w:tr>
      <w:tr w14:paraId="2585FEAC">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D217608">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9FE270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3593472C">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020</w:t>
            </w:r>
            <w:r>
              <w:rPr>
                <w:rFonts w:hint="eastAsia" w:ascii="宋体" w:hAnsi="宋体" w:cs="Arial"/>
                <w:kern w:val="0"/>
                <w:szCs w:val="21"/>
              </w:rPr>
              <w:t>年9月-</w:t>
            </w:r>
            <w:r>
              <w:rPr>
                <w:rFonts w:ascii="宋体" w:hAnsi="宋体" w:cs="Arial"/>
                <w:kern w:val="0"/>
                <w:szCs w:val="21"/>
              </w:rPr>
              <w:t>2021</w:t>
            </w:r>
            <w:r>
              <w:rPr>
                <w:rFonts w:hint="eastAsia" w:ascii="宋体" w:hAnsi="宋体" w:cs="Arial"/>
                <w:kern w:val="0"/>
                <w:szCs w:val="21"/>
              </w:rPr>
              <w:t>年7月，担任2</w:t>
            </w:r>
            <w:r>
              <w:rPr>
                <w:rFonts w:ascii="宋体" w:hAnsi="宋体" w:cs="Arial"/>
                <w:kern w:val="0"/>
                <w:szCs w:val="21"/>
              </w:rPr>
              <w:t>019</w:t>
            </w:r>
            <w:r>
              <w:rPr>
                <w:rFonts w:hint="eastAsia" w:ascii="宋体" w:hAnsi="宋体" w:cs="Arial"/>
                <w:kern w:val="0"/>
                <w:szCs w:val="21"/>
              </w:rPr>
              <w:t>级人文地理学班班主任；</w:t>
            </w:r>
          </w:p>
          <w:p w14:paraId="41E8A4D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rPr>
              <w:t>2</w:t>
            </w:r>
            <w:r>
              <w:rPr>
                <w:rFonts w:ascii="宋体" w:hAnsi="宋体" w:cs="Arial"/>
                <w:kern w:val="0"/>
                <w:szCs w:val="21"/>
              </w:rPr>
              <w:t>022</w:t>
            </w:r>
            <w:r>
              <w:rPr>
                <w:rFonts w:hint="eastAsia" w:ascii="宋体" w:hAnsi="宋体" w:cs="Arial"/>
                <w:kern w:val="0"/>
                <w:szCs w:val="21"/>
              </w:rPr>
              <w:t>年9月-</w:t>
            </w:r>
            <w:r>
              <w:rPr>
                <w:rFonts w:hint="eastAsia" w:ascii="宋体" w:hAnsi="宋体" w:cs="Arial"/>
                <w:kern w:val="0"/>
                <w:szCs w:val="21"/>
                <w:lang w:val="en-US" w:eastAsia="zh-CN"/>
              </w:rPr>
              <w:t>2024年12月</w:t>
            </w:r>
            <w:r>
              <w:rPr>
                <w:rFonts w:hint="eastAsia" w:ascii="宋体" w:hAnsi="宋体" w:cs="Arial"/>
                <w:kern w:val="0"/>
                <w:szCs w:val="21"/>
              </w:rPr>
              <w:t>，担任2</w:t>
            </w:r>
            <w:r>
              <w:rPr>
                <w:rFonts w:ascii="宋体" w:hAnsi="宋体" w:cs="Arial"/>
                <w:kern w:val="0"/>
                <w:szCs w:val="21"/>
              </w:rPr>
              <w:t>022</w:t>
            </w:r>
            <w:r>
              <w:rPr>
                <w:rFonts w:hint="eastAsia" w:ascii="宋体" w:hAnsi="宋体" w:cs="Arial"/>
                <w:kern w:val="0"/>
                <w:szCs w:val="21"/>
              </w:rPr>
              <w:t>级</w:t>
            </w:r>
            <w:r>
              <w:rPr>
                <w:rFonts w:hint="eastAsia" w:ascii="宋体" w:hAnsi="宋体" w:cs="Arial"/>
                <w:kern w:val="0"/>
                <w:szCs w:val="21"/>
                <w:lang w:val="en-US" w:eastAsia="zh-CN"/>
              </w:rPr>
              <w:t>人文地理与城乡规划专业班班主任。</w:t>
            </w:r>
          </w:p>
        </w:tc>
      </w:tr>
    </w:tbl>
    <w:p w14:paraId="69E7A5A1"/>
    <w:p w14:paraId="01138F2F">
      <w:r>
        <w:br w:type="page"/>
      </w:r>
    </w:p>
    <w:tbl>
      <w:tblPr>
        <w:tblStyle w:val="7"/>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23DC5AB2">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 1 \* GB3 </w:instrText>
            </w:r>
            <w:r>
              <w:rPr>
                <w:rFonts w:hint="eastAsia" w:asciiTheme="minorEastAsia" w:hAnsiTheme="minorEastAsia" w:eastAsiaTheme="minorEastAsia" w:cstheme="minorEastAsia"/>
                <w:szCs w:val="21"/>
              </w:rPr>
              <w:fldChar w:fldCharType="separate"/>
            </w:r>
            <w:r>
              <w:rPr>
                <w:rFonts w:hint="eastAsia" w:asciiTheme="minorEastAsia" w:hAnsiTheme="minorEastAsia" w:eastAsiaTheme="minorEastAsia" w:cstheme="minorEastAsia"/>
                <w:szCs w:val="21"/>
              </w:rPr>
              <w:t>①</w: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任现职以来，承担课堂教学工作量共计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872</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194</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学时，其中本科生课堂教学工作量共计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720</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160</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学时，其中实践类共计</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120</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学时，年均</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27</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学时。</w:t>
            </w:r>
          </w:p>
          <w:p w14:paraId="77CBC39D">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2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②</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任现职以来教学评估达到“合格”以上占</w:t>
            </w:r>
            <w:r>
              <w:rPr>
                <w:rFonts w:hint="eastAsia" w:asciiTheme="minorEastAsia" w:hAnsiTheme="minorEastAsia" w:eastAsiaTheme="minorEastAsia" w:cstheme="minorEastAsia"/>
                <w:kern w:val="0"/>
                <w:szCs w:val="21"/>
                <w:u w:val="single"/>
              </w:rPr>
              <w:t xml:space="preserve"> </w:t>
            </w:r>
            <w:r>
              <w:rPr>
                <w:rFonts w:hint="eastAsia" w:asciiTheme="minorEastAsia" w:hAnsiTheme="minorEastAsia" w:cstheme="minorEastAsia"/>
                <w:kern w:val="0"/>
                <w:szCs w:val="21"/>
                <w:u w:val="single"/>
                <w:lang w:val="en-US" w:eastAsia="zh-CN"/>
              </w:rPr>
              <w:t>100</w:t>
            </w:r>
            <w:r>
              <w:rPr>
                <w:rFonts w:hint="eastAsia" w:asciiTheme="minorEastAsia" w:hAnsiTheme="minorEastAsia" w:eastAsiaTheme="minorEastAsia" w:cstheme="minorEastAsia"/>
                <w:kern w:val="0"/>
                <w:szCs w:val="21"/>
                <w:u w:val="single"/>
              </w:rPr>
              <w:t xml:space="preserve">% </w:t>
            </w:r>
            <w:r>
              <w:rPr>
                <w:rFonts w:hint="eastAsia" w:asciiTheme="minorEastAsia" w:hAnsiTheme="minorEastAsia" w:eastAsiaTheme="minorEastAsia" w:cstheme="minorEastAsia"/>
                <w:szCs w:val="21"/>
              </w:rPr>
              <w:t>。</w:t>
            </w:r>
          </w:p>
          <w:p w14:paraId="6237BCB2">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3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③</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szCs w:val="21"/>
              </w:rPr>
              <w:t>本次晋升专业技术资格的课程评估成绩为</w:t>
            </w:r>
            <w:r>
              <w:rPr>
                <w:rFonts w:hint="eastAsia" w:asciiTheme="minorEastAsia" w:hAnsiTheme="minorEastAsia" w:eastAsiaTheme="minorEastAsia" w:cstheme="minorEastAsia"/>
                <w:szCs w:val="21"/>
                <w:u w:val="single"/>
              </w:rPr>
              <w:t xml:space="preserve">  </w:t>
            </w:r>
            <w:r>
              <w:rPr>
                <w:rFonts w:hint="eastAsia" w:asciiTheme="minorEastAsia" w:hAnsiTheme="minorEastAsia" w:cstheme="minorEastAsia"/>
                <w:szCs w:val="21"/>
                <w:u w:val="single"/>
                <w:lang w:val="en-US" w:eastAsia="zh-CN"/>
              </w:rPr>
              <w:t>A</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等级。</w:t>
            </w:r>
          </w:p>
          <w:p w14:paraId="2674DF21">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fldChar w:fldCharType="begin"/>
            </w:r>
            <w:r>
              <w:rPr>
                <w:rFonts w:hint="eastAsia" w:asciiTheme="minorEastAsia" w:hAnsiTheme="minorEastAsia" w:eastAsiaTheme="minorEastAsia" w:cstheme="minorEastAsia"/>
                <w:kern w:val="0"/>
                <w:szCs w:val="21"/>
              </w:rPr>
              <w:instrText xml:space="preserve"> = 4 \* GB3 </w:instrText>
            </w:r>
            <w:r>
              <w:rPr>
                <w:rFonts w:hint="eastAsia" w:asciiTheme="minorEastAsia" w:hAnsiTheme="minorEastAsia" w:eastAsiaTheme="minorEastAsia" w:cstheme="minorEastAsia"/>
                <w:kern w:val="0"/>
                <w:szCs w:val="21"/>
              </w:rPr>
              <w:fldChar w:fldCharType="separate"/>
            </w:r>
            <w:r>
              <w:rPr>
                <w:rFonts w:hint="eastAsia" w:asciiTheme="minorEastAsia" w:hAnsiTheme="minorEastAsia" w:eastAsiaTheme="minorEastAsia" w:cstheme="minorEastAsia"/>
                <w:kern w:val="0"/>
                <w:szCs w:val="21"/>
              </w:rPr>
              <w:t>④</w:t>
            </w:r>
            <w:r>
              <w:rPr>
                <w:rFonts w:hint="eastAsia" w:asciiTheme="minorEastAsia" w:hAnsiTheme="minorEastAsia" w:eastAsiaTheme="minorEastAsia" w:cstheme="minorEastAsia"/>
                <w:kern w:val="0"/>
                <w:szCs w:val="21"/>
              </w:rPr>
              <w:fldChar w:fldCharType="end"/>
            </w:r>
            <w:r>
              <w:rPr>
                <w:rFonts w:hint="eastAsia" w:asciiTheme="minorEastAsia" w:hAnsiTheme="minorEastAsia" w:eastAsiaTheme="minorEastAsia" w:cstheme="minorEastAsia"/>
                <w:kern w:val="0"/>
                <w:szCs w:val="21"/>
              </w:rPr>
              <w:t xml:space="preserve">担任毕业实习和论文指导工作（ </w:t>
            </w:r>
            <w:r>
              <w:rPr>
                <w:rFonts w:hint="eastAsia" w:asciiTheme="minorEastAsia" w:hAnsiTheme="minorEastAsia" w:cstheme="minorEastAsia"/>
                <w:kern w:val="0"/>
                <w:szCs w:val="21"/>
                <w:lang w:val="en-US" w:eastAsia="zh-CN"/>
              </w:rPr>
              <w:t>4</w:t>
            </w:r>
            <w:r>
              <w:rPr>
                <w:rFonts w:hint="eastAsia" w:asciiTheme="minorEastAsia" w:hAnsiTheme="minorEastAsia" w:eastAsiaTheme="minorEastAsia" w:cstheme="minorEastAsia"/>
                <w:kern w:val="0"/>
                <w:szCs w:val="21"/>
              </w:rPr>
              <w:t xml:space="preserve"> ）届；或担任本科生创新创业活动（</w:t>
            </w:r>
            <w:r>
              <w:rPr>
                <w:rFonts w:hint="eastAsia" w:asciiTheme="minorEastAsia" w:hAnsiTheme="minorEastAsia" w:cstheme="minorEastAsia"/>
                <w:kern w:val="0"/>
                <w:szCs w:val="21"/>
                <w:lang w:val="en-US" w:eastAsia="zh-CN"/>
              </w:rPr>
              <w:t>4</w:t>
            </w:r>
            <w:r>
              <w:rPr>
                <w:rFonts w:hint="eastAsia" w:asciiTheme="minorEastAsia" w:hAnsiTheme="minorEastAsia" w:eastAsiaTheme="minorEastAsia" w:cstheme="minorEastAsia"/>
                <w:kern w:val="0"/>
                <w:szCs w:val="21"/>
              </w:rPr>
              <w:t>）项；或担任本科生专业竞赛指导（</w:t>
            </w:r>
            <w:r>
              <w:rPr>
                <w:rFonts w:hint="eastAsia" w:asciiTheme="minorEastAsia" w:hAnsiTheme="minorEastAsia" w:cstheme="minorEastAsia"/>
                <w:kern w:val="0"/>
                <w:szCs w:val="21"/>
                <w:lang w:val="en-US" w:eastAsia="zh-CN"/>
              </w:rPr>
              <w:t>4</w:t>
            </w:r>
            <w:r>
              <w:rPr>
                <w:rFonts w:hint="eastAsia" w:asciiTheme="minorEastAsia" w:hAnsiTheme="minorEastAsia" w:eastAsiaTheme="minorEastAsia" w:cstheme="minorEastAsia"/>
                <w:kern w:val="0"/>
                <w:szCs w:val="21"/>
              </w:rPr>
              <w:t xml:space="preserve">）项；或担任本科生开展寒暑假社会实践（ </w:t>
            </w:r>
            <w:r>
              <w:rPr>
                <w:rFonts w:hint="eastAsia" w:asciiTheme="minorEastAsia" w:hAnsiTheme="minorEastAsia" w:cstheme="minorEastAsia"/>
                <w:kern w:val="0"/>
                <w:szCs w:val="21"/>
                <w:lang w:val="en-US" w:eastAsia="zh-CN"/>
              </w:rPr>
              <w:t>0</w:t>
            </w:r>
            <w:r>
              <w:rPr>
                <w:rFonts w:hint="eastAsia" w:asciiTheme="minorEastAsia" w:hAnsiTheme="minorEastAsia" w:eastAsiaTheme="minorEastAsia" w:cstheme="minorEastAsia"/>
                <w:kern w:val="0"/>
                <w:szCs w:val="21"/>
              </w:rPr>
              <w:t xml:space="preserve"> ）项。</w:t>
            </w:r>
          </w:p>
        </w:tc>
      </w:tr>
      <w:tr w14:paraId="5236DB61">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068C4173">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2020-2021（一）</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270ACA92">
            <w:pPr>
              <w:widowControl/>
              <w:jc w:val="center"/>
              <w:rPr>
                <w:rFonts w:hint="eastAsia" w:ascii="仿宋_GB2312" w:eastAsia="仿宋_GB2312" w:hAnsiTheme="minorHAnsi" w:cstheme="minorBidi"/>
                <w:kern w:val="2"/>
                <w:sz w:val="21"/>
                <w:szCs w:val="21"/>
                <w:lang w:val="en-US" w:eastAsia="zh-CN" w:bidi="ar-SA"/>
              </w:rPr>
            </w:pPr>
            <w:r>
              <w:rPr>
                <w:rFonts w:ascii="仿宋_GB2312" w:eastAsia="仿宋_GB2312"/>
                <w:szCs w:val="21"/>
              </w:rPr>
              <w:t>人文地理学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414C41C5">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19级地化生类4班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2BC51B5">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42B6114">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6F6174EA">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91EE085">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0F6D493F">
            <w:pPr>
              <w:spacing w:line="240" w:lineRule="exact"/>
              <w:jc w:val="center"/>
              <w:rPr>
                <w:rFonts w:hint="eastAsia" w:ascii="仿宋_GB2312" w:eastAsia="仿宋_GB2312" w:hAnsiTheme="minorHAnsi" w:cstheme="minorBidi"/>
                <w:kern w:val="2"/>
                <w:sz w:val="21"/>
                <w:szCs w:val="21"/>
                <w:lang w:val="en-US" w:eastAsia="zh-CN" w:bidi="ar-SA"/>
              </w:rPr>
            </w:pPr>
          </w:p>
        </w:tc>
      </w:tr>
      <w:tr w14:paraId="2650E38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98DC516">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2020-2021（二）</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38ABA72A">
            <w:pPr>
              <w:widowControl/>
              <w:jc w:val="center"/>
              <w:rPr>
                <w:rFonts w:hint="eastAsia" w:ascii="仿宋_GB2312" w:eastAsia="仿宋_GB2312" w:hAnsiTheme="minorHAnsi" w:cstheme="minorBidi"/>
                <w:kern w:val="2"/>
                <w:sz w:val="21"/>
                <w:szCs w:val="21"/>
                <w:lang w:val="en-US" w:eastAsia="zh-CN" w:bidi="ar-SA"/>
              </w:rPr>
            </w:pPr>
            <w:r>
              <w:rPr>
                <w:rFonts w:ascii="仿宋_GB2312" w:eastAsia="仿宋_GB2312"/>
                <w:szCs w:val="21"/>
              </w:rPr>
              <w:t>世界地理学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550FD98B">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18级地理科学班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8B1F1B1">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22466466">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350DF39">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C4D36EF">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73110A75">
            <w:pPr>
              <w:spacing w:line="240" w:lineRule="exact"/>
              <w:jc w:val="center"/>
              <w:rPr>
                <w:rFonts w:hint="eastAsia" w:ascii="仿宋_GB2312" w:eastAsia="仿宋_GB2312" w:hAnsiTheme="minorHAnsi" w:cstheme="minorBidi"/>
                <w:kern w:val="2"/>
                <w:sz w:val="21"/>
                <w:szCs w:val="21"/>
                <w:lang w:val="en-US" w:eastAsia="zh-CN" w:bidi="ar-SA"/>
              </w:rPr>
            </w:pPr>
          </w:p>
        </w:tc>
      </w:tr>
      <w:tr w14:paraId="0F04448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35369105">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2021-2022（一）</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5F2C1B20">
            <w:pPr>
              <w:widowControl/>
              <w:jc w:val="center"/>
              <w:rPr>
                <w:rFonts w:hint="eastAsia" w:ascii="仿宋_GB2312" w:eastAsia="仿宋_GB2312" w:hAnsiTheme="minorHAnsi" w:cstheme="minorBidi"/>
                <w:kern w:val="2"/>
                <w:sz w:val="21"/>
                <w:szCs w:val="21"/>
                <w:lang w:val="en-US" w:eastAsia="zh-CN" w:bidi="ar-SA"/>
              </w:rPr>
            </w:pPr>
            <w:r>
              <w:rPr>
                <w:rFonts w:ascii="仿宋_GB2312" w:eastAsia="仿宋_GB2312"/>
                <w:szCs w:val="21"/>
              </w:rPr>
              <w:t>人文地理学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7FAA03C3">
            <w:pPr>
              <w:spacing w:line="240" w:lineRule="exact"/>
              <w:jc w:val="left"/>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20级地化生类4班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88FD566">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373A9279">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77830D4">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8DAA2D0">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39167851">
            <w:pPr>
              <w:spacing w:line="240" w:lineRule="exact"/>
              <w:jc w:val="center"/>
              <w:rPr>
                <w:rFonts w:hint="eastAsia" w:ascii="仿宋_GB2312" w:eastAsia="仿宋_GB2312" w:hAnsiTheme="minorHAnsi" w:cstheme="minorBidi"/>
                <w:kern w:val="2"/>
                <w:sz w:val="21"/>
                <w:szCs w:val="21"/>
                <w:lang w:val="en-US" w:eastAsia="zh-CN" w:bidi="ar-SA"/>
              </w:rPr>
            </w:pPr>
          </w:p>
        </w:tc>
      </w:tr>
      <w:tr w14:paraId="3B0AFC3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571CA7A">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2021-2022（一）</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3DDEE883">
            <w:pPr>
              <w:widowControl/>
              <w:jc w:val="center"/>
              <w:rPr>
                <w:rFonts w:hint="eastAsia" w:ascii="仿宋_GB2312" w:eastAsia="仿宋_GB2312" w:hAnsiTheme="minorHAnsi" w:cstheme="minorBidi"/>
                <w:kern w:val="2"/>
                <w:sz w:val="21"/>
                <w:szCs w:val="21"/>
                <w:lang w:val="en-US" w:eastAsia="zh-CN" w:bidi="ar-SA"/>
              </w:rPr>
            </w:pPr>
            <w:r>
              <w:rPr>
                <w:rFonts w:ascii="仿宋_GB2312" w:eastAsia="仿宋_GB2312"/>
                <w:szCs w:val="21"/>
              </w:rPr>
              <w:t>世界地理学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7A111090">
            <w:pPr>
              <w:spacing w:line="240" w:lineRule="exact"/>
              <w:jc w:val="left"/>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19级地理科学班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02AF523">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7F9468E2">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6FC7C5B">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BE3AAE1">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51A65B8E">
            <w:pPr>
              <w:spacing w:line="240" w:lineRule="exact"/>
              <w:jc w:val="center"/>
              <w:rPr>
                <w:rFonts w:hint="eastAsia" w:ascii="仿宋_GB2312" w:eastAsia="仿宋_GB2312" w:hAnsiTheme="minorHAnsi" w:cstheme="minorBidi"/>
                <w:kern w:val="2"/>
                <w:sz w:val="21"/>
                <w:szCs w:val="21"/>
                <w:lang w:val="en-US" w:eastAsia="zh-CN" w:bidi="ar-SA"/>
              </w:rPr>
            </w:pPr>
          </w:p>
        </w:tc>
      </w:tr>
      <w:tr w14:paraId="312D547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4DE27CA">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w:t>
            </w:r>
            <w:r>
              <w:rPr>
                <w:rFonts w:ascii="仿宋_GB2312" w:eastAsia="仿宋_GB2312"/>
                <w:szCs w:val="21"/>
              </w:rPr>
              <w:t>021-2022</w:t>
            </w: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0CE90C99">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普通地理学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4A797154">
            <w:pPr>
              <w:spacing w:line="240" w:lineRule="exact"/>
              <w:jc w:val="left"/>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w:t>
            </w:r>
            <w:r>
              <w:rPr>
                <w:rFonts w:ascii="仿宋_GB2312" w:eastAsia="仿宋_GB2312"/>
                <w:szCs w:val="21"/>
              </w:rPr>
              <w:t>1</w:t>
            </w:r>
            <w:r>
              <w:rPr>
                <w:rFonts w:hint="eastAsia" w:ascii="仿宋_GB2312" w:eastAsia="仿宋_GB2312"/>
                <w:szCs w:val="21"/>
              </w:rPr>
              <w:t>级地化生2、3、</w:t>
            </w:r>
            <w:r>
              <w:rPr>
                <w:rFonts w:ascii="仿宋_GB2312" w:eastAsia="仿宋_GB2312"/>
                <w:szCs w:val="21"/>
              </w:rPr>
              <w:t>4</w:t>
            </w:r>
            <w:r>
              <w:rPr>
                <w:rFonts w:hint="eastAsia" w:ascii="仿宋_GB2312" w:eastAsia="仿宋_GB2312"/>
                <w:szCs w:val="21"/>
              </w:rPr>
              <w:t>、6、9班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3B060A12">
            <w:pPr>
              <w:spacing w:line="240" w:lineRule="exact"/>
              <w:jc w:val="center"/>
              <w:rPr>
                <w:rFonts w:hint="eastAsia" w:ascii="仿宋_GB2312" w:eastAsia="仿宋_GB2312" w:hAnsiTheme="minorHAnsi" w:cstheme="minorBidi"/>
                <w:kern w:val="2"/>
                <w:sz w:val="21"/>
                <w:szCs w:val="21"/>
                <w:lang w:val="en-US" w:eastAsia="zh-CN" w:bidi="ar-SA"/>
              </w:rPr>
            </w:pPr>
            <w:r>
              <w:rPr>
                <w:rFonts w:ascii="仿宋_GB2312" w:eastAsia="仿宋_GB2312"/>
                <w:szCs w:val="21"/>
              </w:rPr>
              <w:t>60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2085C0B">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FDCC370">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FA1BFA5">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2987AA45">
            <w:pPr>
              <w:spacing w:line="240" w:lineRule="exact"/>
              <w:jc w:val="center"/>
              <w:rPr>
                <w:rFonts w:hint="eastAsia" w:ascii="仿宋_GB2312" w:eastAsia="仿宋_GB2312" w:hAnsiTheme="minorHAnsi" w:cstheme="minorBidi"/>
                <w:kern w:val="2"/>
                <w:sz w:val="21"/>
                <w:szCs w:val="21"/>
                <w:lang w:val="en-US" w:eastAsia="zh-CN" w:bidi="ar-SA"/>
              </w:rPr>
            </w:pPr>
          </w:p>
        </w:tc>
      </w:tr>
      <w:tr w14:paraId="6215640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26630469">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w:t>
            </w:r>
            <w:r>
              <w:rPr>
                <w:rFonts w:ascii="仿宋_GB2312" w:eastAsia="仿宋_GB2312"/>
                <w:szCs w:val="21"/>
              </w:rPr>
              <w:t>2</w:t>
            </w:r>
            <w:r>
              <w:rPr>
                <w:rFonts w:hint="eastAsia" w:ascii="仿宋_GB2312" w:eastAsia="仿宋_GB2312"/>
                <w:szCs w:val="21"/>
              </w:rPr>
              <w:t>-202</w:t>
            </w:r>
            <w:r>
              <w:rPr>
                <w:rFonts w:ascii="仿宋_GB2312" w:eastAsia="仿宋_GB2312"/>
                <w:szCs w:val="21"/>
              </w:rPr>
              <w:t>3</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5FACD855">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学科专业导论</w:t>
            </w:r>
          </w:p>
        </w:tc>
        <w:tc>
          <w:tcPr>
            <w:tcW w:w="1559" w:type="dxa"/>
            <w:tcBorders>
              <w:top w:val="single" w:color="auto" w:sz="4" w:space="0"/>
              <w:left w:val="nil"/>
              <w:bottom w:val="single" w:color="auto" w:sz="4" w:space="0"/>
              <w:right w:val="single" w:color="auto" w:sz="4" w:space="0"/>
            </w:tcBorders>
            <w:shd w:val="clear" w:color="auto" w:fill="auto"/>
            <w:vAlign w:val="center"/>
          </w:tcPr>
          <w:p w14:paraId="090711B8">
            <w:pPr>
              <w:spacing w:line="240" w:lineRule="exact"/>
              <w:jc w:val="left"/>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w:t>
            </w:r>
            <w:r>
              <w:rPr>
                <w:rFonts w:ascii="仿宋_GB2312" w:eastAsia="仿宋_GB2312"/>
                <w:szCs w:val="21"/>
              </w:rPr>
              <w:t>1</w:t>
            </w:r>
            <w:r>
              <w:rPr>
                <w:rFonts w:hint="eastAsia" w:ascii="仿宋_GB2312" w:eastAsia="仿宋_GB2312"/>
                <w:szCs w:val="21"/>
              </w:rPr>
              <w:t>级地化生1、</w:t>
            </w:r>
            <w:r>
              <w:rPr>
                <w:rFonts w:ascii="仿宋_GB2312" w:eastAsia="仿宋_GB2312"/>
                <w:szCs w:val="21"/>
              </w:rPr>
              <w:t>2</w:t>
            </w:r>
            <w:r>
              <w:rPr>
                <w:rFonts w:hint="eastAsia" w:ascii="仿宋_GB2312" w:eastAsia="仿宋_GB2312"/>
                <w:szCs w:val="21"/>
              </w:rPr>
              <w:t>、</w:t>
            </w:r>
            <w:r>
              <w:rPr>
                <w:rFonts w:ascii="仿宋_GB2312" w:eastAsia="仿宋_GB2312"/>
                <w:szCs w:val="21"/>
              </w:rPr>
              <w:t>3</w:t>
            </w:r>
            <w:r>
              <w:rPr>
                <w:rFonts w:hint="eastAsia" w:ascii="仿宋_GB2312" w:eastAsia="仿宋_GB2312"/>
                <w:szCs w:val="21"/>
              </w:rPr>
              <w:t>、</w:t>
            </w:r>
            <w:r>
              <w:rPr>
                <w:rFonts w:ascii="仿宋_GB2312" w:eastAsia="仿宋_GB2312"/>
                <w:szCs w:val="21"/>
              </w:rPr>
              <w:t>4</w:t>
            </w:r>
            <w:r>
              <w:rPr>
                <w:rFonts w:hint="eastAsia" w:ascii="仿宋_GB2312" w:eastAsia="仿宋_GB2312"/>
                <w:szCs w:val="21"/>
              </w:rPr>
              <w:t>、</w:t>
            </w:r>
            <w:r>
              <w:rPr>
                <w:rFonts w:ascii="仿宋_GB2312" w:eastAsia="仿宋_GB2312"/>
                <w:szCs w:val="21"/>
              </w:rPr>
              <w:t>5</w:t>
            </w:r>
            <w:r>
              <w:rPr>
                <w:rFonts w:hint="eastAsia" w:ascii="仿宋_GB2312" w:eastAsia="仿宋_GB2312"/>
                <w:szCs w:val="21"/>
              </w:rPr>
              <w:t>、</w:t>
            </w:r>
            <w:r>
              <w:rPr>
                <w:rFonts w:ascii="仿宋_GB2312" w:eastAsia="仿宋_GB2312"/>
                <w:szCs w:val="21"/>
              </w:rPr>
              <w:t>6</w:t>
            </w:r>
            <w:r>
              <w:rPr>
                <w:rFonts w:hint="eastAsia" w:ascii="仿宋_GB2312" w:eastAsia="仿宋_GB2312"/>
                <w:szCs w:val="21"/>
              </w:rPr>
              <w:t>、</w:t>
            </w:r>
            <w:r>
              <w:rPr>
                <w:rFonts w:ascii="仿宋_GB2312" w:eastAsia="仿宋_GB2312"/>
                <w:szCs w:val="21"/>
              </w:rPr>
              <w:t>7</w:t>
            </w:r>
            <w:r>
              <w:rPr>
                <w:rFonts w:hint="eastAsia" w:ascii="仿宋_GB2312" w:eastAsia="仿宋_GB2312"/>
                <w:szCs w:val="21"/>
              </w:rPr>
              <w:t>、</w:t>
            </w:r>
            <w:r>
              <w:rPr>
                <w:rFonts w:ascii="仿宋_GB2312" w:eastAsia="仿宋_GB2312"/>
                <w:szCs w:val="21"/>
              </w:rPr>
              <w:t>8</w:t>
            </w:r>
            <w:r>
              <w:rPr>
                <w:rFonts w:hint="eastAsia" w:ascii="仿宋_GB2312" w:eastAsia="仿宋_GB2312"/>
                <w:szCs w:val="21"/>
              </w:rPr>
              <w:t>、</w:t>
            </w:r>
            <w:r>
              <w:rPr>
                <w:rFonts w:ascii="仿宋_GB2312" w:eastAsia="仿宋_GB2312"/>
                <w:szCs w:val="21"/>
              </w:rPr>
              <w:t>9</w:t>
            </w:r>
            <w:r>
              <w:rPr>
                <w:rFonts w:hint="eastAsia" w:ascii="仿宋_GB2312" w:eastAsia="仿宋_GB2312"/>
                <w:szCs w:val="21"/>
              </w:rPr>
              <w:t>、</w:t>
            </w:r>
            <w:r>
              <w:rPr>
                <w:rFonts w:ascii="仿宋_GB2312" w:eastAsia="仿宋_GB2312"/>
                <w:szCs w:val="21"/>
              </w:rPr>
              <w:t>10</w:t>
            </w:r>
            <w:r>
              <w:rPr>
                <w:rFonts w:hint="eastAsia" w:ascii="仿宋_GB2312" w:eastAsia="仿宋_GB2312"/>
                <w:szCs w:val="21"/>
              </w:rPr>
              <w:t>、1</w:t>
            </w:r>
            <w:r>
              <w:rPr>
                <w:rFonts w:ascii="仿宋_GB2312" w:eastAsia="仿宋_GB2312"/>
                <w:szCs w:val="21"/>
              </w:rPr>
              <w:t>1</w:t>
            </w:r>
            <w:r>
              <w:rPr>
                <w:rFonts w:hint="eastAsia" w:ascii="仿宋_GB2312" w:eastAsia="仿宋_GB2312"/>
                <w:szCs w:val="21"/>
              </w:rPr>
              <w:t>、</w:t>
            </w:r>
            <w:r>
              <w:rPr>
                <w:rFonts w:ascii="仿宋_GB2312" w:eastAsia="仿宋_GB2312"/>
                <w:szCs w:val="21"/>
              </w:rPr>
              <w:t>12</w:t>
            </w:r>
            <w:r>
              <w:rPr>
                <w:rFonts w:hint="eastAsia" w:ascii="仿宋_GB2312" w:eastAsia="仿宋_GB2312"/>
                <w:szCs w:val="21"/>
              </w:rPr>
              <w:t>、</w:t>
            </w:r>
            <w:r>
              <w:rPr>
                <w:rFonts w:ascii="仿宋_GB2312" w:eastAsia="仿宋_GB2312"/>
                <w:szCs w:val="21"/>
              </w:rPr>
              <w:t>13</w:t>
            </w:r>
            <w:r>
              <w:rPr>
                <w:rFonts w:hint="eastAsia" w:ascii="仿宋_GB2312" w:eastAsia="仿宋_GB2312"/>
                <w:szCs w:val="21"/>
              </w:rPr>
              <w:t>、</w:t>
            </w:r>
            <w:r>
              <w:rPr>
                <w:rFonts w:ascii="仿宋_GB2312" w:eastAsia="仿宋_GB2312"/>
                <w:szCs w:val="21"/>
              </w:rPr>
              <w:t>14</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3C9C5E2">
            <w:pPr>
              <w:spacing w:line="240" w:lineRule="exact"/>
              <w:jc w:val="center"/>
              <w:rPr>
                <w:rFonts w:hint="eastAsia" w:ascii="仿宋_GB2312" w:eastAsia="仿宋_GB2312" w:hAnsiTheme="minorHAnsi" w:cstheme="minorBidi"/>
                <w:kern w:val="2"/>
                <w:sz w:val="21"/>
                <w:szCs w:val="21"/>
                <w:lang w:val="en-US" w:eastAsia="zh-CN" w:bidi="ar-SA"/>
              </w:rPr>
            </w:pPr>
            <w:r>
              <w:rPr>
                <w:rFonts w:ascii="仿宋_GB2312" w:eastAsia="仿宋_GB2312"/>
                <w:szCs w:val="21"/>
              </w:rPr>
              <w:t>12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6AA21F9">
            <w:pPr>
              <w:spacing w:line="240" w:lineRule="exact"/>
              <w:jc w:val="center"/>
              <w:rPr>
                <w:rFonts w:hint="eastAsia"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9074D50">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4B10C16">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2E479689">
            <w:pPr>
              <w:spacing w:line="240" w:lineRule="exact"/>
              <w:jc w:val="center"/>
              <w:rPr>
                <w:rFonts w:hint="eastAsia" w:ascii="仿宋_GB2312" w:eastAsia="仿宋_GB2312" w:hAnsiTheme="minorHAnsi" w:cstheme="minorBidi"/>
                <w:kern w:val="2"/>
                <w:sz w:val="21"/>
                <w:szCs w:val="21"/>
                <w:lang w:val="en-US" w:eastAsia="zh-CN" w:bidi="ar-SA"/>
              </w:rPr>
            </w:pPr>
          </w:p>
        </w:tc>
      </w:tr>
      <w:tr w14:paraId="0B1AB69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3BF94B53">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w:t>
            </w:r>
            <w:r>
              <w:rPr>
                <w:rFonts w:ascii="仿宋_GB2312" w:eastAsia="仿宋_GB2312"/>
                <w:szCs w:val="21"/>
              </w:rPr>
              <w:t>2</w:t>
            </w:r>
            <w:r>
              <w:rPr>
                <w:rFonts w:hint="eastAsia" w:ascii="仿宋_GB2312" w:eastAsia="仿宋_GB2312"/>
                <w:szCs w:val="21"/>
              </w:rPr>
              <w:t>-202</w:t>
            </w:r>
            <w:r>
              <w:rPr>
                <w:rFonts w:ascii="仿宋_GB2312" w:eastAsia="仿宋_GB2312"/>
                <w:szCs w:val="21"/>
              </w:rPr>
              <w:t>3</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180E4371">
            <w:pPr>
              <w:widowControl/>
              <w:jc w:val="center"/>
              <w:rPr>
                <w:rFonts w:hint="eastAsia" w:ascii="仿宋_GB2312" w:eastAsia="仿宋_GB2312" w:hAnsiTheme="minorHAnsi" w:cstheme="minorBidi"/>
                <w:kern w:val="2"/>
                <w:sz w:val="21"/>
                <w:szCs w:val="21"/>
                <w:lang w:val="en-US" w:eastAsia="zh-CN" w:bidi="ar-SA"/>
              </w:rPr>
            </w:pPr>
            <w:r>
              <w:rPr>
                <w:rFonts w:ascii="仿宋_GB2312" w:eastAsia="仿宋_GB2312"/>
                <w:szCs w:val="21"/>
              </w:rPr>
              <w:t>人文地理学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313AE98B">
            <w:pPr>
              <w:spacing w:line="240" w:lineRule="exact"/>
              <w:jc w:val="left"/>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w:t>
            </w:r>
            <w:r>
              <w:rPr>
                <w:rFonts w:ascii="仿宋_GB2312" w:eastAsia="仿宋_GB2312"/>
                <w:szCs w:val="21"/>
              </w:rPr>
              <w:t>1级地化生</w:t>
            </w:r>
            <w:r>
              <w:rPr>
                <w:rFonts w:hint="eastAsia" w:ascii="仿宋_GB2312" w:eastAsia="仿宋_GB2312"/>
                <w:szCs w:val="21"/>
              </w:rPr>
              <w:t>4</w:t>
            </w:r>
            <w:r>
              <w:rPr>
                <w:rFonts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6C74D0E">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4</w:t>
            </w:r>
            <w:r>
              <w:rPr>
                <w:rFonts w:ascii="仿宋_GB2312" w:eastAsia="仿宋_GB2312"/>
                <w:szCs w:val="21"/>
              </w:rPr>
              <w:t>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610E8EA9">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01B81FC5">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9EFE7CC">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7D25F397">
            <w:pPr>
              <w:spacing w:line="240" w:lineRule="exact"/>
              <w:jc w:val="center"/>
              <w:rPr>
                <w:rFonts w:hint="eastAsia" w:ascii="仿宋_GB2312" w:eastAsia="仿宋_GB2312" w:hAnsiTheme="minorHAnsi" w:cstheme="minorBidi"/>
                <w:kern w:val="2"/>
                <w:sz w:val="21"/>
                <w:szCs w:val="21"/>
                <w:lang w:val="en-US" w:eastAsia="zh-CN" w:bidi="ar-SA"/>
              </w:rPr>
            </w:pPr>
          </w:p>
        </w:tc>
      </w:tr>
      <w:tr w14:paraId="358ABE4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4CCFD6C3">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w:t>
            </w:r>
            <w:r>
              <w:rPr>
                <w:rFonts w:ascii="仿宋_GB2312" w:eastAsia="仿宋_GB2312"/>
                <w:szCs w:val="21"/>
              </w:rPr>
              <w:t>2-2023</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7E3BE79B">
            <w:pPr>
              <w:widowControl/>
              <w:jc w:val="center"/>
              <w:rPr>
                <w:rFonts w:hint="eastAsia" w:ascii="仿宋_GB2312" w:eastAsia="仿宋_GB2312" w:hAnsiTheme="minorHAnsi" w:cstheme="minorBidi"/>
                <w:kern w:val="2"/>
                <w:sz w:val="21"/>
                <w:szCs w:val="21"/>
                <w:lang w:val="en-US" w:eastAsia="zh-CN" w:bidi="ar-SA"/>
              </w:rPr>
            </w:pPr>
            <w:r>
              <w:rPr>
                <w:rFonts w:ascii="仿宋_GB2312" w:eastAsia="仿宋_GB2312"/>
                <w:szCs w:val="21"/>
              </w:rPr>
              <w:t>世界地理学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45C198BF">
            <w:pPr>
              <w:spacing w:line="240" w:lineRule="exact"/>
              <w:jc w:val="left"/>
              <w:rPr>
                <w:rFonts w:hint="eastAsia" w:ascii="仿宋_GB2312" w:eastAsia="仿宋_GB2312" w:hAnsiTheme="minorHAnsi" w:cstheme="minorBidi"/>
                <w:kern w:val="2"/>
                <w:sz w:val="21"/>
                <w:szCs w:val="21"/>
                <w:lang w:val="en-US" w:eastAsia="zh-CN" w:bidi="ar-SA"/>
              </w:rPr>
            </w:pPr>
            <w:r>
              <w:rPr>
                <w:rFonts w:ascii="仿宋_GB2312" w:eastAsia="仿宋_GB2312"/>
                <w:szCs w:val="21"/>
              </w:rPr>
              <w:t>20</w:t>
            </w:r>
            <w:r>
              <w:rPr>
                <w:rFonts w:hint="eastAsia" w:ascii="仿宋_GB2312" w:eastAsia="仿宋_GB2312"/>
                <w:szCs w:val="21"/>
              </w:rPr>
              <w:t>级地理科学1班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40B2ECA9">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680FD0B">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724E8AC">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66234CA">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79587451">
            <w:pPr>
              <w:spacing w:line="240" w:lineRule="exact"/>
              <w:jc w:val="center"/>
              <w:rPr>
                <w:rFonts w:hint="eastAsia" w:ascii="仿宋_GB2312" w:eastAsia="仿宋_GB2312" w:hAnsiTheme="minorHAnsi" w:cstheme="minorBidi"/>
                <w:kern w:val="2"/>
                <w:sz w:val="21"/>
                <w:szCs w:val="21"/>
                <w:lang w:val="en-US" w:eastAsia="zh-CN" w:bidi="ar-SA"/>
              </w:rPr>
            </w:pPr>
          </w:p>
        </w:tc>
      </w:tr>
      <w:tr w14:paraId="2868E25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2730803A">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w:t>
            </w:r>
            <w:r>
              <w:rPr>
                <w:rFonts w:ascii="仿宋_GB2312" w:eastAsia="仿宋_GB2312"/>
                <w:szCs w:val="21"/>
              </w:rPr>
              <w:t>2</w:t>
            </w:r>
            <w:r>
              <w:rPr>
                <w:rFonts w:hint="eastAsia" w:ascii="仿宋_GB2312" w:eastAsia="仿宋_GB2312"/>
                <w:szCs w:val="21"/>
              </w:rPr>
              <w:t>-202</w:t>
            </w:r>
            <w:r>
              <w:rPr>
                <w:rFonts w:ascii="仿宋_GB2312" w:eastAsia="仿宋_GB2312"/>
                <w:szCs w:val="21"/>
              </w:rPr>
              <w:t>3</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1CCBF1DE">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普通地理学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1C69A48E">
            <w:pPr>
              <w:spacing w:line="240" w:lineRule="exact"/>
              <w:jc w:val="left"/>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w:t>
            </w:r>
            <w:r>
              <w:rPr>
                <w:rFonts w:ascii="仿宋_GB2312" w:eastAsia="仿宋_GB2312"/>
                <w:szCs w:val="21"/>
              </w:rPr>
              <w:t>2</w:t>
            </w:r>
            <w:r>
              <w:rPr>
                <w:rFonts w:hint="eastAsia" w:ascii="仿宋_GB2312" w:eastAsia="仿宋_GB2312"/>
                <w:szCs w:val="21"/>
              </w:rPr>
              <w:t>级地化生</w:t>
            </w:r>
            <w:r>
              <w:rPr>
                <w:rFonts w:ascii="仿宋_GB2312" w:eastAsia="仿宋_GB2312"/>
                <w:szCs w:val="21"/>
              </w:rPr>
              <w:t>14</w:t>
            </w:r>
            <w:r>
              <w:rPr>
                <w:rFonts w:hint="eastAsia" w:ascii="仿宋_GB2312" w:eastAsia="仿宋_GB2312"/>
                <w:szCs w:val="21"/>
              </w:rPr>
              <w:t>、1</w:t>
            </w:r>
            <w:r>
              <w:rPr>
                <w:rFonts w:ascii="仿宋_GB2312" w:eastAsia="仿宋_GB2312"/>
                <w:szCs w:val="21"/>
              </w:rPr>
              <w:t>5</w:t>
            </w:r>
            <w:r>
              <w:rPr>
                <w:rFonts w:hint="eastAsia" w:ascii="仿宋_GB2312" w:eastAsia="仿宋_GB2312"/>
                <w:szCs w:val="21"/>
              </w:rPr>
              <w:t>、</w:t>
            </w:r>
            <w:r>
              <w:rPr>
                <w:rFonts w:ascii="仿宋_GB2312" w:eastAsia="仿宋_GB2312"/>
                <w:szCs w:val="21"/>
              </w:rPr>
              <w:t>1</w:t>
            </w:r>
            <w:r>
              <w:rPr>
                <w:rFonts w:hint="eastAsia" w:ascii="仿宋_GB2312" w:eastAsia="仿宋_GB2312"/>
                <w:szCs w:val="21"/>
              </w:rPr>
              <w:t>6班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3793EEE">
            <w:pPr>
              <w:spacing w:line="240" w:lineRule="exact"/>
              <w:jc w:val="center"/>
              <w:rPr>
                <w:rFonts w:hint="eastAsia" w:ascii="仿宋_GB2312" w:eastAsia="仿宋_GB2312" w:hAnsiTheme="minorHAnsi" w:cstheme="minorBidi"/>
                <w:kern w:val="2"/>
                <w:sz w:val="21"/>
                <w:szCs w:val="21"/>
                <w:lang w:val="en-US" w:eastAsia="zh-CN" w:bidi="ar-SA"/>
              </w:rPr>
            </w:pPr>
            <w:r>
              <w:rPr>
                <w:rFonts w:ascii="仿宋_GB2312" w:eastAsia="仿宋_GB2312"/>
                <w:szCs w:val="21"/>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77D5462B">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0D156B9">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8E34F04">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6C75DF94">
            <w:pPr>
              <w:spacing w:line="240" w:lineRule="exact"/>
              <w:jc w:val="center"/>
              <w:rPr>
                <w:rFonts w:hint="eastAsia" w:ascii="仿宋_GB2312" w:eastAsia="仿宋_GB2312" w:hAnsiTheme="minorHAnsi" w:cstheme="minorBidi"/>
                <w:kern w:val="2"/>
                <w:sz w:val="21"/>
                <w:szCs w:val="21"/>
                <w:lang w:val="en-US" w:eastAsia="zh-CN" w:bidi="ar-SA"/>
              </w:rPr>
            </w:pPr>
          </w:p>
        </w:tc>
      </w:tr>
      <w:tr w14:paraId="4942FCA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top"/>
          </w:tcPr>
          <w:p w14:paraId="7F178587">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2022-2023（二）</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3E6E783F">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普通地理学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46CAE480">
            <w:pPr>
              <w:spacing w:line="240" w:lineRule="exact"/>
              <w:jc w:val="left"/>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22级地化生3、4、5、6、9、10班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31BBAB06">
            <w:pPr>
              <w:spacing w:line="240" w:lineRule="exact"/>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rPr>
              <w:t>7</w:t>
            </w:r>
            <w:r>
              <w:rPr>
                <w:rFonts w:ascii="仿宋_GB2312" w:eastAsia="仿宋_GB2312"/>
                <w:szCs w:val="21"/>
              </w:rPr>
              <w:t>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71F58885">
            <w:pPr>
              <w:spacing w:line="240" w:lineRule="exact"/>
              <w:jc w:val="center"/>
              <w:rPr>
                <w:rFonts w:hint="eastAsia"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0C4108B9">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1707DAB">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2A6C733F">
            <w:pPr>
              <w:spacing w:line="240" w:lineRule="exact"/>
              <w:jc w:val="center"/>
              <w:rPr>
                <w:rFonts w:hint="eastAsia" w:ascii="仿宋_GB2312" w:eastAsia="仿宋_GB2312" w:hAnsiTheme="minorHAnsi" w:cstheme="minorBidi"/>
                <w:kern w:val="2"/>
                <w:sz w:val="21"/>
                <w:szCs w:val="21"/>
                <w:lang w:val="en-US" w:eastAsia="zh-CN" w:bidi="ar-SA"/>
              </w:rPr>
            </w:pPr>
          </w:p>
        </w:tc>
      </w:tr>
      <w:tr w14:paraId="7EC8E37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top"/>
          </w:tcPr>
          <w:p w14:paraId="77DDEEED">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w:t>
            </w:r>
            <w:r>
              <w:rPr>
                <w:rFonts w:ascii="仿宋_GB2312" w:eastAsia="仿宋_GB2312"/>
                <w:szCs w:val="21"/>
              </w:rPr>
              <w:t>3</w:t>
            </w:r>
            <w:r>
              <w:rPr>
                <w:rFonts w:hint="eastAsia" w:ascii="仿宋_GB2312" w:eastAsia="仿宋_GB2312"/>
                <w:szCs w:val="21"/>
              </w:rPr>
              <w:t>-202</w:t>
            </w:r>
            <w:r>
              <w:rPr>
                <w:rFonts w:ascii="仿宋_GB2312" w:eastAsia="仿宋_GB2312"/>
                <w:szCs w:val="21"/>
              </w:rPr>
              <w:t>4</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7BC269C6">
            <w:pPr>
              <w:widowControl/>
              <w:jc w:val="center"/>
              <w:rPr>
                <w:rFonts w:hint="eastAsia" w:ascii="仿宋_GB2312" w:eastAsia="仿宋_GB2312" w:hAnsiTheme="minorHAnsi" w:cstheme="minorBidi"/>
                <w:kern w:val="2"/>
                <w:sz w:val="21"/>
                <w:szCs w:val="21"/>
                <w:lang w:val="en-US" w:eastAsia="zh-CN" w:bidi="ar-SA"/>
              </w:rPr>
            </w:pPr>
            <w:r>
              <w:rPr>
                <w:rFonts w:ascii="仿宋_GB2312" w:eastAsia="仿宋_GB2312"/>
                <w:szCs w:val="21"/>
              </w:rPr>
              <w:t>世界地理学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168D9A24">
            <w:pPr>
              <w:spacing w:line="240" w:lineRule="exact"/>
              <w:jc w:val="left"/>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21地理科学1班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6DFD5B0F">
            <w:pPr>
              <w:spacing w:line="240" w:lineRule="exact"/>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rPr>
              <w:t>4</w:t>
            </w:r>
            <w:r>
              <w:rPr>
                <w:rFonts w:ascii="仿宋_GB2312" w:eastAsia="仿宋_GB2312"/>
                <w:szCs w:val="21"/>
              </w:rPr>
              <w:t>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70C39A44">
            <w:pPr>
              <w:spacing w:line="240" w:lineRule="exact"/>
              <w:jc w:val="center"/>
              <w:rPr>
                <w:rFonts w:hint="eastAsia"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7BDF9D29">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71B0566">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196BFC04">
            <w:pPr>
              <w:spacing w:line="240" w:lineRule="exact"/>
              <w:jc w:val="center"/>
              <w:rPr>
                <w:rFonts w:hint="eastAsia" w:ascii="仿宋_GB2312" w:eastAsia="仿宋_GB2312" w:hAnsiTheme="minorHAnsi" w:cstheme="minorBidi"/>
                <w:kern w:val="2"/>
                <w:sz w:val="21"/>
                <w:szCs w:val="21"/>
                <w:lang w:val="en-US" w:eastAsia="zh-CN" w:bidi="ar-SA"/>
              </w:rPr>
            </w:pPr>
          </w:p>
        </w:tc>
      </w:tr>
      <w:tr w14:paraId="4472F2F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top"/>
          </w:tcPr>
          <w:p w14:paraId="41819818">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w:t>
            </w:r>
            <w:r>
              <w:rPr>
                <w:rFonts w:ascii="仿宋_GB2312" w:eastAsia="仿宋_GB2312"/>
                <w:szCs w:val="21"/>
              </w:rPr>
              <w:t>3</w:t>
            </w:r>
            <w:r>
              <w:rPr>
                <w:rFonts w:hint="eastAsia" w:ascii="仿宋_GB2312" w:eastAsia="仿宋_GB2312"/>
                <w:szCs w:val="21"/>
              </w:rPr>
              <w:t>-202</w:t>
            </w:r>
            <w:r>
              <w:rPr>
                <w:rFonts w:ascii="仿宋_GB2312" w:eastAsia="仿宋_GB2312"/>
                <w:szCs w:val="21"/>
              </w:rPr>
              <w:t>4</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546936EC">
            <w:pPr>
              <w:widowControl/>
              <w:jc w:val="center"/>
              <w:rPr>
                <w:rFonts w:hint="eastAsia" w:ascii="仿宋_GB2312" w:eastAsia="仿宋_GB2312" w:hAnsiTheme="minorHAnsi" w:cstheme="minorBidi"/>
                <w:kern w:val="2"/>
                <w:sz w:val="21"/>
                <w:szCs w:val="21"/>
                <w:lang w:val="en-US" w:eastAsia="zh-CN" w:bidi="ar-SA"/>
              </w:rPr>
            </w:pPr>
            <w:r>
              <w:rPr>
                <w:rFonts w:ascii="仿宋_GB2312" w:eastAsia="仿宋_GB2312"/>
                <w:szCs w:val="21"/>
              </w:rPr>
              <w:t>人文地理学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4D44AB87">
            <w:pPr>
              <w:spacing w:line="240" w:lineRule="exact"/>
              <w:jc w:val="left"/>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22地化生4班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8085237">
            <w:pPr>
              <w:spacing w:line="240" w:lineRule="exact"/>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rPr>
              <w:t>4</w:t>
            </w:r>
            <w:r>
              <w:rPr>
                <w:rFonts w:ascii="仿宋_GB2312" w:eastAsia="仿宋_GB2312"/>
                <w:szCs w:val="21"/>
              </w:rPr>
              <w:t>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3D001349">
            <w:pPr>
              <w:spacing w:line="240" w:lineRule="exact"/>
              <w:jc w:val="center"/>
              <w:rPr>
                <w:rFonts w:hint="eastAsia"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0E198B08">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42D0AD2">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5E6B864F">
            <w:pPr>
              <w:spacing w:line="240" w:lineRule="exact"/>
              <w:jc w:val="center"/>
              <w:rPr>
                <w:rFonts w:hint="eastAsia" w:ascii="仿宋_GB2312" w:eastAsia="仿宋_GB2312" w:hAnsiTheme="minorHAnsi" w:cstheme="minorBidi"/>
                <w:kern w:val="2"/>
                <w:sz w:val="21"/>
                <w:szCs w:val="21"/>
                <w:lang w:val="en-US" w:eastAsia="zh-CN" w:bidi="ar-SA"/>
              </w:rPr>
            </w:pPr>
          </w:p>
        </w:tc>
      </w:tr>
      <w:tr w14:paraId="55901A8F">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53D7764F">
            <w:pPr>
              <w:widowControl/>
              <w:jc w:val="center"/>
              <w:rPr>
                <w:rFonts w:hint="eastAsia" w:ascii="仿宋_GB2312" w:eastAsia="仿宋_GB2312"/>
                <w:szCs w:val="21"/>
              </w:rPr>
            </w:pPr>
            <w:r>
              <w:rPr>
                <w:rFonts w:hint="eastAsia" w:ascii="仿宋_GB2312" w:eastAsia="仿宋_GB2312"/>
                <w:szCs w:val="21"/>
              </w:rPr>
              <w:t>202</w:t>
            </w:r>
            <w:r>
              <w:rPr>
                <w:rFonts w:ascii="仿宋_GB2312" w:eastAsia="仿宋_GB2312"/>
                <w:szCs w:val="21"/>
              </w:rPr>
              <w:t>3</w:t>
            </w:r>
            <w:r>
              <w:rPr>
                <w:rFonts w:hint="eastAsia" w:ascii="仿宋_GB2312" w:eastAsia="仿宋_GB2312"/>
                <w:szCs w:val="21"/>
              </w:rPr>
              <w:t>-202</w:t>
            </w:r>
            <w:r>
              <w:rPr>
                <w:rFonts w:ascii="仿宋_GB2312" w:eastAsia="仿宋_GB2312"/>
                <w:szCs w:val="21"/>
              </w:rPr>
              <w:t>4</w:t>
            </w:r>
            <w:r>
              <w:rPr>
                <w:rFonts w:hint="eastAsia" w:ascii="仿宋_GB2312" w:eastAsia="仿宋_GB2312"/>
                <w:szCs w:val="21"/>
              </w:rPr>
              <w:t>（</w:t>
            </w:r>
            <w:r>
              <w:rPr>
                <w:rFonts w:hint="eastAsia" w:ascii="仿宋_GB2312" w:eastAsia="仿宋_GB2312"/>
                <w:szCs w:val="21"/>
                <w:lang w:val="en-US" w:eastAsia="zh-CN"/>
              </w:rPr>
              <w:t>二</w:t>
            </w:r>
            <w:r>
              <w:rPr>
                <w:rFonts w:hint="eastAsia" w:ascii="仿宋_GB2312" w:eastAsia="仿宋_GB2312"/>
                <w:szCs w:val="21"/>
              </w:rPr>
              <w:t>）</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4824EC43">
            <w:pPr>
              <w:widowControl/>
              <w:jc w:val="center"/>
              <w:rPr>
                <w:rFonts w:hint="eastAsia" w:ascii="仿宋_GB2312" w:eastAsia="仿宋_GB2312"/>
                <w:szCs w:val="21"/>
              </w:rPr>
            </w:pPr>
            <w:r>
              <w:rPr>
                <w:rFonts w:ascii="仿宋_GB2312" w:eastAsia="仿宋_GB2312"/>
                <w:szCs w:val="21"/>
              </w:rPr>
              <w:t>人文地理学</w:t>
            </w:r>
          </w:p>
        </w:tc>
        <w:tc>
          <w:tcPr>
            <w:tcW w:w="1559" w:type="dxa"/>
            <w:tcBorders>
              <w:top w:val="single" w:color="auto" w:sz="4" w:space="0"/>
              <w:left w:val="nil"/>
              <w:bottom w:val="single" w:color="auto" w:sz="4" w:space="0"/>
              <w:right w:val="single" w:color="auto" w:sz="4" w:space="0"/>
            </w:tcBorders>
            <w:shd w:val="clear" w:color="auto" w:fill="auto"/>
            <w:vAlign w:val="center"/>
          </w:tcPr>
          <w:p w14:paraId="4E6B808E">
            <w:pPr>
              <w:spacing w:line="240" w:lineRule="exact"/>
              <w:jc w:val="left"/>
              <w:rPr>
                <w:rFonts w:hint="default" w:ascii="仿宋_GB2312" w:eastAsia="仿宋_GB2312"/>
                <w:szCs w:val="21"/>
                <w:lang w:val="en-US" w:eastAsia="zh-CN"/>
              </w:rPr>
            </w:pPr>
            <w:r>
              <w:rPr>
                <w:rFonts w:hint="eastAsia" w:ascii="仿宋_GB2312" w:eastAsia="仿宋_GB2312"/>
                <w:szCs w:val="21"/>
              </w:rPr>
              <w:t>2</w:t>
            </w:r>
            <w:r>
              <w:rPr>
                <w:rFonts w:hint="eastAsia" w:ascii="仿宋_GB2312" w:eastAsia="仿宋_GB2312"/>
                <w:szCs w:val="21"/>
                <w:lang w:val="en-US" w:eastAsia="zh-CN"/>
              </w:rPr>
              <w:t>3</w:t>
            </w:r>
            <w:r>
              <w:rPr>
                <w:rFonts w:hint="eastAsia" w:ascii="仿宋_GB2312" w:eastAsia="仿宋_GB2312"/>
                <w:szCs w:val="21"/>
              </w:rPr>
              <w:t>地化生</w:t>
            </w:r>
            <w:r>
              <w:rPr>
                <w:rFonts w:hint="eastAsia" w:ascii="仿宋_GB2312" w:eastAsia="仿宋_GB2312"/>
                <w:szCs w:val="21"/>
                <w:lang w:val="en-US" w:eastAsia="zh-CN"/>
              </w:rPr>
              <w:t>1</w:t>
            </w:r>
            <w:r>
              <w:rPr>
                <w:rFonts w:hint="eastAsia" w:ascii="仿宋_GB2312" w:eastAsia="仿宋_GB2312"/>
                <w:szCs w:val="21"/>
              </w:rPr>
              <w:t>班</w:t>
            </w:r>
            <w:r>
              <w:rPr>
                <w:rFonts w:hint="eastAsia" w:ascii="仿宋_GB2312" w:eastAsia="仿宋_GB2312"/>
                <w:szCs w:val="21"/>
                <w:lang w:val="en-US" w:eastAsia="zh-CN"/>
              </w:rPr>
              <w:t>/4班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02D2D2A4">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108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1FF6D578">
            <w:pPr>
              <w:spacing w:line="240" w:lineRule="exact"/>
              <w:jc w:val="center"/>
              <w:rPr>
                <w:rFonts w:hint="eastAsia"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5C58B124">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D210891">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00E362AA">
            <w:pPr>
              <w:spacing w:line="240" w:lineRule="exact"/>
              <w:jc w:val="center"/>
              <w:rPr>
                <w:rFonts w:hint="eastAsia" w:ascii="仿宋_GB2312" w:eastAsia="仿宋_GB2312" w:hAnsiTheme="minorHAnsi" w:cstheme="minorBidi"/>
                <w:kern w:val="2"/>
                <w:sz w:val="21"/>
                <w:szCs w:val="21"/>
                <w:lang w:val="en-US" w:eastAsia="zh-CN" w:bidi="ar-SA"/>
              </w:rPr>
            </w:pPr>
          </w:p>
        </w:tc>
      </w:tr>
      <w:tr w14:paraId="5122608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50942F1C">
            <w:pPr>
              <w:widowControl/>
              <w:jc w:val="center"/>
              <w:rPr>
                <w:rFonts w:hint="eastAsia" w:ascii="仿宋_GB2312" w:eastAsia="仿宋_GB2312"/>
                <w:szCs w:val="21"/>
              </w:rPr>
            </w:pPr>
            <w:r>
              <w:rPr>
                <w:rFonts w:hint="eastAsia" w:ascii="仿宋_GB2312" w:eastAsia="仿宋_GB2312"/>
                <w:szCs w:val="21"/>
              </w:rPr>
              <w:t>202</w:t>
            </w:r>
            <w:r>
              <w:rPr>
                <w:rFonts w:hint="eastAsia" w:ascii="仿宋_GB2312" w:eastAsia="仿宋_GB2312"/>
                <w:szCs w:val="21"/>
                <w:lang w:val="en-US" w:eastAsia="zh-CN"/>
              </w:rPr>
              <w:t>4</w:t>
            </w:r>
            <w:r>
              <w:rPr>
                <w:rFonts w:hint="eastAsia" w:ascii="仿宋_GB2312" w:eastAsia="仿宋_GB2312"/>
                <w:szCs w:val="21"/>
              </w:rPr>
              <w:t>-202</w:t>
            </w:r>
            <w:r>
              <w:rPr>
                <w:rFonts w:hint="eastAsia" w:ascii="仿宋_GB2312" w:eastAsia="仿宋_GB2312"/>
                <w:szCs w:val="21"/>
                <w:lang w:val="en-US" w:eastAsia="zh-CN"/>
              </w:rPr>
              <w:t>5</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2412A789">
            <w:pPr>
              <w:widowControl/>
              <w:jc w:val="center"/>
              <w:rPr>
                <w:rFonts w:hint="eastAsia" w:ascii="仿宋_GB2312" w:eastAsia="仿宋_GB2312"/>
                <w:szCs w:val="21"/>
                <w:lang w:val="en-US" w:eastAsia="zh-CN"/>
              </w:rPr>
            </w:pPr>
            <w:r>
              <w:rPr>
                <w:rFonts w:hint="eastAsia" w:ascii="仿宋_GB2312" w:eastAsia="仿宋_GB2312"/>
                <w:szCs w:val="21"/>
                <w:lang w:val="en-US" w:eastAsia="zh-CN"/>
              </w:rPr>
              <w:t>世界地理</w:t>
            </w:r>
          </w:p>
        </w:tc>
        <w:tc>
          <w:tcPr>
            <w:tcW w:w="1559" w:type="dxa"/>
            <w:tcBorders>
              <w:top w:val="single" w:color="auto" w:sz="4" w:space="0"/>
              <w:left w:val="nil"/>
              <w:bottom w:val="single" w:color="auto" w:sz="4" w:space="0"/>
              <w:right w:val="single" w:color="auto" w:sz="4" w:space="0"/>
            </w:tcBorders>
            <w:shd w:val="clear" w:color="auto" w:fill="auto"/>
            <w:vAlign w:val="center"/>
          </w:tcPr>
          <w:p w14:paraId="4FE126EF">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22级地科1班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474EB96">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4926DEB1">
            <w:pPr>
              <w:spacing w:line="240" w:lineRule="exact"/>
              <w:jc w:val="center"/>
              <w:rPr>
                <w:rFonts w:hint="eastAsia"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14491833">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19DEF05">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273D2E8D">
            <w:pPr>
              <w:spacing w:line="240" w:lineRule="exact"/>
              <w:jc w:val="center"/>
              <w:rPr>
                <w:rFonts w:hint="eastAsia" w:ascii="仿宋_GB2312" w:eastAsia="仿宋_GB2312" w:hAnsiTheme="minorHAnsi" w:cstheme="minorBidi"/>
                <w:kern w:val="2"/>
                <w:sz w:val="21"/>
                <w:szCs w:val="21"/>
                <w:lang w:val="en-US" w:eastAsia="zh-CN" w:bidi="ar-SA"/>
              </w:rPr>
            </w:pPr>
          </w:p>
        </w:tc>
      </w:tr>
      <w:tr w14:paraId="0A4E249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0A5A78E7">
            <w:pPr>
              <w:widowControl/>
              <w:jc w:val="center"/>
              <w:rPr>
                <w:rFonts w:hint="eastAsia"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5AE24557">
            <w:pPr>
              <w:widowControl/>
              <w:jc w:val="center"/>
              <w:rPr>
                <w:rFonts w:hint="eastAsia" w:ascii="仿宋_GB2312" w:eastAsia="仿宋_GB2312"/>
                <w:szCs w:val="21"/>
              </w:rPr>
            </w:pPr>
          </w:p>
        </w:tc>
        <w:tc>
          <w:tcPr>
            <w:tcW w:w="1559" w:type="dxa"/>
            <w:tcBorders>
              <w:top w:val="single" w:color="auto" w:sz="4" w:space="0"/>
              <w:left w:val="nil"/>
              <w:bottom w:val="single" w:color="auto" w:sz="4" w:space="0"/>
              <w:right w:val="single" w:color="auto" w:sz="4" w:space="0"/>
            </w:tcBorders>
            <w:shd w:val="clear" w:color="auto" w:fill="auto"/>
            <w:vAlign w:val="center"/>
          </w:tcPr>
          <w:p w14:paraId="160E2AB3">
            <w:pPr>
              <w:spacing w:line="240" w:lineRule="exact"/>
              <w:jc w:val="left"/>
              <w:rPr>
                <w:rFonts w:hint="eastAsia"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B7090F9">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49907A01">
            <w:pPr>
              <w:spacing w:line="240" w:lineRule="exact"/>
              <w:jc w:val="center"/>
              <w:rPr>
                <w:rFonts w:hint="eastAsia"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5CCCFA5B">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AD2E295">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2F19DB73">
            <w:pPr>
              <w:spacing w:line="240" w:lineRule="exact"/>
              <w:jc w:val="center"/>
              <w:rPr>
                <w:rFonts w:hint="eastAsia" w:ascii="仿宋_GB2312" w:eastAsia="仿宋_GB2312" w:hAnsiTheme="minorHAnsi" w:cstheme="minorBidi"/>
                <w:kern w:val="2"/>
                <w:sz w:val="21"/>
                <w:szCs w:val="21"/>
                <w:lang w:val="en-US" w:eastAsia="zh-CN" w:bidi="ar-SA"/>
              </w:rPr>
            </w:pPr>
          </w:p>
        </w:tc>
      </w:tr>
      <w:tr w14:paraId="090E345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65DD4FD8">
            <w:pPr>
              <w:widowControl/>
              <w:jc w:val="center"/>
              <w:rPr>
                <w:rFonts w:hint="eastAsia"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4888CBCC">
            <w:pPr>
              <w:widowControl/>
              <w:jc w:val="center"/>
              <w:rPr>
                <w:rFonts w:hint="eastAsia" w:ascii="仿宋_GB2312" w:eastAsia="仿宋_GB2312"/>
                <w:szCs w:val="21"/>
              </w:rPr>
            </w:pPr>
          </w:p>
        </w:tc>
        <w:tc>
          <w:tcPr>
            <w:tcW w:w="1559" w:type="dxa"/>
            <w:tcBorders>
              <w:top w:val="single" w:color="auto" w:sz="4" w:space="0"/>
              <w:left w:val="nil"/>
              <w:bottom w:val="single" w:color="auto" w:sz="4" w:space="0"/>
              <w:right w:val="single" w:color="auto" w:sz="4" w:space="0"/>
            </w:tcBorders>
            <w:shd w:val="clear" w:color="auto" w:fill="auto"/>
            <w:vAlign w:val="center"/>
          </w:tcPr>
          <w:p w14:paraId="3A1DBAC5">
            <w:pPr>
              <w:spacing w:line="240" w:lineRule="exact"/>
              <w:jc w:val="left"/>
              <w:rPr>
                <w:rFonts w:hint="eastAsia"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34073FF">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244655AF">
            <w:pPr>
              <w:spacing w:line="240" w:lineRule="exact"/>
              <w:jc w:val="center"/>
              <w:rPr>
                <w:rFonts w:hint="eastAsia"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66DFF478">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73D4B92">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644CEBFE">
            <w:pPr>
              <w:spacing w:line="240" w:lineRule="exact"/>
              <w:jc w:val="center"/>
              <w:rPr>
                <w:rFonts w:hint="eastAsia" w:ascii="仿宋_GB2312" w:eastAsia="仿宋_GB2312" w:hAnsiTheme="minorHAnsi" w:cstheme="minorBidi"/>
                <w:kern w:val="2"/>
                <w:sz w:val="21"/>
                <w:szCs w:val="21"/>
                <w:lang w:val="en-US" w:eastAsia="zh-CN" w:bidi="ar-SA"/>
              </w:rPr>
            </w:pPr>
          </w:p>
        </w:tc>
      </w:tr>
      <w:tr w14:paraId="2EBA8E6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3F2077B3">
            <w:pPr>
              <w:widowControl/>
              <w:jc w:val="center"/>
              <w:rPr>
                <w:rFonts w:hint="eastAsia"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32BFB566">
            <w:pPr>
              <w:widowControl/>
              <w:jc w:val="center"/>
              <w:rPr>
                <w:rFonts w:hint="eastAsia" w:ascii="仿宋_GB2312" w:eastAsia="仿宋_GB2312"/>
                <w:szCs w:val="21"/>
              </w:rPr>
            </w:pPr>
          </w:p>
        </w:tc>
        <w:tc>
          <w:tcPr>
            <w:tcW w:w="1559" w:type="dxa"/>
            <w:tcBorders>
              <w:top w:val="single" w:color="auto" w:sz="4" w:space="0"/>
              <w:left w:val="nil"/>
              <w:bottom w:val="single" w:color="auto" w:sz="4" w:space="0"/>
              <w:right w:val="single" w:color="auto" w:sz="4" w:space="0"/>
            </w:tcBorders>
            <w:shd w:val="clear" w:color="auto" w:fill="auto"/>
            <w:vAlign w:val="center"/>
          </w:tcPr>
          <w:p w14:paraId="0D5E2DAA">
            <w:pPr>
              <w:spacing w:line="240" w:lineRule="exact"/>
              <w:jc w:val="left"/>
              <w:rPr>
                <w:rFonts w:hint="eastAsia"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6404D9C">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1DE8EB7">
            <w:pPr>
              <w:spacing w:line="240" w:lineRule="exact"/>
              <w:jc w:val="center"/>
              <w:rPr>
                <w:rFonts w:hint="eastAsia"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37E7FBD0">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8DEA166">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545B65D7">
            <w:pPr>
              <w:spacing w:line="240" w:lineRule="exact"/>
              <w:jc w:val="center"/>
              <w:rPr>
                <w:rFonts w:hint="eastAsia" w:ascii="仿宋_GB2312" w:eastAsia="仿宋_GB2312" w:hAnsiTheme="minorHAnsi" w:cstheme="minorBidi"/>
                <w:kern w:val="2"/>
                <w:sz w:val="21"/>
                <w:szCs w:val="21"/>
                <w:lang w:val="en-US" w:eastAsia="zh-CN" w:bidi="ar-SA"/>
              </w:rPr>
            </w:pPr>
          </w:p>
        </w:tc>
      </w:tr>
      <w:tr w14:paraId="34ADEA58">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hint="default" w:asciiTheme="minorEastAsia" w:hAnsiTheme="minorEastAsia" w:eastAsiaTheme="minorEastAsia" w:cstheme="minorEastAsia"/>
                <w:szCs w:val="21"/>
                <w:lang w:val="en-US" w:eastAsia="zh-CN"/>
              </w:rPr>
            </w:pPr>
            <w:r>
              <w:rPr>
                <w:rFonts w:hint="eastAsia" w:ascii="仿宋_GB2312" w:eastAsia="仿宋_GB2312"/>
                <w:szCs w:val="21"/>
              </w:rPr>
              <w:t>202</w:t>
            </w:r>
            <w:r>
              <w:rPr>
                <w:rFonts w:ascii="仿宋_GB2312" w:eastAsia="仿宋_GB2312"/>
                <w:szCs w:val="21"/>
              </w:rPr>
              <w:t>3</w:t>
            </w:r>
            <w:r>
              <w:rPr>
                <w:rFonts w:hint="eastAsia" w:ascii="仿宋_GB2312" w:eastAsia="仿宋_GB2312"/>
                <w:szCs w:val="21"/>
              </w:rPr>
              <w:t>-202</w:t>
            </w:r>
            <w:r>
              <w:rPr>
                <w:rFonts w:ascii="仿宋_GB2312" w:eastAsia="仿宋_GB2312"/>
                <w:szCs w:val="21"/>
              </w:rPr>
              <w:t>4</w:t>
            </w:r>
            <w:r>
              <w:rPr>
                <w:rFonts w:hint="eastAsia" w:ascii="仿宋_GB2312" w:eastAsia="仿宋_GB2312"/>
                <w:szCs w:val="21"/>
              </w:rPr>
              <w:t>（</w:t>
            </w:r>
            <w:r>
              <w:rPr>
                <w:rFonts w:hint="eastAsia" w:ascii="仿宋_GB2312" w:eastAsia="仿宋_GB2312"/>
                <w:szCs w:val="21"/>
                <w:lang w:val="en-US" w:eastAsia="zh-CN"/>
              </w:rPr>
              <w:t>二</w:t>
            </w:r>
            <w:r>
              <w:rPr>
                <w:rFonts w:hint="eastAsia" w:ascii="仿宋_GB2312" w:eastAsia="仿宋_GB2312"/>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人地系统原理</w:t>
            </w:r>
          </w:p>
        </w:tc>
        <w:tc>
          <w:tcPr>
            <w:tcW w:w="1559" w:type="dxa"/>
            <w:tcBorders>
              <w:top w:val="single" w:color="auto" w:sz="4" w:space="0"/>
              <w:left w:val="nil"/>
              <w:bottom w:val="single" w:color="auto" w:sz="4" w:space="0"/>
              <w:right w:val="single" w:color="auto" w:sz="4" w:space="0"/>
            </w:tcBorders>
            <w:vAlign w:val="center"/>
          </w:tcPr>
          <w:p w14:paraId="40DEE911">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23级人文地理学</w:t>
            </w: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eastAsiaTheme="minorEastAsia" w:cstheme="minorEastAsia"/>
                <w:szCs w:val="21"/>
              </w:rPr>
            </w:pPr>
          </w:p>
        </w:tc>
      </w:tr>
      <w:tr w14:paraId="742AA6D6">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eastAsia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D7175F">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2020-2021（一）</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14760926">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综合地理实习</w:t>
            </w:r>
          </w:p>
        </w:tc>
        <w:tc>
          <w:tcPr>
            <w:tcW w:w="1559" w:type="dxa"/>
            <w:tcBorders>
              <w:top w:val="single" w:color="auto" w:sz="4" w:space="0"/>
              <w:left w:val="nil"/>
              <w:bottom w:val="single" w:color="auto" w:sz="4" w:space="0"/>
              <w:right w:val="single" w:color="auto" w:sz="4" w:space="0"/>
            </w:tcBorders>
            <w:shd w:val="clear" w:color="auto" w:fill="auto"/>
            <w:vAlign w:val="center"/>
          </w:tcPr>
          <w:p w14:paraId="60C79C89">
            <w:pPr>
              <w:spacing w:line="240" w:lineRule="exact"/>
              <w:jc w:val="left"/>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2017级地理科学班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4138D9CF">
            <w:pPr>
              <w:spacing w:line="240" w:lineRule="exact"/>
              <w:jc w:val="center"/>
              <w:rPr>
                <w:rFonts w:hint="eastAsia" w:ascii="仿宋_GB2312" w:eastAsia="仿宋_GB2312" w:hAnsiTheme="minorHAnsi" w:cstheme="minorBidi"/>
                <w:kern w:val="2"/>
                <w:sz w:val="21"/>
                <w:szCs w:val="21"/>
                <w:lang w:val="en-US" w:eastAsia="zh-CN" w:bidi="ar-SA"/>
              </w:rPr>
            </w:pPr>
            <w:r>
              <w:rPr>
                <w:rFonts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0D115F76">
            <w:pPr>
              <w:spacing w:line="240" w:lineRule="exact"/>
              <w:jc w:val="center"/>
              <w:rPr>
                <w:rFonts w:hint="eastAsia"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49AE8B1A">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1FEB9E4">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0843A63A">
            <w:pPr>
              <w:spacing w:line="240" w:lineRule="exact"/>
              <w:jc w:val="center"/>
              <w:rPr>
                <w:rFonts w:hint="eastAsia" w:ascii="仿宋_GB2312" w:eastAsia="仿宋_GB2312" w:hAnsiTheme="minorHAnsi" w:cstheme="minorBidi"/>
                <w:kern w:val="2"/>
                <w:sz w:val="21"/>
                <w:szCs w:val="21"/>
                <w:lang w:val="en-US" w:eastAsia="zh-CN" w:bidi="ar-SA"/>
              </w:rPr>
            </w:pPr>
          </w:p>
        </w:tc>
      </w:tr>
      <w:tr w14:paraId="3BDCCD4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A89330">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2020-2021（二）</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6650701F">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本科生毕业实习</w:t>
            </w:r>
          </w:p>
        </w:tc>
        <w:tc>
          <w:tcPr>
            <w:tcW w:w="1559" w:type="dxa"/>
            <w:tcBorders>
              <w:top w:val="single" w:color="auto" w:sz="4" w:space="0"/>
              <w:left w:val="nil"/>
              <w:bottom w:val="single" w:color="auto" w:sz="4" w:space="0"/>
              <w:right w:val="single" w:color="auto" w:sz="4" w:space="0"/>
            </w:tcBorders>
            <w:shd w:val="clear" w:color="auto" w:fill="auto"/>
            <w:vAlign w:val="center"/>
          </w:tcPr>
          <w:p w14:paraId="4C532841">
            <w:pPr>
              <w:spacing w:line="240" w:lineRule="exact"/>
              <w:jc w:val="left"/>
              <w:rPr>
                <w:rFonts w:hint="eastAsia" w:ascii="仿宋_GB2312" w:eastAsia="仿宋_GB2312" w:hAnsiTheme="minorHAnsi" w:cstheme="minorBidi"/>
                <w:kern w:val="2"/>
                <w:sz w:val="21"/>
                <w:szCs w:val="21"/>
                <w:lang w:val="en-US" w:eastAsia="zh-CN" w:bidi="ar-SA"/>
              </w:rPr>
            </w:pPr>
            <w:r>
              <w:rPr>
                <w:rFonts w:ascii="仿宋_GB2312" w:eastAsia="仿宋_GB2312"/>
                <w:szCs w:val="21"/>
              </w:rPr>
              <w:t>20</w:t>
            </w:r>
            <w:r>
              <w:rPr>
                <w:rFonts w:hint="eastAsia" w:ascii="仿宋_GB2312" w:eastAsia="仿宋_GB2312"/>
                <w:szCs w:val="21"/>
              </w:rPr>
              <w:t>1</w:t>
            </w:r>
            <w:r>
              <w:rPr>
                <w:rFonts w:ascii="仿宋_GB2312" w:eastAsia="仿宋_GB2312"/>
                <w:szCs w:val="21"/>
              </w:rPr>
              <w:t>7</w:t>
            </w:r>
            <w:r>
              <w:rPr>
                <w:rFonts w:hint="eastAsia" w:ascii="仿宋_GB2312" w:eastAsia="仿宋_GB2312"/>
                <w:szCs w:val="21"/>
              </w:rPr>
              <w:t>级人文地理与城乡规划</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7CCC5AF">
            <w:pPr>
              <w:spacing w:line="240" w:lineRule="exact"/>
              <w:jc w:val="center"/>
              <w:rPr>
                <w:rFonts w:hint="eastAsia" w:ascii="仿宋_GB2312" w:eastAsia="仿宋_GB2312" w:hAnsiTheme="minorHAnsi" w:cstheme="minorBidi"/>
                <w:kern w:val="2"/>
                <w:sz w:val="21"/>
                <w:szCs w:val="21"/>
                <w:lang w:val="en-US" w:eastAsia="zh-CN" w:bidi="ar-SA"/>
              </w:rPr>
            </w:pPr>
            <w:r>
              <w:rPr>
                <w:rFonts w:ascii="仿宋_GB2312" w:eastAsia="仿宋_GB2312"/>
                <w:szCs w:val="21"/>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40E5520C">
            <w:pPr>
              <w:spacing w:line="240" w:lineRule="exact"/>
              <w:jc w:val="center"/>
              <w:rPr>
                <w:rFonts w:hint="eastAsia"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D11DD35">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A1C7E0C">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7592E82A">
            <w:pPr>
              <w:spacing w:line="240" w:lineRule="exact"/>
              <w:jc w:val="center"/>
              <w:rPr>
                <w:rFonts w:hint="eastAsia" w:ascii="仿宋_GB2312" w:eastAsia="仿宋_GB2312" w:hAnsiTheme="minorHAnsi" w:cstheme="minorBidi"/>
                <w:kern w:val="2"/>
                <w:sz w:val="21"/>
                <w:szCs w:val="21"/>
                <w:lang w:val="en-US" w:eastAsia="zh-CN" w:bidi="ar-SA"/>
              </w:rPr>
            </w:pPr>
          </w:p>
        </w:tc>
      </w:tr>
      <w:tr w14:paraId="09156FD5">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099564">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2021-2022（二）</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6FE2A513">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城市规划综合实习</w:t>
            </w:r>
          </w:p>
        </w:tc>
        <w:tc>
          <w:tcPr>
            <w:tcW w:w="1559" w:type="dxa"/>
            <w:tcBorders>
              <w:top w:val="single" w:color="auto" w:sz="4" w:space="0"/>
              <w:left w:val="nil"/>
              <w:bottom w:val="single" w:color="auto" w:sz="4" w:space="0"/>
              <w:right w:val="single" w:color="auto" w:sz="4" w:space="0"/>
            </w:tcBorders>
            <w:shd w:val="clear" w:color="auto" w:fill="auto"/>
            <w:vAlign w:val="center"/>
          </w:tcPr>
          <w:p w14:paraId="1DA0A221">
            <w:pPr>
              <w:spacing w:line="240" w:lineRule="exact"/>
              <w:jc w:val="left"/>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2019级人文地理与城乡规划班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1ACF0E0">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1</w:t>
            </w:r>
            <w:r>
              <w:rPr>
                <w:rFonts w:ascii="仿宋_GB2312" w:eastAsia="仿宋_GB2312"/>
                <w:szCs w:val="21"/>
              </w:rPr>
              <w:t>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63AF0495">
            <w:pPr>
              <w:spacing w:line="240" w:lineRule="exact"/>
              <w:jc w:val="center"/>
              <w:rPr>
                <w:rFonts w:hint="eastAsia"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6554C435">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F79DC6A">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512A92C4">
            <w:pPr>
              <w:spacing w:line="240" w:lineRule="exact"/>
              <w:jc w:val="center"/>
              <w:rPr>
                <w:rFonts w:hint="eastAsia" w:ascii="仿宋_GB2312" w:eastAsia="仿宋_GB2312" w:hAnsiTheme="minorHAnsi" w:cstheme="minorBidi"/>
                <w:kern w:val="2"/>
                <w:sz w:val="21"/>
                <w:szCs w:val="21"/>
                <w:lang w:val="en-US" w:eastAsia="zh-CN" w:bidi="ar-SA"/>
              </w:rPr>
            </w:pPr>
          </w:p>
        </w:tc>
      </w:tr>
      <w:tr w14:paraId="51CE3972">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9362C0">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2021-2022（二）</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666E1C28">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创新创业项目</w:t>
            </w:r>
          </w:p>
        </w:tc>
        <w:tc>
          <w:tcPr>
            <w:tcW w:w="1559" w:type="dxa"/>
            <w:tcBorders>
              <w:top w:val="single" w:color="auto" w:sz="4" w:space="0"/>
              <w:left w:val="nil"/>
              <w:bottom w:val="single" w:color="auto" w:sz="4" w:space="0"/>
              <w:right w:val="single" w:color="auto" w:sz="4" w:space="0"/>
            </w:tcBorders>
            <w:shd w:val="clear" w:color="auto" w:fill="auto"/>
            <w:vAlign w:val="center"/>
          </w:tcPr>
          <w:p w14:paraId="1FCFDB1C">
            <w:pPr>
              <w:spacing w:line="240" w:lineRule="exact"/>
              <w:jc w:val="left"/>
              <w:rPr>
                <w:rFonts w:hint="eastAsia" w:ascii="仿宋_GB2312" w:eastAsia="仿宋_GB2312" w:hAnsiTheme="minorHAnsi" w:cstheme="minorBidi"/>
                <w:kern w:val="2"/>
                <w:sz w:val="21"/>
                <w:szCs w:val="21"/>
                <w:lang w:val="en-US" w:eastAsia="zh-CN" w:bidi="ar-SA"/>
              </w:rPr>
            </w:pPr>
            <w:r>
              <w:rPr>
                <w:rFonts w:ascii="仿宋_GB2312" w:eastAsia="仿宋_GB2312"/>
                <w:szCs w:val="21"/>
              </w:rPr>
              <w:t>20</w:t>
            </w:r>
            <w:r>
              <w:rPr>
                <w:rFonts w:hint="eastAsia" w:ascii="仿宋_GB2312" w:eastAsia="仿宋_GB2312"/>
                <w:szCs w:val="21"/>
              </w:rPr>
              <w:t>2</w:t>
            </w:r>
            <w:r>
              <w:rPr>
                <w:rFonts w:ascii="仿宋_GB2312" w:eastAsia="仿宋_GB2312"/>
                <w:szCs w:val="21"/>
              </w:rPr>
              <w:t>0</w:t>
            </w:r>
            <w:r>
              <w:rPr>
                <w:rFonts w:hint="eastAsia" w:ascii="仿宋_GB2312" w:eastAsia="仿宋_GB2312"/>
                <w:szCs w:val="21"/>
              </w:rPr>
              <w:t>级地理信息科学学生</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36B2BF6A">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w:t>
            </w:r>
            <w:r>
              <w:rPr>
                <w:rFonts w:ascii="仿宋_GB2312" w:eastAsia="仿宋_GB2312"/>
                <w:szCs w:val="21"/>
              </w:rPr>
              <w:t>4</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413A472">
            <w:pPr>
              <w:spacing w:line="240" w:lineRule="exact"/>
              <w:jc w:val="center"/>
              <w:rPr>
                <w:rFonts w:hint="eastAsia"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0892F3F4">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04EAA8D">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6646079C">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cstheme="minorBidi"/>
                <w:kern w:val="2"/>
                <w:sz w:val="21"/>
                <w:szCs w:val="21"/>
                <w:lang w:val="en-US" w:eastAsia="zh-CN" w:bidi="ar-SA"/>
              </w:rPr>
              <w:t>省级</w:t>
            </w:r>
          </w:p>
        </w:tc>
      </w:tr>
      <w:tr w14:paraId="130A152A">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7F729D">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w:t>
            </w:r>
            <w:r>
              <w:rPr>
                <w:rFonts w:ascii="仿宋_GB2312" w:eastAsia="仿宋_GB2312"/>
                <w:szCs w:val="21"/>
              </w:rPr>
              <w:t>1</w:t>
            </w:r>
            <w:r>
              <w:rPr>
                <w:rFonts w:hint="eastAsia" w:ascii="仿宋_GB2312" w:eastAsia="仿宋_GB2312"/>
                <w:szCs w:val="21"/>
              </w:rPr>
              <w:t>-202</w:t>
            </w:r>
            <w:r>
              <w:rPr>
                <w:rFonts w:ascii="仿宋_GB2312" w:eastAsia="仿宋_GB2312"/>
                <w:szCs w:val="21"/>
              </w:rPr>
              <w:t>2</w:t>
            </w:r>
            <w:r>
              <w:rPr>
                <w:rFonts w:hint="eastAsia" w:ascii="仿宋_GB2312" w:eastAsia="仿宋_GB2312"/>
                <w:szCs w:val="21"/>
              </w:rPr>
              <w:t>（二）</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485DD07E">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本科生毕业实习</w:t>
            </w:r>
          </w:p>
        </w:tc>
        <w:tc>
          <w:tcPr>
            <w:tcW w:w="1559" w:type="dxa"/>
            <w:tcBorders>
              <w:top w:val="single" w:color="auto" w:sz="4" w:space="0"/>
              <w:left w:val="nil"/>
              <w:bottom w:val="single" w:color="auto" w:sz="4" w:space="0"/>
              <w:right w:val="single" w:color="auto" w:sz="4" w:space="0"/>
            </w:tcBorders>
            <w:shd w:val="clear" w:color="auto" w:fill="auto"/>
            <w:vAlign w:val="center"/>
          </w:tcPr>
          <w:p w14:paraId="75BCA906">
            <w:pPr>
              <w:spacing w:line="240" w:lineRule="exact"/>
              <w:jc w:val="left"/>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1</w:t>
            </w:r>
            <w:r>
              <w:rPr>
                <w:rFonts w:ascii="仿宋_GB2312" w:eastAsia="仿宋_GB2312"/>
                <w:szCs w:val="21"/>
              </w:rPr>
              <w:t>8</w:t>
            </w:r>
            <w:r>
              <w:rPr>
                <w:rFonts w:hint="eastAsia" w:ascii="仿宋_GB2312" w:eastAsia="仿宋_GB2312"/>
                <w:szCs w:val="21"/>
              </w:rPr>
              <w:t>级人文地理与城乡规划</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05DC0481">
            <w:pPr>
              <w:spacing w:line="240" w:lineRule="exact"/>
              <w:jc w:val="center"/>
              <w:rPr>
                <w:rFonts w:hint="eastAsia" w:ascii="仿宋_GB2312" w:eastAsia="仿宋_GB2312" w:hAnsiTheme="minorHAnsi" w:cstheme="minorBidi"/>
                <w:kern w:val="2"/>
                <w:sz w:val="21"/>
                <w:szCs w:val="21"/>
                <w:lang w:val="en-US" w:eastAsia="zh-CN" w:bidi="ar-SA"/>
              </w:rPr>
            </w:pPr>
            <w:r>
              <w:rPr>
                <w:rFonts w:ascii="仿宋_GB2312" w:eastAsia="仿宋_GB2312"/>
                <w:szCs w:val="21"/>
              </w:rPr>
              <w:t>30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0F14213F">
            <w:pPr>
              <w:spacing w:line="240" w:lineRule="exact"/>
              <w:jc w:val="center"/>
              <w:rPr>
                <w:rFonts w:hint="eastAsia"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4C8A9584">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A880BC2">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63A9A16C">
            <w:pPr>
              <w:spacing w:line="240" w:lineRule="exact"/>
              <w:jc w:val="center"/>
              <w:rPr>
                <w:rFonts w:hint="eastAsia" w:ascii="仿宋_GB2312" w:eastAsia="仿宋_GB2312" w:hAnsiTheme="minorHAnsi" w:cstheme="minorBidi"/>
                <w:kern w:val="2"/>
                <w:sz w:val="21"/>
                <w:szCs w:val="21"/>
                <w:lang w:val="en-US" w:eastAsia="zh-CN" w:bidi="ar-SA"/>
              </w:rPr>
            </w:pPr>
          </w:p>
        </w:tc>
      </w:tr>
      <w:tr w14:paraId="0EDC467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E811BA">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w:t>
            </w:r>
            <w:r>
              <w:rPr>
                <w:rFonts w:ascii="仿宋_GB2312" w:eastAsia="仿宋_GB2312"/>
                <w:szCs w:val="21"/>
              </w:rPr>
              <w:t>2</w:t>
            </w:r>
            <w:r>
              <w:rPr>
                <w:rFonts w:hint="eastAsia" w:ascii="仿宋_GB2312" w:eastAsia="仿宋_GB2312"/>
                <w:szCs w:val="21"/>
              </w:rPr>
              <w:t>-202</w:t>
            </w:r>
            <w:r>
              <w:rPr>
                <w:rFonts w:ascii="仿宋_GB2312" w:eastAsia="仿宋_GB2312"/>
                <w:szCs w:val="21"/>
              </w:rPr>
              <w:t>3</w:t>
            </w:r>
            <w:r>
              <w:rPr>
                <w:rFonts w:hint="eastAsia" w:ascii="仿宋_GB2312" w:eastAsia="仿宋_GB2312"/>
                <w:szCs w:val="21"/>
              </w:rPr>
              <w:t>（二）</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63D884DD">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本科生毕业实习</w:t>
            </w:r>
          </w:p>
        </w:tc>
        <w:tc>
          <w:tcPr>
            <w:tcW w:w="1559" w:type="dxa"/>
            <w:tcBorders>
              <w:top w:val="single" w:color="auto" w:sz="4" w:space="0"/>
              <w:left w:val="nil"/>
              <w:bottom w:val="single" w:color="auto" w:sz="4" w:space="0"/>
              <w:right w:val="single" w:color="auto" w:sz="4" w:space="0"/>
            </w:tcBorders>
            <w:shd w:val="clear" w:color="auto" w:fill="auto"/>
            <w:vAlign w:val="center"/>
          </w:tcPr>
          <w:p w14:paraId="2A72B362">
            <w:pPr>
              <w:spacing w:line="240" w:lineRule="exact"/>
              <w:jc w:val="left"/>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1</w:t>
            </w:r>
            <w:r>
              <w:rPr>
                <w:rFonts w:ascii="仿宋_GB2312" w:eastAsia="仿宋_GB2312"/>
                <w:szCs w:val="21"/>
              </w:rPr>
              <w:t>9</w:t>
            </w:r>
            <w:r>
              <w:rPr>
                <w:rFonts w:hint="eastAsia" w:ascii="仿宋_GB2312" w:eastAsia="仿宋_GB2312"/>
                <w:szCs w:val="21"/>
              </w:rPr>
              <w:t>级人文地理与城乡规划</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2AEEA2CE">
            <w:pPr>
              <w:spacing w:line="240" w:lineRule="exact"/>
              <w:jc w:val="center"/>
              <w:rPr>
                <w:rFonts w:hint="eastAsia" w:ascii="仿宋_GB2312" w:eastAsia="仿宋_GB2312" w:hAnsiTheme="minorHAnsi" w:cstheme="minorBidi"/>
                <w:kern w:val="2"/>
                <w:sz w:val="21"/>
                <w:szCs w:val="21"/>
                <w:lang w:val="en-US" w:eastAsia="zh-CN" w:bidi="ar-SA"/>
              </w:rPr>
            </w:pPr>
            <w:r>
              <w:rPr>
                <w:rFonts w:ascii="仿宋_GB2312" w:eastAsia="仿宋_GB2312"/>
                <w:szCs w:val="21"/>
              </w:rPr>
              <w:t>24</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7F26B5B5">
            <w:pPr>
              <w:spacing w:line="240" w:lineRule="exact"/>
              <w:jc w:val="center"/>
              <w:rPr>
                <w:rFonts w:hint="eastAsia"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C33189B">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22E3470">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4E646805">
            <w:pPr>
              <w:spacing w:line="240" w:lineRule="exact"/>
              <w:jc w:val="center"/>
              <w:rPr>
                <w:rFonts w:hint="eastAsia" w:ascii="仿宋_GB2312" w:eastAsia="仿宋_GB2312" w:hAnsiTheme="minorHAnsi" w:cstheme="minorBidi"/>
                <w:kern w:val="2"/>
                <w:sz w:val="21"/>
                <w:szCs w:val="21"/>
                <w:lang w:val="en-US" w:eastAsia="zh-CN" w:bidi="ar-SA"/>
              </w:rPr>
            </w:pPr>
          </w:p>
        </w:tc>
      </w:tr>
      <w:tr w14:paraId="31C5808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0CA1C8">
            <w:pPr>
              <w:widowControl/>
              <w:jc w:val="center"/>
              <w:rPr>
                <w:rFonts w:hint="eastAsia" w:ascii="仿宋_GB2312" w:eastAsia="仿宋_GB2312"/>
                <w:szCs w:val="21"/>
              </w:rPr>
            </w:pPr>
            <w:r>
              <w:rPr>
                <w:rFonts w:hint="eastAsia" w:ascii="仿宋_GB2312" w:eastAsia="仿宋_GB2312"/>
                <w:szCs w:val="21"/>
              </w:rPr>
              <w:t>202</w:t>
            </w:r>
            <w:r>
              <w:rPr>
                <w:rFonts w:hint="eastAsia" w:ascii="仿宋_GB2312" w:eastAsia="仿宋_GB2312"/>
                <w:szCs w:val="21"/>
                <w:lang w:val="en-US" w:eastAsia="zh-CN"/>
              </w:rPr>
              <w:t>3</w:t>
            </w:r>
            <w:r>
              <w:rPr>
                <w:rFonts w:hint="eastAsia" w:ascii="仿宋_GB2312" w:eastAsia="仿宋_GB2312"/>
                <w:szCs w:val="21"/>
              </w:rPr>
              <w:t>-202</w:t>
            </w:r>
            <w:r>
              <w:rPr>
                <w:rFonts w:hint="eastAsia" w:ascii="仿宋_GB2312" w:eastAsia="仿宋_GB2312"/>
                <w:szCs w:val="21"/>
                <w:lang w:val="en-US" w:eastAsia="zh-CN"/>
              </w:rPr>
              <w:t>4</w:t>
            </w:r>
            <w:r>
              <w:rPr>
                <w:rFonts w:hint="eastAsia" w:ascii="仿宋_GB2312" w:eastAsia="仿宋_GB2312"/>
                <w:szCs w:val="21"/>
              </w:rPr>
              <w:t>（一）</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533C6838">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 xml:space="preserve">人文地理与城市认知见 </w:t>
            </w:r>
          </w:p>
          <w:p w14:paraId="07EA237E">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习</w:t>
            </w:r>
          </w:p>
        </w:tc>
        <w:tc>
          <w:tcPr>
            <w:tcW w:w="1559" w:type="dxa"/>
            <w:tcBorders>
              <w:top w:val="single" w:color="auto" w:sz="4" w:space="0"/>
              <w:left w:val="nil"/>
              <w:bottom w:val="single" w:color="auto" w:sz="4" w:space="0"/>
              <w:right w:val="single" w:color="auto" w:sz="4" w:space="0"/>
            </w:tcBorders>
            <w:shd w:val="clear" w:color="auto" w:fill="auto"/>
            <w:vAlign w:val="center"/>
          </w:tcPr>
          <w:p w14:paraId="6BEFCD86">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21级</w:t>
            </w:r>
            <w:r>
              <w:rPr>
                <w:rFonts w:hint="eastAsia" w:ascii="仿宋_GB2312" w:eastAsia="仿宋_GB2312"/>
                <w:szCs w:val="21"/>
              </w:rPr>
              <w:t>人文地理与城乡规划</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113FAB1F">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644D9E88">
            <w:pPr>
              <w:spacing w:line="240" w:lineRule="exact"/>
              <w:jc w:val="center"/>
              <w:rPr>
                <w:rFonts w:hint="eastAsia"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E8F6FE7">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1745B03">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0D249D2B">
            <w:pPr>
              <w:spacing w:line="240" w:lineRule="exact"/>
              <w:jc w:val="center"/>
              <w:rPr>
                <w:rFonts w:hint="eastAsia" w:ascii="仿宋_GB2312" w:eastAsia="仿宋_GB2312" w:hAnsiTheme="minorHAnsi" w:cstheme="minorBidi"/>
                <w:kern w:val="2"/>
                <w:sz w:val="21"/>
                <w:szCs w:val="21"/>
                <w:lang w:val="en-US" w:eastAsia="zh-CN" w:bidi="ar-SA"/>
              </w:rPr>
            </w:pPr>
          </w:p>
        </w:tc>
      </w:tr>
      <w:tr w14:paraId="7122890C">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EF6D90">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w:t>
            </w:r>
            <w:r>
              <w:rPr>
                <w:rFonts w:hint="eastAsia" w:ascii="仿宋_GB2312" w:eastAsia="仿宋_GB2312"/>
                <w:szCs w:val="21"/>
                <w:lang w:val="en-US" w:eastAsia="zh-CN"/>
              </w:rPr>
              <w:t>3</w:t>
            </w:r>
            <w:r>
              <w:rPr>
                <w:rFonts w:hint="eastAsia" w:ascii="仿宋_GB2312" w:eastAsia="仿宋_GB2312"/>
                <w:szCs w:val="21"/>
              </w:rPr>
              <w:t>-202</w:t>
            </w:r>
            <w:r>
              <w:rPr>
                <w:rFonts w:hint="eastAsia" w:ascii="仿宋_GB2312" w:eastAsia="仿宋_GB2312"/>
                <w:szCs w:val="21"/>
                <w:lang w:val="en-US" w:eastAsia="zh-CN"/>
              </w:rPr>
              <w:t>4</w:t>
            </w:r>
            <w:r>
              <w:rPr>
                <w:rFonts w:hint="eastAsia" w:ascii="仿宋_GB2312" w:eastAsia="仿宋_GB2312"/>
                <w:szCs w:val="21"/>
              </w:rPr>
              <w:t>（</w:t>
            </w:r>
            <w:r>
              <w:rPr>
                <w:rFonts w:hint="eastAsia" w:ascii="仿宋_GB2312" w:eastAsia="仿宋_GB2312"/>
                <w:szCs w:val="21"/>
                <w:lang w:val="en-US" w:eastAsia="zh-CN"/>
              </w:rPr>
              <w:t>二</w:t>
            </w:r>
            <w:r>
              <w:rPr>
                <w:rFonts w:hint="eastAsia" w:ascii="仿宋_GB2312" w:eastAsia="仿宋_GB2312"/>
                <w:szCs w:val="21"/>
              </w:rPr>
              <w:t>）</w:t>
            </w:r>
          </w:p>
        </w:tc>
        <w:tc>
          <w:tcPr>
            <w:tcW w:w="2835" w:type="dxa"/>
            <w:tcBorders>
              <w:top w:val="single" w:color="auto" w:sz="4" w:space="0"/>
              <w:left w:val="single" w:color="auto" w:sz="4" w:space="0"/>
              <w:bottom w:val="single" w:color="auto" w:sz="4" w:space="0"/>
              <w:right w:val="single" w:color="000000" w:sz="4" w:space="0"/>
            </w:tcBorders>
            <w:shd w:val="clear" w:color="auto" w:fill="auto"/>
            <w:vAlign w:val="center"/>
          </w:tcPr>
          <w:p w14:paraId="120E513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 xml:space="preserve">人文地理与城市认知见 </w:t>
            </w:r>
          </w:p>
          <w:p w14:paraId="5264693C">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习</w:t>
            </w:r>
          </w:p>
        </w:tc>
        <w:tc>
          <w:tcPr>
            <w:tcW w:w="1559" w:type="dxa"/>
            <w:tcBorders>
              <w:top w:val="single" w:color="auto" w:sz="4" w:space="0"/>
              <w:left w:val="nil"/>
              <w:bottom w:val="single" w:color="auto" w:sz="4" w:space="0"/>
              <w:right w:val="single" w:color="auto" w:sz="4" w:space="0"/>
            </w:tcBorders>
            <w:shd w:val="clear" w:color="auto" w:fill="auto"/>
            <w:vAlign w:val="center"/>
          </w:tcPr>
          <w:p w14:paraId="3322BFAF">
            <w:pPr>
              <w:spacing w:line="240" w:lineRule="exact"/>
              <w:jc w:val="left"/>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22级</w:t>
            </w:r>
            <w:r>
              <w:rPr>
                <w:rFonts w:hint="eastAsia" w:ascii="仿宋_GB2312" w:eastAsia="仿宋_GB2312"/>
                <w:szCs w:val="21"/>
              </w:rPr>
              <w:t>人文地理与城乡规划</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06A8D4EE">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0815D369">
            <w:pPr>
              <w:spacing w:line="240" w:lineRule="exact"/>
              <w:jc w:val="center"/>
              <w:rPr>
                <w:rFonts w:hint="eastAsia"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6C8F37AC">
            <w:pPr>
              <w:spacing w:line="240" w:lineRule="exact"/>
              <w:jc w:val="center"/>
              <w:rPr>
                <w:rFonts w:hint="eastAsia"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B05B04D">
            <w:pPr>
              <w:spacing w:line="240" w:lineRule="exact"/>
              <w:jc w:val="center"/>
              <w:rPr>
                <w:rFonts w:hint="eastAsia"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shd w:val="clear" w:color="auto" w:fill="auto"/>
            <w:vAlign w:val="center"/>
          </w:tcPr>
          <w:p w14:paraId="4C034C0E">
            <w:pPr>
              <w:spacing w:line="240" w:lineRule="exact"/>
              <w:jc w:val="center"/>
              <w:rPr>
                <w:rFonts w:hint="eastAsia" w:ascii="仿宋_GB2312" w:eastAsia="仿宋_GB2312" w:hAnsiTheme="minorHAnsi" w:cstheme="minorBidi"/>
                <w:kern w:val="2"/>
                <w:sz w:val="21"/>
                <w:szCs w:val="21"/>
                <w:lang w:val="en-US" w:eastAsia="zh-CN" w:bidi="ar-SA"/>
              </w:rPr>
            </w:pPr>
          </w:p>
        </w:tc>
      </w:tr>
      <w:tr w14:paraId="666281BE">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56C1364">
            <w:pPr>
              <w:widowControl/>
              <w:jc w:val="center"/>
              <w:rPr>
                <w:rFonts w:hint="eastAsia" w:asciiTheme="minorEastAsia" w:hAnsiTheme="minorEastAsia" w:eastAsiaTheme="minorEastAsia" w:cstheme="minorEastAsia"/>
                <w:szCs w:val="21"/>
              </w:rPr>
            </w:pPr>
            <w:r>
              <w:rPr>
                <w:rFonts w:hint="eastAsia" w:ascii="仿宋_GB2312" w:eastAsia="仿宋_GB2312"/>
                <w:szCs w:val="21"/>
              </w:rPr>
              <w:t>202</w:t>
            </w:r>
            <w:r>
              <w:rPr>
                <w:rFonts w:hint="eastAsia" w:ascii="仿宋_GB2312" w:eastAsia="仿宋_GB2312"/>
                <w:szCs w:val="21"/>
                <w:lang w:val="en-US" w:eastAsia="zh-CN"/>
              </w:rPr>
              <w:t>4</w:t>
            </w:r>
            <w:r>
              <w:rPr>
                <w:rFonts w:hint="eastAsia" w:ascii="仿宋_GB2312" w:eastAsia="仿宋_GB2312"/>
                <w:szCs w:val="21"/>
              </w:rPr>
              <w:t>-202</w:t>
            </w:r>
            <w:r>
              <w:rPr>
                <w:rFonts w:hint="eastAsia" w:ascii="仿宋_GB2312" w:eastAsia="仿宋_GB2312"/>
                <w:szCs w:val="21"/>
                <w:lang w:val="en-US" w:eastAsia="zh-CN"/>
              </w:rPr>
              <w:t>5</w:t>
            </w:r>
            <w:r>
              <w:rPr>
                <w:rFonts w:hint="eastAsia" w:ascii="仿宋_GB2312" w:eastAsia="仿宋_GB2312"/>
                <w:szCs w:val="21"/>
              </w:rPr>
              <w:t>（一）</w:t>
            </w:r>
          </w:p>
        </w:tc>
        <w:tc>
          <w:tcPr>
            <w:tcW w:w="2835" w:type="dxa"/>
            <w:tcBorders>
              <w:top w:val="single" w:color="auto" w:sz="4" w:space="0"/>
              <w:left w:val="single" w:color="auto" w:sz="4" w:space="0"/>
              <w:bottom w:val="single" w:color="auto" w:sz="4" w:space="0"/>
              <w:right w:val="single" w:color="000000" w:sz="4" w:space="0"/>
            </w:tcBorders>
            <w:vAlign w:val="center"/>
          </w:tcPr>
          <w:p w14:paraId="45F881C9">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 xml:space="preserve">人文地理与城市认知见 </w:t>
            </w:r>
          </w:p>
          <w:p w14:paraId="3E13270E">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习</w:t>
            </w:r>
          </w:p>
        </w:tc>
        <w:tc>
          <w:tcPr>
            <w:tcW w:w="1559" w:type="dxa"/>
            <w:tcBorders>
              <w:top w:val="single" w:color="auto" w:sz="4" w:space="0"/>
              <w:left w:val="nil"/>
              <w:bottom w:val="single" w:color="auto" w:sz="4" w:space="0"/>
              <w:right w:val="single" w:color="auto" w:sz="4" w:space="0"/>
            </w:tcBorders>
            <w:vAlign w:val="center"/>
          </w:tcPr>
          <w:p w14:paraId="14E98F72">
            <w:pPr>
              <w:spacing w:line="240" w:lineRule="exact"/>
              <w:jc w:val="left"/>
              <w:rPr>
                <w:rFonts w:hint="default" w:asciiTheme="minorEastAsia" w:hAnsiTheme="minorEastAsia" w:eastAsiaTheme="minorEastAsia" w:cstheme="minorEastAsia"/>
                <w:szCs w:val="21"/>
                <w:lang w:val="en-US" w:eastAsia="zh-CN"/>
              </w:rPr>
            </w:pPr>
            <w:r>
              <w:rPr>
                <w:rFonts w:hint="eastAsia" w:ascii="仿宋_GB2312" w:eastAsia="仿宋_GB2312"/>
                <w:szCs w:val="21"/>
                <w:lang w:val="en-US" w:eastAsia="zh-CN"/>
              </w:rPr>
              <w:t>23级</w:t>
            </w:r>
            <w:r>
              <w:rPr>
                <w:rFonts w:hint="eastAsia" w:ascii="仿宋_GB2312" w:eastAsia="仿宋_GB2312"/>
                <w:szCs w:val="21"/>
              </w:rPr>
              <w:t>人文地理与城乡规划</w:t>
            </w:r>
          </w:p>
        </w:tc>
        <w:tc>
          <w:tcPr>
            <w:tcW w:w="765" w:type="dxa"/>
            <w:tcBorders>
              <w:top w:val="single" w:color="auto" w:sz="4" w:space="0"/>
              <w:left w:val="single" w:color="auto" w:sz="4" w:space="0"/>
              <w:bottom w:val="single" w:color="auto" w:sz="4" w:space="0"/>
              <w:right w:val="single" w:color="auto" w:sz="4" w:space="0"/>
            </w:tcBorders>
            <w:vAlign w:val="center"/>
          </w:tcPr>
          <w:p w14:paraId="1DB84886">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692D7103">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BCA6362">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B0E50F0">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650D4">
            <w:pPr>
              <w:spacing w:line="240" w:lineRule="exact"/>
              <w:jc w:val="center"/>
              <w:rPr>
                <w:rFonts w:hint="eastAsia" w:asciiTheme="minorEastAsia" w:hAnsiTheme="minorEastAsia" w:eastAsiaTheme="minorEastAsia" w:cstheme="minorEastAsia"/>
                <w:szCs w:val="21"/>
              </w:rPr>
            </w:pPr>
          </w:p>
        </w:tc>
      </w:tr>
      <w:tr w14:paraId="5F4B1BE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DFA36BA">
            <w:pPr>
              <w:widowControl/>
              <w:jc w:val="center"/>
              <w:rPr>
                <w:rFonts w:hint="eastAsia" w:asciiTheme="minorEastAsia" w:hAnsiTheme="minorEastAsia" w:eastAsiaTheme="minorEastAsia" w:cstheme="minorEastAsia"/>
                <w:szCs w:val="21"/>
              </w:rPr>
            </w:pPr>
            <w:r>
              <w:rPr>
                <w:rFonts w:hint="eastAsia" w:ascii="仿宋_GB2312" w:eastAsia="仿宋_GB2312"/>
                <w:szCs w:val="21"/>
              </w:rPr>
              <w:t>202</w:t>
            </w:r>
            <w:r>
              <w:rPr>
                <w:rFonts w:hint="eastAsia" w:ascii="仿宋_GB2312" w:eastAsia="仿宋_GB2312"/>
                <w:szCs w:val="21"/>
                <w:lang w:val="en-US" w:eastAsia="zh-CN"/>
              </w:rPr>
              <w:t>4</w:t>
            </w:r>
            <w:r>
              <w:rPr>
                <w:rFonts w:hint="eastAsia" w:ascii="仿宋_GB2312" w:eastAsia="仿宋_GB2312"/>
                <w:szCs w:val="21"/>
              </w:rPr>
              <w:t>-202</w:t>
            </w:r>
            <w:r>
              <w:rPr>
                <w:rFonts w:hint="eastAsia" w:ascii="仿宋_GB2312" w:eastAsia="仿宋_GB2312"/>
                <w:szCs w:val="21"/>
                <w:lang w:val="en-US" w:eastAsia="zh-CN"/>
              </w:rPr>
              <w:t>5</w:t>
            </w:r>
            <w:r>
              <w:rPr>
                <w:rFonts w:hint="eastAsia" w:ascii="仿宋_GB2312" w:eastAsia="仿宋_GB2312"/>
                <w:szCs w:val="21"/>
              </w:rPr>
              <w:t>（一）</w:t>
            </w:r>
          </w:p>
        </w:tc>
        <w:tc>
          <w:tcPr>
            <w:tcW w:w="2835" w:type="dxa"/>
            <w:tcBorders>
              <w:top w:val="single" w:color="auto" w:sz="4" w:space="0"/>
              <w:left w:val="single" w:color="auto" w:sz="4" w:space="0"/>
              <w:bottom w:val="single" w:color="auto" w:sz="4" w:space="0"/>
              <w:right w:val="single" w:color="000000" w:sz="4" w:space="0"/>
            </w:tcBorders>
            <w:vAlign w:val="center"/>
          </w:tcPr>
          <w:p w14:paraId="2D879CDD">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城乡规划综合见习</w:t>
            </w:r>
          </w:p>
        </w:tc>
        <w:tc>
          <w:tcPr>
            <w:tcW w:w="1559" w:type="dxa"/>
            <w:tcBorders>
              <w:top w:val="single" w:color="auto" w:sz="4" w:space="0"/>
              <w:left w:val="nil"/>
              <w:bottom w:val="single" w:color="auto" w:sz="4" w:space="0"/>
              <w:right w:val="single" w:color="auto" w:sz="4" w:space="0"/>
            </w:tcBorders>
            <w:vAlign w:val="center"/>
          </w:tcPr>
          <w:p w14:paraId="60734169">
            <w:pPr>
              <w:spacing w:line="240" w:lineRule="exact"/>
              <w:jc w:val="left"/>
              <w:rPr>
                <w:rFonts w:hint="eastAsia" w:asciiTheme="minorEastAsia" w:hAnsiTheme="minorEastAsia" w:eastAsiaTheme="minorEastAsia" w:cstheme="minorEastAsia"/>
                <w:szCs w:val="21"/>
              </w:rPr>
            </w:pPr>
            <w:r>
              <w:rPr>
                <w:rFonts w:hint="eastAsia" w:ascii="仿宋_GB2312" w:eastAsia="仿宋_GB2312"/>
                <w:szCs w:val="21"/>
                <w:lang w:val="en-US" w:eastAsia="zh-CN"/>
              </w:rPr>
              <w:t>22级</w:t>
            </w:r>
            <w:r>
              <w:rPr>
                <w:rFonts w:hint="eastAsia" w:ascii="仿宋_GB2312" w:eastAsia="仿宋_GB2312"/>
                <w:szCs w:val="21"/>
              </w:rPr>
              <w:t>人文地理与城乡规划</w:t>
            </w:r>
          </w:p>
        </w:tc>
        <w:tc>
          <w:tcPr>
            <w:tcW w:w="765" w:type="dxa"/>
            <w:tcBorders>
              <w:top w:val="single" w:color="auto" w:sz="4" w:space="0"/>
              <w:left w:val="single" w:color="auto" w:sz="4" w:space="0"/>
              <w:bottom w:val="single" w:color="auto" w:sz="4" w:space="0"/>
              <w:right w:val="single" w:color="auto" w:sz="4" w:space="0"/>
            </w:tcBorders>
            <w:vAlign w:val="center"/>
          </w:tcPr>
          <w:p w14:paraId="331430AF">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66B00254">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92AD06F">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4B375EF">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08A4DF8">
            <w:pPr>
              <w:spacing w:line="240" w:lineRule="exact"/>
              <w:jc w:val="center"/>
              <w:rPr>
                <w:rFonts w:hint="eastAsia" w:asciiTheme="minorEastAsia" w:hAnsiTheme="minorEastAsia" w:eastAsia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eastAsia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eastAsia" w:asciiTheme="minorEastAsia" w:hAnsiTheme="minorEastAsia" w:eastAsia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eastAsia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49C701F5">
            <w:pPr>
              <w:spacing w:line="240" w:lineRule="exact"/>
              <w:rPr>
                <w:rFonts w:ascii="仿宋_GB2312" w:eastAsia="仿宋_GB2312"/>
                <w:szCs w:val="21"/>
              </w:rPr>
            </w:pPr>
            <w:r>
              <w:rPr>
                <w:rFonts w:hint="eastAsia" w:ascii="仿宋_GB2312" w:eastAsia="仿宋_GB2312"/>
                <w:szCs w:val="21"/>
              </w:rPr>
              <w:t>2020-2021（二）</w:t>
            </w:r>
            <w:r>
              <w:rPr>
                <w:rFonts w:hint="eastAsia" w:ascii="仿宋_GB2312" w:eastAsia="仿宋_GB2312"/>
                <w:szCs w:val="21"/>
              </w:rPr>
              <w:tab/>
            </w:r>
            <w:r>
              <w:rPr>
                <w:rFonts w:hint="eastAsia" w:ascii="仿宋_GB2312" w:eastAsia="仿宋_GB2312"/>
                <w:szCs w:val="21"/>
              </w:rPr>
              <w:t xml:space="preserve">毕业实习 2017级人文地理与城乡规划班（39人）；指导6人， </w:t>
            </w:r>
            <w:r>
              <w:rPr>
                <w:rFonts w:ascii="仿宋_GB2312" w:eastAsia="仿宋_GB2312"/>
                <w:szCs w:val="21"/>
              </w:rPr>
              <w:t>36</w:t>
            </w:r>
            <w:r>
              <w:rPr>
                <w:rFonts w:hint="eastAsia" w:ascii="仿宋_GB2312" w:eastAsia="仿宋_GB2312"/>
                <w:szCs w:val="21"/>
              </w:rPr>
              <w:t>学时。</w:t>
            </w:r>
          </w:p>
          <w:p w14:paraId="72A2F303">
            <w:pPr>
              <w:spacing w:line="240" w:lineRule="exact"/>
              <w:rPr>
                <w:rFonts w:ascii="仿宋_GB2312" w:eastAsia="仿宋_GB2312"/>
                <w:szCs w:val="21"/>
              </w:rPr>
            </w:pPr>
            <w:r>
              <w:rPr>
                <w:rFonts w:hint="eastAsia" w:ascii="仿宋_GB2312" w:eastAsia="仿宋_GB2312"/>
                <w:szCs w:val="21"/>
              </w:rPr>
              <w:t>2020-2021（二）</w:t>
            </w:r>
            <w:r>
              <w:rPr>
                <w:rFonts w:hint="eastAsia" w:ascii="仿宋_GB2312" w:eastAsia="仿宋_GB2312"/>
                <w:szCs w:val="21"/>
              </w:rPr>
              <w:tab/>
            </w:r>
            <w:r>
              <w:rPr>
                <w:rFonts w:hint="eastAsia" w:ascii="仿宋_GB2312" w:eastAsia="仿宋_GB2312"/>
                <w:szCs w:val="21"/>
              </w:rPr>
              <w:t xml:space="preserve">毕业论文 2017级人文地理与城乡规划班（39人）；指导6人， </w:t>
            </w:r>
            <w:r>
              <w:rPr>
                <w:rFonts w:ascii="仿宋_GB2312" w:eastAsia="仿宋_GB2312"/>
                <w:szCs w:val="21"/>
              </w:rPr>
              <w:t>36</w:t>
            </w:r>
            <w:r>
              <w:rPr>
                <w:rFonts w:hint="eastAsia" w:ascii="仿宋_GB2312" w:eastAsia="仿宋_GB2312"/>
                <w:szCs w:val="21"/>
              </w:rPr>
              <w:t>学时。</w:t>
            </w:r>
          </w:p>
          <w:p w14:paraId="69C91EC1">
            <w:pPr>
              <w:spacing w:line="240" w:lineRule="exact"/>
              <w:rPr>
                <w:rFonts w:ascii="仿宋_GB2312" w:eastAsia="仿宋_GB2312"/>
                <w:szCs w:val="21"/>
              </w:rPr>
            </w:pPr>
            <w:r>
              <w:rPr>
                <w:rFonts w:hint="eastAsia" w:ascii="仿宋_GB2312" w:eastAsia="仿宋_GB2312"/>
                <w:szCs w:val="21"/>
              </w:rPr>
              <w:t>202</w:t>
            </w:r>
            <w:r>
              <w:rPr>
                <w:rFonts w:ascii="仿宋_GB2312" w:eastAsia="仿宋_GB2312"/>
                <w:szCs w:val="21"/>
              </w:rPr>
              <w:t>1</w:t>
            </w:r>
            <w:r>
              <w:rPr>
                <w:rFonts w:hint="eastAsia" w:ascii="仿宋_GB2312" w:eastAsia="仿宋_GB2312"/>
                <w:szCs w:val="21"/>
              </w:rPr>
              <w:t>-202</w:t>
            </w:r>
            <w:r>
              <w:rPr>
                <w:rFonts w:ascii="仿宋_GB2312" w:eastAsia="仿宋_GB2312"/>
                <w:szCs w:val="21"/>
              </w:rPr>
              <w:t>2</w:t>
            </w:r>
            <w:r>
              <w:rPr>
                <w:rFonts w:hint="eastAsia" w:ascii="仿宋_GB2312" w:eastAsia="仿宋_GB2312"/>
                <w:szCs w:val="21"/>
              </w:rPr>
              <w:t>（二）</w:t>
            </w:r>
            <w:r>
              <w:rPr>
                <w:rFonts w:hint="eastAsia" w:ascii="仿宋_GB2312" w:eastAsia="仿宋_GB2312"/>
                <w:szCs w:val="21"/>
              </w:rPr>
              <w:tab/>
            </w:r>
            <w:r>
              <w:rPr>
                <w:rFonts w:hint="eastAsia" w:ascii="仿宋_GB2312" w:eastAsia="仿宋_GB2312"/>
                <w:szCs w:val="21"/>
              </w:rPr>
              <w:t>毕业实习 201</w:t>
            </w:r>
            <w:r>
              <w:rPr>
                <w:rFonts w:ascii="仿宋_GB2312" w:eastAsia="仿宋_GB2312"/>
                <w:szCs w:val="21"/>
              </w:rPr>
              <w:t>8</w:t>
            </w:r>
            <w:r>
              <w:rPr>
                <w:rFonts w:hint="eastAsia" w:ascii="仿宋_GB2312" w:eastAsia="仿宋_GB2312"/>
                <w:szCs w:val="21"/>
              </w:rPr>
              <w:t>级人文地理与城乡规划班（</w:t>
            </w:r>
            <w:r>
              <w:rPr>
                <w:rFonts w:ascii="仿宋_GB2312" w:eastAsia="仿宋_GB2312"/>
                <w:szCs w:val="21"/>
              </w:rPr>
              <w:t>24</w:t>
            </w:r>
            <w:r>
              <w:rPr>
                <w:rFonts w:hint="eastAsia" w:ascii="仿宋_GB2312" w:eastAsia="仿宋_GB2312"/>
                <w:szCs w:val="21"/>
              </w:rPr>
              <w:t>人）；指导</w:t>
            </w:r>
            <w:r>
              <w:rPr>
                <w:rFonts w:ascii="仿宋_GB2312" w:eastAsia="仿宋_GB2312"/>
                <w:szCs w:val="21"/>
              </w:rPr>
              <w:t>5</w:t>
            </w:r>
            <w:r>
              <w:rPr>
                <w:rFonts w:hint="eastAsia" w:ascii="仿宋_GB2312" w:eastAsia="仿宋_GB2312"/>
                <w:szCs w:val="21"/>
              </w:rPr>
              <w:t xml:space="preserve">人， </w:t>
            </w:r>
            <w:r>
              <w:rPr>
                <w:rFonts w:ascii="仿宋_GB2312" w:eastAsia="仿宋_GB2312"/>
                <w:szCs w:val="21"/>
              </w:rPr>
              <w:t>30</w:t>
            </w:r>
            <w:r>
              <w:rPr>
                <w:rFonts w:hint="eastAsia" w:ascii="仿宋_GB2312" w:eastAsia="仿宋_GB2312"/>
                <w:szCs w:val="21"/>
              </w:rPr>
              <w:t>学时。</w:t>
            </w:r>
          </w:p>
          <w:p w14:paraId="63ADBA43">
            <w:pPr>
              <w:spacing w:line="240" w:lineRule="exact"/>
              <w:rPr>
                <w:rFonts w:hint="eastAsia" w:ascii="仿宋_GB2312" w:eastAsia="仿宋_GB2312"/>
                <w:szCs w:val="21"/>
              </w:rPr>
            </w:pPr>
            <w:r>
              <w:rPr>
                <w:rFonts w:hint="eastAsia" w:ascii="仿宋_GB2312" w:eastAsia="仿宋_GB2312"/>
                <w:szCs w:val="21"/>
              </w:rPr>
              <w:t>202</w:t>
            </w:r>
            <w:r>
              <w:rPr>
                <w:rFonts w:ascii="仿宋_GB2312" w:eastAsia="仿宋_GB2312"/>
                <w:szCs w:val="21"/>
              </w:rPr>
              <w:t>1</w:t>
            </w:r>
            <w:r>
              <w:rPr>
                <w:rFonts w:hint="eastAsia" w:ascii="仿宋_GB2312" w:eastAsia="仿宋_GB2312"/>
                <w:szCs w:val="21"/>
              </w:rPr>
              <w:t>-202</w:t>
            </w:r>
            <w:r>
              <w:rPr>
                <w:rFonts w:ascii="仿宋_GB2312" w:eastAsia="仿宋_GB2312"/>
                <w:szCs w:val="21"/>
              </w:rPr>
              <w:t>2</w:t>
            </w:r>
            <w:r>
              <w:rPr>
                <w:rFonts w:hint="eastAsia" w:ascii="仿宋_GB2312" w:eastAsia="仿宋_GB2312"/>
                <w:szCs w:val="21"/>
              </w:rPr>
              <w:t>（二）</w:t>
            </w:r>
            <w:r>
              <w:rPr>
                <w:rFonts w:hint="eastAsia" w:ascii="仿宋_GB2312" w:eastAsia="仿宋_GB2312"/>
                <w:szCs w:val="21"/>
              </w:rPr>
              <w:tab/>
            </w:r>
            <w:r>
              <w:rPr>
                <w:rFonts w:hint="eastAsia" w:ascii="仿宋_GB2312" w:eastAsia="仿宋_GB2312"/>
                <w:szCs w:val="21"/>
              </w:rPr>
              <w:t>毕业论文 201</w:t>
            </w:r>
            <w:r>
              <w:rPr>
                <w:rFonts w:ascii="仿宋_GB2312" w:eastAsia="仿宋_GB2312"/>
                <w:szCs w:val="21"/>
              </w:rPr>
              <w:t>8</w:t>
            </w:r>
            <w:r>
              <w:rPr>
                <w:rFonts w:hint="eastAsia" w:ascii="仿宋_GB2312" w:eastAsia="仿宋_GB2312"/>
                <w:szCs w:val="21"/>
              </w:rPr>
              <w:t>级人文地理与城乡规划班（</w:t>
            </w:r>
            <w:r>
              <w:rPr>
                <w:rFonts w:ascii="仿宋_GB2312" w:eastAsia="仿宋_GB2312"/>
                <w:szCs w:val="21"/>
              </w:rPr>
              <w:t>24</w:t>
            </w:r>
            <w:r>
              <w:rPr>
                <w:rFonts w:hint="eastAsia" w:ascii="仿宋_GB2312" w:eastAsia="仿宋_GB2312"/>
                <w:szCs w:val="21"/>
              </w:rPr>
              <w:t>人）；指导</w:t>
            </w:r>
            <w:r>
              <w:rPr>
                <w:rFonts w:ascii="仿宋_GB2312" w:eastAsia="仿宋_GB2312"/>
                <w:szCs w:val="21"/>
              </w:rPr>
              <w:t>5</w:t>
            </w:r>
            <w:r>
              <w:rPr>
                <w:rFonts w:hint="eastAsia" w:ascii="仿宋_GB2312" w:eastAsia="仿宋_GB2312"/>
                <w:szCs w:val="21"/>
              </w:rPr>
              <w:t xml:space="preserve">人， </w:t>
            </w:r>
            <w:r>
              <w:rPr>
                <w:rFonts w:ascii="仿宋_GB2312" w:eastAsia="仿宋_GB2312"/>
                <w:szCs w:val="21"/>
              </w:rPr>
              <w:t>30</w:t>
            </w:r>
            <w:r>
              <w:rPr>
                <w:rFonts w:hint="eastAsia" w:ascii="仿宋_GB2312" w:eastAsia="仿宋_GB2312"/>
                <w:szCs w:val="21"/>
              </w:rPr>
              <w:t>学时。</w:t>
            </w:r>
          </w:p>
          <w:p w14:paraId="3E14BABB">
            <w:pPr>
              <w:spacing w:line="240" w:lineRule="exact"/>
              <w:rPr>
                <w:rFonts w:hint="eastAsia" w:ascii="仿宋_GB2312" w:eastAsia="仿宋_GB2312"/>
                <w:szCs w:val="21"/>
              </w:rPr>
            </w:pPr>
            <w:r>
              <w:rPr>
                <w:rFonts w:hint="eastAsia" w:ascii="仿宋_GB2312" w:eastAsia="仿宋_GB2312"/>
                <w:szCs w:val="21"/>
              </w:rPr>
              <w:t>2</w:t>
            </w:r>
            <w:r>
              <w:rPr>
                <w:rFonts w:ascii="仿宋_GB2312" w:eastAsia="仿宋_GB2312"/>
                <w:szCs w:val="21"/>
              </w:rPr>
              <w:t>021-2022</w:t>
            </w:r>
            <w:r>
              <w:rPr>
                <w:rFonts w:hint="eastAsia" w:ascii="仿宋_GB2312" w:eastAsia="仿宋_GB2312"/>
                <w:szCs w:val="21"/>
              </w:rPr>
              <w:t>（二）</w:t>
            </w:r>
            <w:r>
              <w:rPr>
                <w:rFonts w:hint="eastAsia" w:ascii="仿宋_GB2312" w:eastAsia="仿宋_GB2312"/>
                <w:szCs w:val="21"/>
              </w:rPr>
              <w:tab/>
            </w:r>
            <w:r>
              <w:rPr>
                <w:rFonts w:hint="eastAsia" w:ascii="仿宋_GB2312" w:eastAsia="仿宋_GB2312"/>
                <w:szCs w:val="21"/>
              </w:rPr>
              <w:t>指导2</w:t>
            </w:r>
            <w:r>
              <w:rPr>
                <w:rFonts w:ascii="仿宋_GB2312" w:eastAsia="仿宋_GB2312"/>
                <w:szCs w:val="21"/>
              </w:rPr>
              <w:t>0</w:t>
            </w:r>
            <w:r>
              <w:rPr>
                <w:rFonts w:hint="eastAsia" w:ascii="仿宋_GB2312" w:eastAsia="仿宋_GB2312"/>
                <w:szCs w:val="21"/>
              </w:rPr>
              <w:t>级本科生获批</w:t>
            </w:r>
            <w:r>
              <w:rPr>
                <w:rFonts w:hint="eastAsia" w:ascii="仿宋_GB2312" w:eastAsia="仿宋_GB2312"/>
                <w:b/>
                <w:bCs/>
                <w:szCs w:val="21"/>
              </w:rPr>
              <w:t>省级</w:t>
            </w:r>
            <w:r>
              <w:rPr>
                <w:rFonts w:hint="eastAsia" w:ascii="仿宋_GB2312" w:eastAsia="仿宋_GB2312"/>
                <w:szCs w:val="21"/>
              </w:rPr>
              <w:t>大学生创新创业项目；2</w:t>
            </w:r>
            <w:r>
              <w:rPr>
                <w:rFonts w:ascii="仿宋_GB2312" w:eastAsia="仿宋_GB2312"/>
                <w:szCs w:val="21"/>
              </w:rPr>
              <w:t>4</w:t>
            </w:r>
            <w:r>
              <w:rPr>
                <w:rFonts w:hint="eastAsia" w:ascii="仿宋_GB2312" w:eastAsia="仿宋_GB2312"/>
                <w:szCs w:val="21"/>
              </w:rPr>
              <w:t>课时。</w:t>
            </w:r>
          </w:p>
          <w:p w14:paraId="00F027E9">
            <w:pPr>
              <w:spacing w:line="240" w:lineRule="exact"/>
              <w:rPr>
                <w:rFonts w:ascii="仿宋_GB2312" w:eastAsia="仿宋_GB2312"/>
                <w:szCs w:val="21"/>
              </w:rPr>
            </w:pPr>
            <w:r>
              <w:rPr>
                <w:rFonts w:ascii="仿宋_GB2312" w:eastAsia="仿宋_GB2312"/>
                <w:szCs w:val="21"/>
              </w:rPr>
              <w:t>2</w:t>
            </w:r>
            <w:r>
              <w:rPr>
                <w:rFonts w:hint="eastAsia" w:ascii="仿宋_GB2312" w:eastAsia="仿宋_GB2312"/>
                <w:szCs w:val="21"/>
              </w:rPr>
              <w:t>02</w:t>
            </w:r>
            <w:r>
              <w:rPr>
                <w:rFonts w:ascii="仿宋_GB2312" w:eastAsia="仿宋_GB2312"/>
                <w:szCs w:val="21"/>
              </w:rPr>
              <w:t>2</w:t>
            </w:r>
            <w:r>
              <w:rPr>
                <w:rFonts w:hint="eastAsia" w:ascii="仿宋_GB2312" w:eastAsia="仿宋_GB2312"/>
                <w:szCs w:val="21"/>
              </w:rPr>
              <w:t>-202</w:t>
            </w:r>
            <w:r>
              <w:rPr>
                <w:rFonts w:ascii="仿宋_GB2312" w:eastAsia="仿宋_GB2312"/>
                <w:szCs w:val="21"/>
              </w:rPr>
              <w:t>3</w:t>
            </w:r>
            <w:r>
              <w:rPr>
                <w:rFonts w:hint="eastAsia" w:ascii="仿宋_GB2312" w:eastAsia="仿宋_GB2312"/>
                <w:szCs w:val="21"/>
              </w:rPr>
              <w:t>（二）</w:t>
            </w:r>
            <w:r>
              <w:rPr>
                <w:rFonts w:hint="eastAsia" w:ascii="仿宋_GB2312" w:eastAsia="仿宋_GB2312"/>
                <w:szCs w:val="21"/>
              </w:rPr>
              <w:tab/>
            </w:r>
            <w:r>
              <w:rPr>
                <w:rFonts w:hint="eastAsia" w:ascii="仿宋_GB2312" w:eastAsia="仿宋_GB2312"/>
                <w:szCs w:val="21"/>
              </w:rPr>
              <w:t>毕业实习 201</w:t>
            </w:r>
            <w:r>
              <w:rPr>
                <w:rFonts w:ascii="仿宋_GB2312" w:eastAsia="仿宋_GB2312"/>
                <w:szCs w:val="21"/>
              </w:rPr>
              <w:t>9</w:t>
            </w:r>
            <w:r>
              <w:rPr>
                <w:rFonts w:hint="eastAsia" w:ascii="仿宋_GB2312" w:eastAsia="仿宋_GB2312"/>
                <w:szCs w:val="21"/>
              </w:rPr>
              <w:t>级人文地理与城乡规划班（</w:t>
            </w:r>
            <w:r>
              <w:rPr>
                <w:rFonts w:ascii="仿宋_GB2312" w:eastAsia="仿宋_GB2312"/>
                <w:szCs w:val="21"/>
              </w:rPr>
              <w:t>29</w:t>
            </w:r>
            <w:r>
              <w:rPr>
                <w:rFonts w:hint="eastAsia" w:ascii="仿宋_GB2312" w:eastAsia="仿宋_GB2312"/>
                <w:szCs w:val="21"/>
              </w:rPr>
              <w:t>人）；指导</w:t>
            </w:r>
            <w:r>
              <w:rPr>
                <w:rFonts w:ascii="仿宋_GB2312" w:eastAsia="仿宋_GB2312"/>
                <w:szCs w:val="21"/>
              </w:rPr>
              <w:t>4</w:t>
            </w:r>
            <w:r>
              <w:rPr>
                <w:rFonts w:hint="eastAsia" w:ascii="仿宋_GB2312" w:eastAsia="仿宋_GB2312"/>
                <w:szCs w:val="21"/>
              </w:rPr>
              <w:t xml:space="preserve">人， </w:t>
            </w:r>
            <w:r>
              <w:rPr>
                <w:rFonts w:ascii="仿宋_GB2312" w:eastAsia="仿宋_GB2312"/>
                <w:szCs w:val="21"/>
              </w:rPr>
              <w:t>24</w:t>
            </w:r>
            <w:r>
              <w:rPr>
                <w:rFonts w:hint="eastAsia" w:ascii="仿宋_GB2312" w:eastAsia="仿宋_GB2312"/>
                <w:szCs w:val="21"/>
              </w:rPr>
              <w:t>学时。</w:t>
            </w:r>
          </w:p>
          <w:p w14:paraId="734A356A">
            <w:pPr>
              <w:spacing w:line="240" w:lineRule="exact"/>
              <w:rPr>
                <w:rFonts w:ascii="仿宋_GB2312" w:eastAsia="仿宋_GB2312"/>
                <w:szCs w:val="21"/>
              </w:rPr>
            </w:pPr>
            <w:r>
              <w:rPr>
                <w:rFonts w:hint="eastAsia" w:ascii="仿宋_GB2312" w:eastAsia="仿宋_GB2312"/>
                <w:szCs w:val="21"/>
              </w:rPr>
              <w:t>202</w:t>
            </w:r>
            <w:r>
              <w:rPr>
                <w:rFonts w:ascii="仿宋_GB2312" w:eastAsia="仿宋_GB2312"/>
                <w:szCs w:val="21"/>
              </w:rPr>
              <w:t>2</w:t>
            </w:r>
            <w:r>
              <w:rPr>
                <w:rFonts w:hint="eastAsia" w:ascii="仿宋_GB2312" w:eastAsia="仿宋_GB2312"/>
                <w:szCs w:val="21"/>
              </w:rPr>
              <w:t>-202</w:t>
            </w:r>
            <w:r>
              <w:rPr>
                <w:rFonts w:ascii="仿宋_GB2312" w:eastAsia="仿宋_GB2312"/>
                <w:szCs w:val="21"/>
              </w:rPr>
              <w:t>3</w:t>
            </w:r>
            <w:r>
              <w:rPr>
                <w:rFonts w:hint="eastAsia" w:ascii="仿宋_GB2312" w:eastAsia="仿宋_GB2312"/>
                <w:szCs w:val="21"/>
              </w:rPr>
              <w:t>（二） 毕业论文 201</w:t>
            </w:r>
            <w:r>
              <w:rPr>
                <w:rFonts w:ascii="仿宋_GB2312" w:eastAsia="仿宋_GB2312"/>
                <w:szCs w:val="21"/>
              </w:rPr>
              <w:t>9</w:t>
            </w:r>
            <w:r>
              <w:rPr>
                <w:rFonts w:hint="eastAsia" w:ascii="仿宋_GB2312" w:eastAsia="仿宋_GB2312"/>
                <w:szCs w:val="21"/>
              </w:rPr>
              <w:t>级人文地理与城乡规划班（</w:t>
            </w:r>
            <w:r>
              <w:rPr>
                <w:rFonts w:ascii="仿宋_GB2312" w:eastAsia="仿宋_GB2312"/>
                <w:szCs w:val="21"/>
              </w:rPr>
              <w:t>29</w:t>
            </w:r>
            <w:r>
              <w:rPr>
                <w:rFonts w:hint="eastAsia" w:ascii="仿宋_GB2312" w:eastAsia="仿宋_GB2312"/>
                <w:szCs w:val="21"/>
              </w:rPr>
              <w:t>人）；指导</w:t>
            </w:r>
            <w:r>
              <w:rPr>
                <w:rFonts w:ascii="仿宋_GB2312" w:eastAsia="仿宋_GB2312"/>
                <w:szCs w:val="21"/>
              </w:rPr>
              <w:t>4</w:t>
            </w:r>
            <w:r>
              <w:rPr>
                <w:rFonts w:hint="eastAsia" w:ascii="仿宋_GB2312" w:eastAsia="仿宋_GB2312"/>
                <w:szCs w:val="21"/>
              </w:rPr>
              <w:t xml:space="preserve">人， </w:t>
            </w:r>
            <w:r>
              <w:rPr>
                <w:rFonts w:ascii="仿宋_GB2312" w:eastAsia="仿宋_GB2312"/>
                <w:szCs w:val="21"/>
              </w:rPr>
              <w:t>24</w:t>
            </w:r>
            <w:r>
              <w:rPr>
                <w:rFonts w:hint="eastAsia" w:ascii="仿宋_GB2312" w:eastAsia="仿宋_GB2312"/>
                <w:szCs w:val="21"/>
              </w:rPr>
              <w:t>学时。</w:t>
            </w:r>
          </w:p>
          <w:p w14:paraId="201AFBA3">
            <w:pPr>
              <w:spacing w:line="240" w:lineRule="exact"/>
              <w:rPr>
                <w:rFonts w:hint="eastAsia" w:ascii="仿宋_GB2312" w:eastAsia="仿宋_GB2312"/>
                <w:szCs w:val="21"/>
              </w:rPr>
            </w:pPr>
            <w:r>
              <w:rPr>
                <w:rFonts w:hint="eastAsia" w:ascii="仿宋_GB2312" w:eastAsia="仿宋_GB2312"/>
                <w:szCs w:val="21"/>
              </w:rPr>
              <w:t>202</w:t>
            </w:r>
            <w:r>
              <w:rPr>
                <w:rFonts w:hint="eastAsia" w:ascii="仿宋_GB2312" w:eastAsia="仿宋_GB2312"/>
                <w:szCs w:val="21"/>
                <w:lang w:val="en-US" w:eastAsia="zh-CN"/>
              </w:rPr>
              <w:t>3</w:t>
            </w:r>
            <w:r>
              <w:rPr>
                <w:rFonts w:hint="eastAsia" w:ascii="仿宋_GB2312" w:eastAsia="仿宋_GB2312"/>
                <w:szCs w:val="21"/>
              </w:rPr>
              <w:t>-202</w:t>
            </w:r>
            <w:r>
              <w:rPr>
                <w:rFonts w:hint="eastAsia" w:ascii="仿宋_GB2312" w:eastAsia="仿宋_GB2312"/>
                <w:szCs w:val="21"/>
                <w:lang w:val="en-US" w:eastAsia="zh-CN"/>
              </w:rPr>
              <w:t>4</w:t>
            </w:r>
            <w:r>
              <w:rPr>
                <w:rFonts w:hint="eastAsia" w:ascii="仿宋_GB2312" w:eastAsia="仿宋_GB2312"/>
                <w:szCs w:val="21"/>
              </w:rPr>
              <w:t>（二）</w:t>
            </w:r>
            <w:r>
              <w:rPr>
                <w:rFonts w:hint="eastAsia" w:ascii="仿宋_GB2312" w:eastAsia="仿宋_GB2312"/>
                <w:szCs w:val="21"/>
                <w:lang w:val="en-US" w:eastAsia="zh-CN"/>
              </w:rPr>
              <w:t xml:space="preserve"> </w:t>
            </w:r>
            <w:r>
              <w:rPr>
                <w:rFonts w:hint="eastAsia" w:ascii="仿宋_GB2312" w:eastAsia="仿宋_GB2312"/>
                <w:szCs w:val="21"/>
              </w:rPr>
              <w:t>毕业论文 20</w:t>
            </w:r>
            <w:r>
              <w:rPr>
                <w:rFonts w:hint="eastAsia" w:ascii="仿宋_GB2312" w:eastAsia="仿宋_GB2312"/>
                <w:szCs w:val="21"/>
                <w:lang w:val="en-US" w:eastAsia="zh-CN"/>
              </w:rPr>
              <w:t>20</w:t>
            </w:r>
            <w:r>
              <w:rPr>
                <w:rFonts w:hint="eastAsia" w:ascii="仿宋_GB2312" w:eastAsia="仿宋_GB2312"/>
                <w:szCs w:val="21"/>
              </w:rPr>
              <w:t>级</w:t>
            </w:r>
            <w:r>
              <w:rPr>
                <w:rFonts w:hint="eastAsia" w:ascii="仿宋_GB2312" w:eastAsia="仿宋_GB2312"/>
                <w:szCs w:val="21"/>
                <w:lang w:val="en-US" w:eastAsia="zh-CN"/>
              </w:rPr>
              <w:t>地理科学，地理信息系统</w:t>
            </w:r>
            <w:r>
              <w:rPr>
                <w:rFonts w:hint="eastAsia" w:ascii="仿宋_GB2312" w:eastAsia="仿宋_GB2312"/>
                <w:szCs w:val="21"/>
              </w:rPr>
              <w:t>；指导</w:t>
            </w:r>
            <w:r>
              <w:rPr>
                <w:rFonts w:hint="eastAsia" w:ascii="仿宋_GB2312" w:eastAsia="仿宋_GB2312"/>
                <w:szCs w:val="21"/>
                <w:lang w:val="en-US" w:eastAsia="zh-CN"/>
              </w:rPr>
              <w:t>2</w:t>
            </w:r>
            <w:r>
              <w:rPr>
                <w:rFonts w:hint="eastAsia" w:ascii="仿宋_GB2312" w:eastAsia="仿宋_GB2312"/>
                <w:szCs w:val="21"/>
              </w:rPr>
              <w:t xml:space="preserve">人， </w:t>
            </w:r>
            <w:r>
              <w:rPr>
                <w:rFonts w:hint="eastAsia" w:ascii="仿宋_GB2312" w:eastAsia="仿宋_GB2312"/>
                <w:szCs w:val="21"/>
                <w:lang w:val="en-US" w:eastAsia="zh-CN"/>
              </w:rPr>
              <w:t>12</w:t>
            </w:r>
            <w:r>
              <w:rPr>
                <w:rFonts w:hint="eastAsia" w:ascii="仿宋_GB2312" w:eastAsia="仿宋_GB2312"/>
                <w:szCs w:val="21"/>
              </w:rPr>
              <w:t>学时。</w:t>
            </w:r>
          </w:p>
          <w:p w14:paraId="5A96B192">
            <w:pPr>
              <w:spacing w:line="240" w:lineRule="exact"/>
              <w:rPr>
                <w:rFonts w:hint="eastAsia" w:ascii="仿宋_GB2312" w:eastAsia="仿宋_GB2312"/>
                <w:szCs w:val="21"/>
              </w:rPr>
            </w:pPr>
            <w:r>
              <w:rPr>
                <w:rFonts w:hint="eastAsia" w:ascii="仿宋_GB2312" w:eastAsia="仿宋_GB2312"/>
                <w:szCs w:val="21"/>
              </w:rPr>
              <w:t>202</w:t>
            </w:r>
            <w:r>
              <w:rPr>
                <w:rFonts w:hint="eastAsia" w:ascii="仿宋_GB2312" w:eastAsia="仿宋_GB2312"/>
                <w:szCs w:val="21"/>
                <w:lang w:val="en-US" w:eastAsia="zh-CN"/>
              </w:rPr>
              <w:t>3</w:t>
            </w:r>
            <w:r>
              <w:rPr>
                <w:rFonts w:hint="eastAsia" w:ascii="仿宋_GB2312" w:eastAsia="仿宋_GB2312"/>
                <w:szCs w:val="21"/>
              </w:rPr>
              <w:t>-202</w:t>
            </w:r>
            <w:r>
              <w:rPr>
                <w:rFonts w:hint="eastAsia" w:ascii="仿宋_GB2312" w:eastAsia="仿宋_GB2312"/>
                <w:szCs w:val="21"/>
                <w:lang w:val="en-US" w:eastAsia="zh-CN"/>
              </w:rPr>
              <w:t>4</w:t>
            </w:r>
            <w:r>
              <w:rPr>
                <w:rFonts w:hint="eastAsia" w:ascii="仿宋_GB2312" w:eastAsia="仿宋_GB2312"/>
                <w:szCs w:val="21"/>
              </w:rPr>
              <w:t>（二）</w:t>
            </w:r>
            <w:r>
              <w:rPr>
                <w:rFonts w:hint="eastAsia" w:ascii="仿宋_GB2312" w:eastAsia="仿宋_GB2312"/>
                <w:szCs w:val="21"/>
                <w:lang w:val="en-US" w:eastAsia="zh-CN"/>
              </w:rPr>
              <w:t xml:space="preserve"> </w:t>
            </w:r>
            <w:r>
              <w:rPr>
                <w:rFonts w:hint="eastAsia" w:ascii="仿宋_GB2312" w:eastAsia="仿宋_GB2312"/>
                <w:szCs w:val="21"/>
              </w:rPr>
              <w:t>指导2</w:t>
            </w:r>
            <w:r>
              <w:rPr>
                <w:rFonts w:hint="eastAsia" w:ascii="仿宋_GB2312" w:eastAsia="仿宋_GB2312"/>
                <w:szCs w:val="21"/>
                <w:lang w:val="en-US" w:eastAsia="zh-CN"/>
              </w:rPr>
              <w:t>2</w:t>
            </w:r>
            <w:r>
              <w:rPr>
                <w:rFonts w:hint="eastAsia" w:ascii="仿宋_GB2312" w:eastAsia="仿宋_GB2312"/>
                <w:szCs w:val="21"/>
              </w:rPr>
              <w:t>级</w:t>
            </w:r>
            <w:r>
              <w:rPr>
                <w:rFonts w:hint="eastAsia" w:ascii="仿宋_GB2312" w:eastAsia="仿宋_GB2312"/>
                <w:szCs w:val="21"/>
                <w:lang w:eastAsia="zh-CN"/>
              </w:rPr>
              <w:t>、</w:t>
            </w:r>
            <w:r>
              <w:rPr>
                <w:rFonts w:hint="eastAsia" w:ascii="仿宋_GB2312" w:eastAsia="仿宋_GB2312"/>
                <w:szCs w:val="21"/>
                <w:lang w:val="en-US" w:eastAsia="zh-CN"/>
              </w:rPr>
              <w:t>23级</w:t>
            </w:r>
            <w:r>
              <w:rPr>
                <w:rFonts w:hint="eastAsia" w:ascii="仿宋_GB2312" w:eastAsia="仿宋_GB2312"/>
                <w:szCs w:val="21"/>
              </w:rPr>
              <w:t>本科生获批</w:t>
            </w:r>
            <w:r>
              <w:rPr>
                <w:rFonts w:hint="eastAsia" w:ascii="仿宋_GB2312" w:eastAsia="仿宋_GB2312"/>
                <w:b/>
                <w:bCs/>
                <w:szCs w:val="21"/>
              </w:rPr>
              <w:t>省级</w:t>
            </w:r>
            <w:r>
              <w:rPr>
                <w:rFonts w:hint="eastAsia" w:ascii="仿宋_GB2312" w:eastAsia="仿宋_GB2312"/>
                <w:szCs w:val="21"/>
              </w:rPr>
              <w:t>大学生创新创业项目</w:t>
            </w:r>
            <w:r>
              <w:rPr>
                <w:rFonts w:hint="eastAsia" w:ascii="仿宋_GB2312" w:eastAsia="仿宋_GB2312"/>
                <w:szCs w:val="21"/>
                <w:lang w:val="en-US" w:eastAsia="zh-CN"/>
              </w:rPr>
              <w:t>1项，</w:t>
            </w:r>
            <w:r>
              <w:rPr>
                <w:rFonts w:hint="eastAsia" w:ascii="仿宋_GB2312" w:eastAsia="仿宋_GB2312"/>
                <w:b/>
                <w:bCs/>
                <w:szCs w:val="21"/>
                <w:lang w:val="en-US" w:eastAsia="zh-CN"/>
              </w:rPr>
              <w:t>校级</w:t>
            </w:r>
            <w:r>
              <w:rPr>
                <w:rFonts w:hint="eastAsia" w:ascii="仿宋_GB2312" w:eastAsia="仿宋_GB2312"/>
                <w:szCs w:val="21"/>
                <w:lang w:val="en-US" w:eastAsia="zh-CN"/>
              </w:rPr>
              <w:t>2项</w:t>
            </w:r>
            <w:r>
              <w:rPr>
                <w:rFonts w:hint="eastAsia" w:ascii="仿宋_GB2312" w:eastAsia="仿宋_GB2312"/>
                <w:szCs w:val="21"/>
              </w:rPr>
              <w:t>；</w:t>
            </w:r>
            <w:r>
              <w:rPr>
                <w:rFonts w:ascii="仿宋_GB2312" w:eastAsia="仿宋_GB2312"/>
                <w:szCs w:val="21"/>
              </w:rPr>
              <w:t>4</w:t>
            </w:r>
            <w:r>
              <w:rPr>
                <w:rFonts w:hint="eastAsia" w:ascii="仿宋_GB2312" w:eastAsia="仿宋_GB2312"/>
                <w:szCs w:val="21"/>
                <w:lang w:val="en-US" w:eastAsia="zh-CN"/>
              </w:rPr>
              <w:t>8</w:t>
            </w:r>
            <w:r>
              <w:rPr>
                <w:rFonts w:hint="eastAsia" w:ascii="仿宋_GB2312" w:eastAsia="仿宋_GB2312"/>
                <w:szCs w:val="21"/>
              </w:rPr>
              <w:t>课时。</w:t>
            </w:r>
          </w:p>
          <w:p w14:paraId="6D97EA49">
            <w:pPr>
              <w:spacing w:line="240" w:lineRule="exact"/>
              <w:rPr>
                <w:rFonts w:hint="eastAsia" w:asciiTheme="minorEastAsia" w:hAnsiTheme="minorEastAsia" w:eastAsiaTheme="minorEastAsia" w:cstheme="minorEastAsia"/>
                <w:szCs w:val="21"/>
              </w:rPr>
            </w:pPr>
          </w:p>
        </w:tc>
      </w:tr>
    </w:tbl>
    <w:p w14:paraId="11F82EA3">
      <w:r>
        <w:br w:type="page"/>
      </w:r>
    </w:p>
    <w:tbl>
      <w:tblPr>
        <w:tblStyle w:val="7"/>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515A85C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eastAsiaTheme="minorEastAsia" w:cstheme="minorEastAsia"/>
                <w:b/>
                <w:bCs/>
                <w:kern w:val="0"/>
                <w:szCs w:val="21"/>
              </w:rPr>
            </w:pPr>
          </w:p>
        </w:tc>
      </w:tr>
      <w:tr w14:paraId="3EE34366">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eastAsia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eastAsia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0AA7782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eastAsia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一流</w:t>
            </w:r>
          </w:p>
          <w:p w14:paraId="72C1CBE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eastAsia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55A645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eastAsia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r>
              <w:rPr>
                <w:rFonts w:hint="eastAsia" w:asciiTheme="minorEastAsia" w:hAnsiTheme="minorEastAsia" w:eastAsiaTheme="minorEastAsia" w:cstheme="minorEastAsia"/>
                <w:kern w:val="0"/>
                <w:szCs w:val="21"/>
                <w:lang w:eastAsia="zh-CN"/>
              </w:rPr>
              <w:t>（</w:t>
            </w:r>
            <w:r>
              <w:rPr>
                <w:rFonts w:hint="eastAsia" w:asciiTheme="minorEastAsia" w:hAnsiTheme="minorEastAsia" w:eastAsiaTheme="minorEastAsia" w:cstheme="minorEastAsia"/>
                <w:kern w:val="0"/>
                <w:szCs w:val="21"/>
              </w:rPr>
              <w:t>含马工程</w:t>
            </w:r>
            <w:r>
              <w:rPr>
                <w:rFonts w:hint="eastAsia" w:asciiTheme="minorEastAsia" w:hAnsiTheme="minorEastAsia" w:eastAsiaTheme="minorEastAsia" w:cstheme="minorEastAsia"/>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eastAsiaTheme="minorEastAsia" w:cstheme="minorEastAsia"/>
                <w:kern w:val="0"/>
                <w:szCs w:val="21"/>
              </w:rPr>
            </w:pPr>
          </w:p>
        </w:tc>
      </w:tr>
      <w:tr w14:paraId="11A83326">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“百佳”</w:t>
            </w:r>
          </w:p>
          <w:p w14:paraId="6FC6E72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eastAsia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其他</w:t>
            </w:r>
          </w:p>
          <w:p w14:paraId="53EA439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eastAsia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课堂</w:t>
            </w:r>
          </w:p>
          <w:p w14:paraId="763D5E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78C9A45">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eastAsia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295CE82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eastAsia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eastAsia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eastAsiaTheme="minorEastAsia" w:cstheme="minorEastAsia"/>
                <w:kern w:val="0"/>
                <w:szCs w:val="21"/>
              </w:rPr>
            </w:pPr>
          </w:p>
        </w:tc>
      </w:tr>
      <w:tr w14:paraId="3DCFC069">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37CCEAE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eastAsiaTheme="minorEastAsia" w:cstheme="minorEastAsia"/>
                <w:kern w:val="0"/>
                <w:szCs w:val="21"/>
              </w:rPr>
            </w:pPr>
          </w:p>
        </w:tc>
      </w:tr>
      <w:tr w14:paraId="24DD56ED">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eastAsiaTheme="minorEastAsia" w:cstheme="minorEastAsia"/>
                <w:kern w:val="0"/>
                <w:szCs w:val="21"/>
              </w:rPr>
            </w:pPr>
          </w:p>
        </w:tc>
      </w:tr>
    </w:tbl>
    <w:p w14:paraId="003A8C50">
      <w:pPr>
        <w:rPr>
          <w:rFonts w:hint="eastAsia" w:asciiTheme="minorEastAsia" w:hAnsiTheme="minorEastAsia" w:eastAsia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7"/>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20E33FB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eastAsia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eastAsia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eastAsia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全国A类</w:t>
            </w:r>
          </w:p>
          <w:p w14:paraId="430250C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全国B类</w:t>
            </w:r>
          </w:p>
          <w:p w14:paraId="66C18B2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eastAsiaTheme="minorEastAsia" w:cstheme="minorEastAsia"/>
                <w:kern w:val="0"/>
                <w:sz w:val="24"/>
                <w:szCs w:val="24"/>
              </w:rPr>
            </w:pPr>
          </w:p>
        </w:tc>
      </w:tr>
      <w:tr w14:paraId="02621A6D">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全国C类</w:t>
            </w:r>
          </w:p>
          <w:p w14:paraId="29D93B5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eastAsiaTheme="minorEastAsia" w:cstheme="minorEastAsia"/>
                <w:kern w:val="0"/>
                <w:sz w:val="24"/>
                <w:szCs w:val="24"/>
              </w:rPr>
            </w:pPr>
          </w:p>
        </w:tc>
      </w:tr>
      <w:tr w14:paraId="2E7AFA31">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省级</w:t>
            </w:r>
          </w:p>
          <w:p w14:paraId="7A1EFD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eastAsia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w:t>
            </w:r>
          </w:p>
          <w:p w14:paraId="67942F7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w:t>
            </w:r>
          </w:p>
          <w:p w14:paraId="36087A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eastAsiaTheme="minorEastAsia" w:cstheme="minorEastAsia"/>
                <w:kern w:val="0"/>
                <w:sz w:val="24"/>
                <w:szCs w:val="24"/>
              </w:rPr>
            </w:pPr>
          </w:p>
        </w:tc>
      </w:tr>
      <w:tr w14:paraId="7F485186">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eastAsia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eastAsia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hint="eastAsia" w:asciiTheme="minorEastAsia" w:hAnsiTheme="minorEastAsia" w:eastAsiaTheme="minorEastAsia" w:cstheme="minorEastAsia"/>
                <w:kern w:val="0"/>
                <w:sz w:val="24"/>
                <w:szCs w:val="24"/>
              </w:rPr>
            </w:pP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eastAsia" w:asciiTheme="minorEastAsia" w:hAnsiTheme="minorEastAsia" w:eastAsia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eastAsia" w:asciiTheme="minorEastAsia" w:hAnsiTheme="minorEastAsia" w:eastAsia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bl>
    <w:p w14:paraId="4D6B8721">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2.当</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超过</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的50%时，只将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按</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初始教育教学能力业绩量化总分值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的50%计入个人</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最终教育教学能力业绩量化总分值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（只折算一次），超过部分不计入分值。</w:t>
      </w:r>
    </w:p>
    <w:p w14:paraId="4266868E">
      <w:pPr>
        <w:spacing w:line="360" w:lineRule="exact"/>
        <w:rPr>
          <w:rFonts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25A5CCFF"/>
    <w:p w14:paraId="1938FAE5">
      <w:pPr>
        <w:widowControl/>
        <w:jc w:val="left"/>
      </w:pPr>
      <w:r>
        <w:br w:type="page"/>
      </w:r>
    </w:p>
    <w:p w14:paraId="15116399">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cs="宋体" w:asciiTheme="minorEastAsia" w:hAnsiTheme="minorEastAsia"/>
                <w:kern w:val="0"/>
                <w:szCs w:val="21"/>
              </w:rPr>
            </w:pPr>
          </w:p>
          <w:p w14:paraId="1D111F78">
            <w:pPr>
              <w:rPr>
                <w:rFonts w:cs="宋体" w:asciiTheme="minorEastAsia" w:hAnsiTheme="minorEastAsia"/>
                <w:kern w:val="0"/>
                <w:szCs w:val="21"/>
              </w:rPr>
            </w:pPr>
          </w:p>
        </w:tc>
        <w:tc>
          <w:tcPr>
            <w:tcW w:w="3119" w:type="dxa"/>
          </w:tcPr>
          <w:p w14:paraId="75DF04D9">
            <w:pPr>
              <w:rPr>
                <w:rFonts w:cs="宋体" w:asciiTheme="minorEastAsia" w:hAnsiTheme="minorEastAsia"/>
                <w:kern w:val="0"/>
                <w:szCs w:val="21"/>
              </w:rPr>
            </w:pPr>
          </w:p>
        </w:tc>
        <w:tc>
          <w:tcPr>
            <w:tcW w:w="708" w:type="dxa"/>
          </w:tcPr>
          <w:p w14:paraId="7A8C4691">
            <w:pPr>
              <w:rPr>
                <w:rFonts w:cs="宋体" w:asciiTheme="minorEastAsia" w:hAnsiTheme="minorEastAsia"/>
                <w:kern w:val="0"/>
                <w:szCs w:val="21"/>
              </w:rPr>
            </w:pPr>
          </w:p>
        </w:tc>
        <w:tc>
          <w:tcPr>
            <w:tcW w:w="709" w:type="dxa"/>
          </w:tcPr>
          <w:p w14:paraId="34BAEE06">
            <w:pPr>
              <w:rPr>
                <w:rFonts w:cs="宋体" w:asciiTheme="minorEastAsia" w:hAnsiTheme="minorEastAsia"/>
                <w:kern w:val="0"/>
                <w:szCs w:val="21"/>
              </w:rPr>
            </w:pPr>
          </w:p>
        </w:tc>
        <w:tc>
          <w:tcPr>
            <w:tcW w:w="1418" w:type="dxa"/>
          </w:tcPr>
          <w:p w14:paraId="32B94B42">
            <w:pPr>
              <w:rPr>
                <w:rFonts w:cs="宋体" w:asciiTheme="minorEastAsia" w:hAnsiTheme="minorEastAsia"/>
                <w:kern w:val="0"/>
                <w:szCs w:val="21"/>
              </w:rPr>
            </w:pPr>
          </w:p>
        </w:tc>
        <w:tc>
          <w:tcPr>
            <w:tcW w:w="1417" w:type="dxa"/>
            <w:tcBorders>
              <w:right w:val="single" w:color="auto" w:sz="4" w:space="0"/>
            </w:tcBorders>
          </w:tcPr>
          <w:p w14:paraId="2A78A4BE">
            <w:pPr>
              <w:rPr>
                <w:rFonts w:cs="宋体" w:asciiTheme="minorEastAsia" w:hAnsiTheme="minorEastAsia"/>
                <w:kern w:val="0"/>
                <w:szCs w:val="21"/>
              </w:rPr>
            </w:pPr>
          </w:p>
        </w:tc>
        <w:tc>
          <w:tcPr>
            <w:tcW w:w="1134" w:type="dxa"/>
            <w:tcBorders>
              <w:right w:val="single" w:color="auto" w:sz="4" w:space="0"/>
            </w:tcBorders>
          </w:tcPr>
          <w:p w14:paraId="3F7E97D5">
            <w:pPr>
              <w:rPr>
                <w:rFonts w:cs="宋体" w:asciiTheme="minorEastAsia" w:hAnsiTheme="minorEastAsia"/>
                <w:kern w:val="0"/>
                <w:szCs w:val="21"/>
              </w:rPr>
            </w:pPr>
          </w:p>
        </w:tc>
        <w:tc>
          <w:tcPr>
            <w:tcW w:w="532" w:type="dxa"/>
            <w:tcBorders>
              <w:left w:val="single" w:color="auto" w:sz="4" w:space="0"/>
            </w:tcBorders>
          </w:tcPr>
          <w:p w14:paraId="536319F2">
            <w:pPr>
              <w:rPr>
                <w:rFonts w:cs="宋体" w:asciiTheme="minorEastAsia" w:hAnsiTheme="minorEastAsia"/>
                <w:kern w:val="0"/>
                <w:szCs w:val="21"/>
              </w:rPr>
            </w:pPr>
          </w:p>
        </w:tc>
      </w:tr>
    </w:tbl>
    <w:p w14:paraId="052AB35D">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cs="宋体" w:asciiTheme="minorEastAsia" w:hAnsiTheme="minorEastAsia"/>
                <w:kern w:val="0"/>
                <w:szCs w:val="21"/>
              </w:rPr>
            </w:pPr>
          </w:p>
          <w:p w14:paraId="57070388">
            <w:pPr>
              <w:jc w:val="center"/>
              <w:rPr>
                <w:rFonts w:cs="宋体" w:asciiTheme="minorEastAsia" w:hAnsiTheme="minorEastAsia"/>
                <w:kern w:val="0"/>
                <w:szCs w:val="21"/>
              </w:rPr>
            </w:pPr>
          </w:p>
        </w:tc>
        <w:tc>
          <w:tcPr>
            <w:tcW w:w="4111" w:type="dxa"/>
            <w:vAlign w:val="center"/>
          </w:tcPr>
          <w:p w14:paraId="19F27F7A">
            <w:pPr>
              <w:jc w:val="center"/>
              <w:rPr>
                <w:rFonts w:cs="宋体" w:asciiTheme="minorEastAsia" w:hAnsiTheme="minorEastAsia"/>
                <w:kern w:val="0"/>
                <w:szCs w:val="21"/>
              </w:rPr>
            </w:pPr>
          </w:p>
        </w:tc>
        <w:tc>
          <w:tcPr>
            <w:tcW w:w="709" w:type="dxa"/>
            <w:vAlign w:val="center"/>
          </w:tcPr>
          <w:p w14:paraId="55BCAA1B">
            <w:pPr>
              <w:jc w:val="center"/>
              <w:rPr>
                <w:rFonts w:cs="宋体" w:asciiTheme="minorEastAsia" w:hAnsiTheme="minorEastAsia"/>
                <w:kern w:val="0"/>
                <w:szCs w:val="21"/>
              </w:rPr>
            </w:pPr>
          </w:p>
        </w:tc>
        <w:tc>
          <w:tcPr>
            <w:tcW w:w="1417" w:type="dxa"/>
            <w:vAlign w:val="center"/>
          </w:tcPr>
          <w:p w14:paraId="4EB9F71D">
            <w:pPr>
              <w:jc w:val="center"/>
              <w:rPr>
                <w:rFonts w:cs="宋体" w:asciiTheme="minorEastAsia" w:hAnsiTheme="minorEastAsia"/>
                <w:kern w:val="0"/>
                <w:szCs w:val="21"/>
              </w:rPr>
            </w:pPr>
          </w:p>
        </w:tc>
        <w:tc>
          <w:tcPr>
            <w:tcW w:w="1276" w:type="dxa"/>
            <w:tcBorders>
              <w:right w:val="single" w:color="auto" w:sz="4" w:space="0"/>
            </w:tcBorders>
            <w:vAlign w:val="center"/>
          </w:tcPr>
          <w:p w14:paraId="1B9FBFFD">
            <w:pPr>
              <w:jc w:val="center"/>
              <w:rPr>
                <w:rFonts w:cs="宋体" w:asciiTheme="minorEastAsia" w:hAnsiTheme="minorEastAsia"/>
                <w:kern w:val="0"/>
                <w:szCs w:val="21"/>
              </w:rPr>
            </w:pPr>
          </w:p>
        </w:tc>
        <w:tc>
          <w:tcPr>
            <w:tcW w:w="992" w:type="dxa"/>
            <w:tcBorders>
              <w:right w:val="single" w:color="auto" w:sz="4" w:space="0"/>
            </w:tcBorders>
            <w:vAlign w:val="center"/>
          </w:tcPr>
          <w:p w14:paraId="32FD6CE1">
            <w:pPr>
              <w:jc w:val="center"/>
              <w:rPr>
                <w:rFonts w:cs="宋体" w:asciiTheme="minorEastAsia" w:hAnsiTheme="minorEastAsia"/>
                <w:kern w:val="0"/>
                <w:szCs w:val="21"/>
              </w:rPr>
            </w:pPr>
          </w:p>
        </w:tc>
        <w:tc>
          <w:tcPr>
            <w:tcW w:w="532" w:type="dxa"/>
            <w:tcBorders>
              <w:left w:val="single" w:color="auto" w:sz="4" w:space="0"/>
            </w:tcBorders>
            <w:vAlign w:val="center"/>
          </w:tcPr>
          <w:p w14:paraId="33AD9B02">
            <w:pPr>
              <w:jc w:val="center"/>
              <w:rPr>
                <w:rFonts w:cs="宋体" w:asciiTheme="minorEastAsia" w:hAnsiTheme="minorEastAsia"/>
                <w:kern w:val="0"/>
                <w:szCs w:val="21"/>
              </w:rPr>
            </w:pPr>
          </w:p>
        </w:tc>
      </w:tr>
    </w:tbl>
    <w:p w14:paraId="10DEE275">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cs="宋体" w:asciiTheme="minorEastAsia" w:hAnsiTheme="minorEastAsia"/>
                <w:kern w:val="0"/>
                <w:szCs w:val="21"/>
              </w:rPr>
            </w:pPr>
          </w:p>
          <w:p w14:paraId="773B2CF7">
            <w:pPr>
              <w:jc w:val="center"/>
              <w:rPr>
                <w:rFonts w:cs="宋体" w:asciiTheme="minorEastAsia" w:hAnsiTheme="minorEastAsia"/>
                <w:kern w:val="0"/>
                <w:szCs w:val="21"/>
              </w:rPr>
            </w:pPr>
          </w:p>
        </w:tc>
        <w:tc>
          <w:tcPr>
            <w:tcW w:w="4253" w:type="dxa"/>
            <w:vAlign w:val="center"/>
          </w:tcPr>
          <w:p w14:paraId="5A713834">
            <w:pPr>
              <w:jc w:val="center"/>
              <w:rPr>
                <w:rFonts w:cs="宋体" w:asciiTheme="minorEastAsia" w:hAnsiTheme="minorEastAsia"/>
                <w:kern w:val="0"/>
                <w:szCs w:val="21"/>
              </w:rPr>
            </w:pPr>
          </w:p>
        </w:tc>
        <w:tc>
          <w:tcPr>
            <w:tcW w:w="850" w:type="dxa"/>
            <w:vAlign w:val="center"/>
          </w:tcPr>
          <w:p w14:paraId="478D7699">
            <w:pPr>
              <w:jc w:val="center"/>
              <w:rPr>
                <w:rFonts w:cs="宋体" w:asciiTheme="minorEastAsia" w:hAnsiTheme="minorEastAsia"/>
                <w:kern w:val="0"/>
                <w:szCs w:val="21"/>
              </w:rPr>
            </w:pPr>
          </w:p>
        </w:tc>
        <w:tc>
          <w:tcPr>
            <w:tcW w:w="2410" w:type="dxa"/>
            <w:tcBorders>
              <w:right w:val="single" w:color="auto" w:sz="4" w:space="0"/>
            </w:tcBorders>
            <w:vAlign w:val="center"/>
          </w:tcPr>
          <w:p w14:paraId="577643B4">
            <w:pPr>
              <w:jc w:val="center"/>
              <w:rPr>
                <w:rFonts w:cs="宋体" w:asciiTheme="minorEastAsia" w:hAnsiTheme="minorEastAsia"/>
                <w:kern w:val="0"/>
                <w:szCs w:val="21"/>
              </w:rPr>
            </w:pPr>
          </w:p>
        </w:tc>
        <w:tc>
          <w:tcPr>
            <w:tcW w:w="992" w:type="dxa"/>
            <w:tcBorders>
              <w:right w:val="single" w:color="auto" w:sz="4" w:space="0"/>
            </w:tcBorders>
            <w:vAlign w:val="center"/>
          </w:tcPr>
          <w:p w14:paraId="4BACDED7">
            <w:pPr>
              <w:jc w:val="center"/>
              <w:rPr>
                <w:rFonts w:cs="宋体" w:asciiTheme="minorEastAsia" w:hAnsiTheme="minorEastAsia"/>
                <w:kern w:val="0"/>
                <w:szCs w:val="21"/>
              </w:rPr>
            </w:pP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bl>
    <w:p w14:paraId="02FFA058">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cs="宋体" w:asciiTheme="minorEastAsia" w:hAnsiTheme="minorEastAsia"/>
                <w:kern w:val="0"/>
                <w:szCs w:val="21"/>
              </w:rPr>
            </w:pPr>
          </w:p>
          <w:p w14:paraId="30FF49AD">
            <w:pPr>
              <w:jc w:val="center"/>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39717756">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cs="宋体" w:asciiTheme="minorEastAsia" w:hAnsiTheme="minorEastAsia"/>
                <w:kern w:val="0"/>
                <w:szCs w:val="21"/>
              </w:rPr>
            </w:pPr>
          </w:p>
          <w:p w14:paraId="7BDC4E57">
            <w:pPr>
              <w:jc w:val="center"/>
              <w:rPr>
                <w:rFonts w:cs="宋体" w:asciiTheme="minorEastAsia" w:hAnsiTheme="minorEastAsia"/>
                <w:kern w:val="0"/>
                <w:szCs w:val="21"/>
              </w:rPr>
            </w:pPr>
          </w:p>
        </w:tc>
        <w:tc>
          <w:tcPr>
            <w:tcW w:w="3119" w:type="dxa"/>
            <w:vAlign w:val="center"/>
          </w:tcPr>
          <w:p w14:paraId="73AA2A1C">
            <w:pPr>
              <w:jc w:val="center"/>
              <w:rPr>
                <w:rFonts w:cs="宋体" w:asciiTheme="minorEastAsia" w:hAnsiTheme="minorEastAsia"/>
                <w:kern w:val="0"/>
                <w:szCs w:val="21"/>
              </w:rPr>
            </w:pPr>
          </w:p>
        </w:tc>
        <w:tc>
          <w:tcPr>
            <w:tcW w:w="708" w:type="dxa"/>
            <w:vAlign w:val="center"/>
          </w:tcPr>
          <w:p w14:paraId="6A5F29E7">
            <w:pPr>
              <w:jc w:val="center"/>
              <w:rPr>
                <w:rFonts w:cs="宋体" w:asciiTheme="minorEastAsia" w:hAnsiTheme="minorEastAsia"/>
                <w:kern w:val="0"/>
                <w:szCs w:val="21"/>
              </w:rPr>
            </w:pPr>
          </w:p>
        </w:tc>
        <w:tc>
          <w:tcPr>
            <w:tcW w:w="851" w:type="dxa"/>
            <w:vAlign w:val="center"/>
          </w:tcPr>
          <w:p w14:paraId="35D4CD64">
            <w:pPr>
              <w:jc w:val="center"/>
              <w:rPr>
                <w:rFonts w:cs="宋体" w:asciiTheme="minorEastAsia" w:hAnsiTheme="minorEastAsia"/>
                <w:kern w:val="0"/>
                <w:szCs w:val="21"/>
              </w:rPr>
            </w:pPr>
          </w:p>
        </w:tc>
        <w:tc>
          <w:tcPr>
            <w:tcW w:w="1417" w:type="dxa"/>
            <w:vAlign w:val="center"/>
          </w:tcPr>
          <w:p w14:paraId="6BE28C72">
            <w:pPr>
              <w:jc w:val="center"/>
              <w:rPr>
                <w:rFonts w:cs="宋体" w:asciiTheme="minorEastAsia" w:hAnsiTheme="minorEastAsia"/>
                <w:kern w:val="0"/>
                <w:szCs w:val="21"/>
              </w:rPr>
            </w:pPr>
          </w:p>
        </w:tc>
        <w:tc>
          <w:tcPr>
            <w:tcW w:w="1418" w:type="dxa"/>
            <w:tcBorders>
              <w:right w:val="single" w:color="auto" w:sz="4" w:space="0"/>
            </w:tcBorders>
            <w:vAlign w:val="center"/>
          </w:tcPr>
          <w:p w14:paraId="4C4DECA7">
            <w:pPr>
              <w:jc w:val="center"/>
              <w:rPr>
                <w:rFonts w:cs="宋体" w:asciiTheme="minorEastAsia" w:hAnsiTheme="minorEastAsia"/>
                <w:kern w:val="0"/>
                <w:szCs w:val="21"/>
              </w:rPr>
            </w:pPr>
          </w:p>
        </w:tc>
        <w:tc>
          <w:tcPr>
            <w:tcW w:w="992" w:type="dxa"/>
            <w:tcBorders>
              <w:right w:val="single" w:color="auto" w:sz="4" w:space="0"/>
            </w:tcBorders>
            <w:vAlign w:val="center"/>
          </w:tcPr>
          <w:p w14:paraId="4CE98DF8">
            <w:pPr>
              <w:jc w:val="center"/>
              <w:rPr>
                <w:rFonts w:cs="宋体" w:asciiTheme="minorEastAsia" w:hAnsiTheme="minorEastAsia"/>
                <w:kern w:val="0"/>
                <w:szCs w:val="21"/>
              </w:rPr>
            </w:pPr>
          </w:p>
        </w:tc>
        <w:tc>
          <w:tcPr>
            <w:tcW w:w="532" w:type="dxa"/>
            <w:tcBorders>
              <w:left w:val="single" w:color="auto" w:sz="4" w:space="0"/>
            </w:tcBorders>
            <w:vAlign w:val="center"/>
          </w:tcPr>
          <w:p w14:paraId="51A3B50F">
            <w:pPr>
              <w:jc w:val="center"/>
              <w:rPr>
                <w:rFonts w:cs="宋体" w:asciiTheme="minorEastAsia" w:hAnsiTheme="minorEastAsia"/>
                <w:kern w:val="0"/>
                <w:szCs w:val="21"/>
              </w:rPr>
            </w:pPr>
          </w:p>
        </w:tc>
      </w:tr>
    </w:tbl>
    <w:p w14:paraId="6E63B4A8">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cs="宋体" w:asciiTheme="minorEastAsia" w:hAnsiTheme="minorEastAsia"/>
                <w:kern w:val="0"/>
                <w:szCs w:val="21"/>
              </w:rPr>
            </w:pPr>
          </w:p>
          <w:p w14:paraId="162D6780">
            <w:pPr>
              <w:jc w:val="center"/>
              <w:rPr>
                <w:rFonts w:cs="宋体" w:asciiTheme="minorEastAsia" w:hAnsiTheme="minorEastAsia"/>
                <w:kern w:val="0"/>
                <w:szCs w:val="21"/>
              </w:rPr>
            </w:pPr>
          </w:p>
        </w:tc>
        <w:tc>
          <w:tcPr>
            <w:tcW w:w="3119" w:type="dxa"/>
            <w:vAlign w:val="center"/>
          </w:tcPr>
          <w:p w14:paraId="4B8F8DA2">
            <w:pPr>
              <w:jc w:val="center"/>
              <w:rPr>
                <w:rFonts w:cs="宋体" w:asciiTheme="minorEastAsia" w:hAnsiTheme="minorEastAsia"/>
                <w:kern w:val="0"/>
                <w:szCs w:val="21"/>
              </w:rPr>
            </w:pPr>
          </w:p>
        </w:tc>
        <w:tc>
          <w:tcPr>
            <w:tcW w:w="708" w:type="dxa"/>
            <w:vAlign w:val="center"/>
          </w:tcPr>
          <w:p w14:paraId="22C9C81C">
            <w:pPr>
              <w:jc w:val="center"/>
              <w:rPr>
                <w:rFonts w:cs="宋体" w:asciiTheme="minorEastAsia" w:hAnsiTheme="minorEastAsia"/>
                <w:kern w:val="0"/>
                <w:szCs w:val="21"/>
              </w:rPr>
            </w:pPr>
          </w:p>
        </w:tc>
        <w:tc>
          <w:tcPr>
            <w:tcW w:w="851" w:type="dxa"/>
            <w:vAlign w:val="center"/>
          </w:tcPr>
          <w:p w14:paraId="22B3471A">
            <w:pPr>
              <w:jc w:val="center"/>
              <w:rPr>
                <w:rFonts w:cs="宋体" w:asciiTheme="minorEastAsia" w:hAnsiTheme="minorEastAsia"/>
                <w:kern w:val="0"/>
                <w:szCs w:val="21"/>
              </w:rPr>
            </w:pPr>
          </w:p>
        </w:tc>
        <w:tc>
          <w:tcPr>
            <w:tcW w:w="1417" w:type="dxa"/>
            <w:vAlign w:val="center"/>
          </w:tcPr>
          <w:p w14:paraId="15E863B1">
            <w:pPr>
              <w:jc w:val="center"/>
              <w:rPr>
                <w:rFonts w:cs="宋体" w:asciiTheme="minorEastAsia" w:hAnsiTheme="minorEastAsia"/>
                <w:kern w:val="0"/>
                <w:szCs w:val="21"/>
              </w:rPr>
            </w:pPr>
          </w:p>
        </w:tc>
        <w:tc>
          <w:tcPr>
            <w:tcW w:w="1418" w:type="dxa"/>
            <w:tcBorders>
              <w:right w:val="single" w:color="auto" w:sz="4" w:space="0"/>
            </w:tcBorders>
            <w:vAlign w:val="center"/>
          </w:tcPr>
          <w:p w14:paraId="211D9A09">
            <w:pPr>
              <w:jc w:val="center"/>
              <w:rPr>
                <w:rFonts w:cs="宋体" w:asciiTheme="minorEastAsia" w:hAnsiTheme="minorEastAsia"/>
                <w:kern w:val="0"/>
                <w:szCs w:val="21"/>
              </w:rPr>
            </w:pPr>
          </w:p>
        </w:tc>
        <w:tc>
          <w:tcPr>
            <w:tcW w:w="992" w:type="dxa"/>
            <w:tcBorders>
              <w:right w:val="single" w:color="auto" w:sz="4" w:space="0"/>
            </w:tcBorders>
            <w:vAlign w:val="center"/>
          </w:tcPr>
          <w:p w14:paraId="5731ABDC">
            <w:pPr>
              <w:jc w:val="center"/>
              <w:rPr>
                <w:rFonts w:cs="宋体" w:asciiTheme="minorEastAsia" w:hAnsiTheme="minorEastAsia"/>
                <w:kern w:val="0"/>
                <w:szCs w:val="21"/>
              </w:rPr>
            </w:pPr>
          </w:p>
        </w:tc>
        <w:tc>
          <w:tcPr>
            <w:tcW w:w="532" w:type="dxa"/>
            <w:tcBorders>
              <w:left w:val="single" w:color="auto" w:sz="4" w:space="0"/>
            </w:tcBorders>
            <w:vAlign w:val="center"/>
          </w:tcPr>
          <w:p w14:paraId="2AB44021">
            <w:pPr>
              <w:jc w:val="center"/>
              <w:rPr>
                <w:rFonts w:cs="宋体" w:asciiTheme="minorEastAsia" w:hAnsiTheme="minorEastAsia"/>
                <w:kern w:val="0"/>
                <w:szCs w:val="21"/>
              </w:rPr>
            </w:pPr>
          </w:p>
        </w:tc>
      </w:tr>
    </w:tbl>
    <w:p w14:paraId="0DEC5C04">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cs="宋体" w:asciiTheme="minorEastAsia" w:hAnsiTheme="minorEastAsia"/>
                <w:kern w:val="0"/>
                <w:szCs w:val="21"/>
              </w:rPr>
            </w:pPr>
          </w:p>
          <w:p w14:paraId="346F2A67">
            <w:pPr>
              <w:jc w:val="center"/>
              <w:rPr>
                <w:rFonts w:cs="宋体" w:asciiTheme="minorEastAsia" w:hAnsiTheme="minorEastAsia"/>
                <w:kern w:val="0"/>
                <w:szCs w:val="21"/>
              </w:rPr>
            </w:pPr>
          </w:p>
        </w:tc>
        <w:tc>
          <w:tcPr>
            <w:tcW w:w="3119" w:type="dxa"/>
            <w:vAlign w:val="center"/>
          </w:tcPr>
          <w:p w14:paraId="2B9EBA93">
            <w:pPr>
              <w:jc w:val="center"/>
              <w:rPr>
                <w:rFonts w:cs="宋体" w:asciiTheme="minorEastAsia" w:hAnsiTheme="minorEastAsia"/>
                <w:kern w:val="0"/>
                <w:szCs w:val="21"/>
              </w:rPr>
            </w:pPr>
          </w:p>
        </w:tc>
        <w:tc>
          <w:tcPr>
            <w:tcW w:w="708" w:type="dxa"/>
            <w:vAlign w:val="center"/>
          </w:tcPr>
          <w:p w14:paraId="581FCACE">
            <w:pPr>
              <w:jc w:val="center"/>
              <w:rPr>
                <w:rFonts w:cs="宋体" w:asciiTheme="minorEastAsia" w:hAnsiTheme="minorEastAsia"/>
                <w:kern w:val="0"/>
                <w:szCs w:val="21"/>
              </w:rPr>
            </w:pPr>
          </w:p>
        </w:tc>
        <w:tc>
          <w:tcPr>
            <w:tcW w:w="851" w:type="dxa"/>
            <w:vAlign w:val="center"/>
          </w:tcPr>
          <w:p w14:paraId="3375B771">
            <w:pPr>
              <w:jc w:val="center"/>
              <w:rPr>
                <w:rFonts w:cs="宋体" w:asciiTheme="minorEastAsia" w:hAnsiTheme="minorEastAsia"/>
                <w:kern w:val="0"/>
                <w:szCs w:val="21"/>
              </w:rPr>
            </w:pPr>
          </w:p>
        </w:tc>
        <w:tc>
          <w:tcPr>
            <w:tcW w:w="1417" w:type="dxa"/>
            <w:vAlign w:val="center"/>
          </w:tcPr>
          <w:p w14:paraId="32366FA6">
            <w:pPr>
              <w:jc w:val="center"/>
              <w:rPr>
                <w:rFonts w:cs="宋体" w:asciiTheme="minorEastAsia" w:hAnsiTheme="minorEastAsia"/>
                <w:kern w:val="0"/>
                <w:szCs w:val="21"/>
              </w:rPr>
            </w:pPr>
          </w:p>
        </w:tc>
        <w:tc>
          <w:tcPr>
            <w:tcW w:w="1418" w:type="dxa"/>
            <w:tcBorders>
              <w:right w:val="single" w:color="auto" w:sz="4" w:space="0"/>
            </w:tcBorders>
            <w:vAlign w:val="center"/>
          </w:tcPr>
          <w:p w14:paraId="5BDCEA17">
            <w:pPr>
              <w:jc w:val="center"/>
              <w:rPr>
                <w:rFonts w:cs="宋体" w:asciiTheme="minorEastAsia" w:hAnsiTheme="minorEastAsia"/>
                <w:kern w:val="0"/>
                <w:szCs w:val="21"/>
              </w:rPr>
            </w:pPr>
          </w:p>
        </w:tc>
        <w:tc>
          <w:tcPr>
            <w:tcW w:w="992" w:type="dxa"/>
            <w:tcBorders>
              <w:right w:val="single" w:color="auto" w:sz="4" w:space="0"/>
            </w:tcBorders>
            <w:vAlign w:val="center"/>
          </w:tcPr>
          <w:p w14:paraId="3400E7B2">
            <w:pPr>
              <w:jc w:val="center"/>
              <w:rPr>
                <w:rFonts w:cs="宋体" w:asciiTheme="minorEastAsia" w:hAnsiTheme="minorEastAsia"/>
                <w:kern w:val="0"/>
                <w:szCs w:val="21"/>
              </w:rPr>
            </w:pPr>
          </w:p>
        </w:tc>
        <w:tc>
          <w:tcPr>
            <w:tcW w:w="532" w:type="dxa"/>
            <w:tcBorders>
              <w:left w:val="single" w:color="auto" w:sz="4" w:space="0"/>
            </w:tcBorders>
            <w:vAlign w:val="center"/>
          </w:tcPr>
          <w:p w14:paraId="165E639A">
            <w:pPr>
              <w:jc w:val="center"/>
              <w:rPr>
                <w:rFonts w:cs="宋体" w:asciiTheme="minorEastAsia" w:hAnsiTheme="minorEastAsia"/>
                <w:kern w:val="0"/>
                <w:szCs w:val="21"/>
              </w:rPr>
            </w:pPr>
          </w:p>
        </w:tc>
      </w:tr>
    </w:tbl>
    <w:p w14:paraId="095226B1">
      <w:pPr>
        <w:rPr>
          <w:rFonts w:cs="宋体" w:asciiTheme="minorEastAsia" w:hAnsiTheme="minorEastAsia"/>
          <w:kern w:val="0"/>
          <w:szCs w:val="21"/>
        </w:rPr>
      </w:pPr>
    </w:p>
    <w:p w14:paraId="34C6ED16">
      <w:pPr>
        <w:widowControl/>
        <w:jc w:val="left"/>
        <w:rPr>
          <w:rFonts w:cs="宋体" w:asciiTheme="minorEastAsia" w:hAnsiTheme="minorEastAsia"/>
          <w:kern w:val="0"/>
          <w:szCs w:val="21"/>
        </w:rPr>
      </w:pPr>
      <w:r>
        <w:rPr>
          <w:rFonts w:cs="宋体" w:asciiTheme="minorEastAsia" w:hAnsiTheme="minorEastAsia"/>
          <w:kern w:val="0"/>
          <w:szCs w:val="21"/>
        </w:rPr>
        <w:br w:type="page"/>
      </w:r>
    </w:p>
    <w:p w14:paraId="01235366">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cs="宋体" w:asciiTheme="minorEastAsia" w:hAnsiTheme="minorEastAsia"/>
                <w:kern w:val="0"/>
                <w:szCs w:val="21"/>
              </w:rPr>
            </w:pPr>
          </w:p>
          <w:p w14:paraId="68D35C7F">
            <w:pPr>
              <w:jc w:val="center"/>
              <w:rPr>
                <w:rFonts w:cs="宋体" w:asciiTheme="minorEastAsia" w:hAnsiTheme="minorEastAsia"/>
                <w:kern w:val="0"/>
                <w:szCs w:val="21"/>
              </w:rPr>
            </w:pPr>
          </w:p>
        </w:tc>
        <w:tc>
          <w:tcPr>
            <w:tcW w:w="3078" w:type="dxa"/>
            <w:vAlign w:val="center"/>
          </w:tcPr>
          <w:p w14:paraId="1ECE970A">
            <w:pPr>
              <w:jc w:val="center"/>
              <w:rPr>
                <w:rFonts w:cs="宋体" w:asciiTheme="minorEastAsia" w:hAnsiTheme="minorEastAsia"/>
                <w:kern w:val="0"/>
                <w:szCs w:val="21"/>
              </w:rPr>
            </w:pPr>
          </w:p>
        </w:tc>
        <w:tc>
          <w:tcPr>
            <w:tcW w:w="704" w:type="dxa"/>
            <w:vAlign w:val="center"/>
          </w:tcPr>
          <w:p w14:paraId="777370A1">
            <w:pPr>
              <w:jc w:val="center"/>
              <w:rPr>
                <w:rFonts w:cs="宋体" w:asciiTheme="minorEastAsia" w:hAnsiTheme="minorEastAsia"/>
                <w:kern w:val="0"/>
                <w:szCs w:val="21"/>
              </w:rPr>
            </w:pPr>
          </w:p>
        </w:tc>
        <w:tc>
          <w:tcPr>
            <w:tcW w:w="845" w:type="dxa"/>
            <w:vAlign w:val="center"/>
          </w:tcPr>
          <w:p w14:paraId="1C5FB164">
            <w:pPr>
              <w:jc w:val="center"/>
              <w:rPr>
                <w:rFonts w:cs="宋体" w:asciiTheme="minorEastAsia" w:hAnsiTheme="minorEastAsia"/>
                <w:kern w:val="0"/>
                <w:szCs w:val="21"/>
              </w:rPr>
            </w:pPr>
          </w:p>
        </w:tc>
        <w:tc>
          <w:tcPr>
            <w:tcW w:w="1759" w:type="dxa"/>
            <w:vAlign w:val="center"/>
          </w:tcPr>
          <w:p w14:paraId="3FD9CDFC">
            <w:pPr>
              <w:jc w:val="center"/>
              <w:rPr>
                <w:rFonts w:cs="宋体" w:asciiTheme="minorEastAsia" w:hAnsiTheme="minorEastAsia"/>
                <w:kern w:val="0"/>
                <w:szCs w:val="21"/>
              </w:rPr>
            </w:pPr>
          </w:p>
        </w:tc>
        <w:tc>
          <w:tcPr>
            <w:tcW w:w="1276" w:type="dxa"/>
            <w:tcBorders>
              <w:right w:val="single" w:color="auto" w:sz="4" w:space="0"/>
            </w:tcBorders>
            <w:vAlign w:val="center"/>
          </w:tcPr>
          <w:p w14:paraId="6FD10E05">
            <w:pPr>
              <w:jc w:val="center"/>
              <w:rPr>
                <w:rFonts w:cs="宋体" w:asciiTheme="minorEastAsia" w:hAnsiTheme="minorEastAsia"/>
                <w:kern w:val="0"/>
                <w:szCs w:val="21"/>
              </w:rPr>
            </w:pPr>
          </w:p>
        </w:tc>
        <w:tc>
          <w:tcPr>
            <w:tcW w:w="850" w:type="dxa"/>
            <w:tcBorders>
              <w:right w:val="single" w:color="auto" w:sz="4" w:space="0"/>
            </w:tcBorders>
            <w:vAlign w:val="center"/>
          </w:tcPr>
          <w:p w14:paraId="6924D730">
            <w:pPr>
              <w:jc w:val="center"/>
              <w:rPr>
                <w:rFonts w:cs="宋体" w:asciiTheme="minorEastAsia" w:hAnsiTheme="minorEastAsia"/>
                <w:kern w:val="0"/>
                <w:szCs w:val="21"/>
              </w:rPr>
            </w:pPr>
          </w:p>
        </w:tc>
        <w:tc>
          <w:tcPr>
            <w:tcW w:w="532" w:type="dxa"/>
            <w:tcBorders>
              <w:left w:val="single" w:color="auto" w:sz="4" w:space="0"/>
            </w:tcBorders>
            <w:vAlign w:val="center"/>
          </w:tcPr>
          <w:p w14:paraId="61E866E6">
            <w:pPr>
              <w:jc w:val="center"/>
              <w:rPr>
                <w:rFonts w:cs="宋体" w:asciiTheme="minorEastAsia" w:hAnsiTheme="minorEastAsia"/>
                <w:kern w:val="0"/>
                <w:szCs w:val="21"/>
              </w:rPr>
            </w:pPr>
          </w:p>
        </w:tc>
      </w:tr>
    </w:tbl>
    <w:p w14:paraId="733FA8CA">
      <w:pPr>
        <w:rPr>
          <w:rFonts w:cs="宋体" w:asciiTheme="minorEastAsia" w:hAnsiTheme="minorEastAsia"/>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cs="宋体" w:asciiTheme="minorEastAsia" w:hAnsiTheme="minorEastAsia"/>
                <w:kern w:val="0"/>
                <w:szCs w:val="21"/>
              </w:rPr>
            </w:pPr>
          </w:p>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cs="宋体" w:asciiTheme="minorEastAsia" w:hAnsiTheme="minorEastAsia"/>
                <w:kern w:val="0"/>
                <w:szCs w:val="21"/>
              </w:rPr>
            </w:pPr>
          </w:p>
          <w:p w14:paraId="091AFAC5">
            <w:pPr>
              <w:jc w:val="center"/>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p>
        </w:tc>
        <w:tc>
          <w:tcPr>
            <w:tcW w:w="866" w:type="dxa"/>
            <w:vAlign w:val="center"/>
          </w:tcPr>
          <w:p w14:paraId="4C89B6F0">
            <w:pPr>
              <w:jc w:val="center"/>
              <w:rPr>
                <w:rFonts w:cs="宋体" w:asciiTheme="minorEastAsia" w:hAnsiTheme="minorEastAsia"/>
                <w:kern w:val="0"/>
                <w:szCs w:val="21"/>
              </w:rPr>
            </w:pPr>
          </w:p>
        </w:tc>
        <w:tc>
          <w:tcPr>
            <w:tcW w:w="689" w:type="dxa"/>
            <w:vAlign w:val="center"/>
          </w:tcPr>
          <w:p w14:paraId="492DC309">
            <w:pPr>
              <w:jc w:val="center"/>
              <w:rPr>
                <w:rFonts w:cs="宋体" w:asciiTheme="minorEastAsia" w:hAnsiTheme="minorEastAsia"/>
                <w:kern w:val="0"/>
                <w:szCs w:val="21"/>
              </w:rPr>
            </w:pPr>
          </w:p>
        </w:tc>
        <w:tc>
          <w:tcPr>
            <w:tcW w:w="1721" w:type="dxa"/>
            <w:vAlign w:val="center"/>
          </w:tcPr>
          <w:p w14:paraId="7B2351E9">
            <w:pPr>
              <w:jc w:val="center"/>
              <w:rPr>
                <w:rFonts w:cs="宋体" w:asciiTheme="minorEastAsia" w:hAnsiTheme="minorEastAsia"/>
                <w:kern w:val="0"/>
                <w:szCs w:val="21"/>
              </w:rPr>
            </w:pPr>
          </w:p>
        </w:tc>
        <w:tc>
          <w:tcPr>
            <w:tcW w:w="1276" w:type="dxa"/>
            <w:tcBorders>
              <w:right w:val="single" w:color="auto" w:sz="4" w:space="0"/>
            </w:tcBorders>
            <w:vAlign w:val="center"/>
          </w:tcPr>
          <w:p w14:paraId="6F028D32">
            <w:pPr>
              <w:jc w:val="center"/>
              <w:rPr>
                <w:rFonts w:cs="宋体" w:asciiTheme="minorEastAsia" w:hAnsiTheme="minorEastAsia"/>
                <w:kern w:val="0"/>
                <w:szCs w:val="21"/>
              </w:rPr>
            </w:pPr>
          </w:p>
        </w:tc>
        <w:tc>
          <w:tcPr>
            <w:tcW w:w="850" w:type="dxa"/>
            <w:tcBorders>
              <w:right w:val="single" w:color="auto" w:sz="4" w:space="0"/>
            </w:tcBorders>
            <w:vAlign w:val="center"/>
          </w:tcPr>
          <w:p w14:paraId="544E819E">
            <w:pPr>
              <w:jc w:val="center"/>
              <w:rPr>
                <w:rFonts w:cs="宋体" w:asciiTheme="minorEastAsia" w:hAnsiTheme="minorEastAsia"/>
                <w:kern w:val="0"/>
                <w:szCs w:val="21"/>
              </w:rPr>
            </w:pPr>
          </w:p>
        </w:tc>
        <w:tc>
          <w:tcPr>
            <w:tcW w:w="532" w:type="dxa"/>
            <w:tcBorders>
              <w:left w:val="single" w:color="auto" w:sz="4" w:space="0"/>
            </w:tcBorders>
            <w:vAlign w:val="center"/>
          </w:tcPr>
          <w:p w14:paraId="6C15765B">
            <w:pPr>
              <w:jc w:val="center"/>
              <w:rPr>
                <w:rFonts w:cs="宋体" w:asciiTheme="minorEastAsia" w:hAnsiTheme="minorEastAsia"/>
                <w:kern w:val="0"/>
                <w:szCs w:val="21"/>
              </w:rPr>
            </w:pPr>
          </w:p>
        </w:tc>
      </w:tr>
    </w:tbl>
    <w:p w14:paraId="45A59170">
      <w:pPr>
        <w:rPr>
          <w:rFonts w:cs="宋体" w:asciiTheme="minorEastAsia" w:hAnsiTheme="minorEastAsia"/>
          <w:kern w:val="0"/>
          <w:szCs w:val="21"/>
        </w:rPr>
      </w:pPr>
    </w:p>
    <w:p w14:paraId="366C18DF">
      <w:pPr>
        <w:rPr>
          <w:rFonts w:asciiTheme="minorEastAsia" w:hAnsiTheme="minorEastAsia"/>
          <w:szCs w:val="21"/>
        </w:rPr>
      </w:pPr>
      <w:r>
        <w:rPr>
          <w:rFonts w:hint="eastAsia" w:asciiTheme="minorEastAsia" w:hAnsiTheme="minorEastAsia"/>
          <w:szCs w:val="21"/>
        </w:rPr>
        <w:br w:type="page"/>
      </w:r>
    </w:p>
    <w:tbl>
      <w:tblPr>
        <w:tblStyle w:val="7"/>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部委级</w:t>
            </w:r>
            <w:r>
              <w:rPr>
                <w:rFonts w:hint="eastAsia" w:ascii="宋体" w:hAnsi="宋体" w:eastAsia="宋体" w:cs="宋体"/>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200</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80</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ascii="宋体" w:hAnsi="宋体" w:eastAsia="宋体" w:cs="宋体"/>
                <w:kern w:val="0"/>
                <w:sz w:val="24"/>
                <w:szCs w:val="24"/>
              </w:rPr>
            </w:pPr>
          </w:p>
        </w:tc>
      </w:tr>
    </w:tbl>
    <w:p w14:paraId="2DCE47C3"/>
    <w:p w14:paraId="479602B9"/>
    <w:p w14:paraId="1B719850"/>
    <w:tbl>
      <w:tblPr>
        <w:tblStyle w:val="7"/>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A级</w:t>
            </w:r>
            <w:r>
              <w:rPr>
                <w:rFonts w:hint="eastAsia" w:ascii="宋体" w:hAnsi="宋体" w:eastAsia="宋体" w:cs="宋体"/>
                <w:kern w:val="0"/>
                <w:sz w:val="24"/>
                <w:szCs w:val="24"/>
                <w:lang w:eastAsia="zh-CN"/>
              </w:rPr>
              <w:t>（国家级）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ascii="宋体" w:hAnsi="宋体" w:eastAsia="宋体" w:cs="宋体"/>
                <w:kern w:val="0"/>
                <w:sz w:val="24"/>
                <w:szCs w:val="24"/>
              </w:rPr>
            </w:pPr>
          </w:p>
        </w:tc>
      </w:tr>
      <w:tr w14:paraId="1EE0199D">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280</w:t>
            </w: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eastAsia" w:asciiTheme="minorEastAsia" w:hAnsiTheme="minorEastAsia" w:eastAsia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280</w:t>
            </w: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eastAsia" w:asciiTheme="minorEastAsia" w:hAnsiTheme="minorEastAsia" w:eastAsiaTheme="minorEastAsia" w:cstheme="minorEastAsia"/>
                <w:kern w:val="0"/>
                <w:sz w:val="24"/>
                <w:szCs w:val="24"/>
              </w:rPr>
            </w:pPr>
          </w:p>
        </w:tc>
      </w:tr>
    </w:tbl>
    <w:p w14:paraId="50F128CD">
      <w:pPr>
        <w:rPr>
          <w:rFonts w:ascii="宋体" w:hAnsi="宋体" w:eastAsia="宋体" w:cs="宋体"/>
          <w:kern w:val="0"/>
          <w:sz w:val="24"/>
          <w:szCs w:val="24"/>
        </w:rPr>
      </w:pPr>
      <w:r>
        <w:rPr>
          <w:rFonts w:hint="eastAsia" w:ascii="宋体" w:hAnsi="宋体" w:eastAsia="宋体" w:cs="宋体"/>
          <w:kern w:val="0"/>
          <w:sz w:val="24"/>
          <w:szCs w:val="24"/>
        </w:rPr>
        <w:t>注</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当【学术论文分值】超过【初始科研总分】的60%时，需将此项分值按【初始科研总分】的60%计入个人【最后科研总分】（只折算一次），超过部分不计入分值。</w:t>
      </w:r>
    </w:p>
    <w:p w14:paraId="256F35A6">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eastAsia" w:ascii="宋体" w:hAnsi="宋体" w:eastAsia="宋体" w:cs="宋体"/>
          <w:kern w:val="0"/>
          <w:sz w:val="24"/>
          <w:szCs w:val="24"/>
        </w:rPr>
        <w:t>二级单位审核者签名：                     职能部门审核者签名：</w:t>
      </w:r>
    </w:p>
    <w:tbl>
      <w:tblPr>
        <w:tblStyle w:val="7"/>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w:t>
            </w:r>
            <w:r>
              <w:rPr>
                <w:rFonts w:hint="eastAsia" w:ascii="宋体" w:hAnsi="宋体" w:eastAsia="宋体" w:cs="宋体"/>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ascii="宋体" w:hAnsi="宋体" w:eastAsia="宋体" w:cs="宋体"/>
                <w:kern w:val="0"/>
                <w:sz w:val="24"/>
                <w:szCs w:val="24"/>
              </w:rPr>
            </w:pPr>
          </w:p>
        </w:tc>
      </w:tr>
    </w:tbl>
    <w:p w14:paraId="5DC780BC"/>
    <w:p w14:paraId="621239CC">
      <w:pPr>
        <w:widowControl/>
        <w:jc w:val="left"/>
      </w:pPr>
      <w:r>
        <w:br w:type="page"/>
      </w:r>
    </w:p>
    <w:p w14:paraId="17B6CA84"/>
    <w:tbl>
      <w:tblPr>
        <w:tblStyle w:val="7"/>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ascii="宋体" w:hAnsi="宋体" w:eastAsia="宋体" w:cs="宋体"/>
                <w:kern w:val="0"/>
                <w:sz w:val="24"/>
                <w:szCs w:val="24"/>
              </w:rPr>
            </w:pPr>
          </w:p>
        </w:tc>
      </w:tr>
      <w:tr w14:paraId="101E6AA3">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eastAsia" w:asciiTheme="minorEastAsia" w:hAnsiTheme="minorEastAsia" w:eastAsia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eastAsia" w:asciiTheme="minorEastAsia" w:hAnsiTheme="minorEastAsia" w:eastAsia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eastAsia" w:asciiTheme="minorEastAsia" w:hAnsiTheme="minorEastAsia" w:eastAsiaTheme="minorEastAsia" w:cstheme="minorEastAsia"/>
                <w:kern w:val="0"/>
                <w:sz w:val="24"/>
                <w:szCs w:val="24"/>
              </w:rPr>
            </w:pPr>
          </w:p>
        </w:tc>
      </w:tr>
      <w:tr w14:paraId="16AB8C6A">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280</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eastAsia" w:asciiTheme="minorEastAsia" w:hAnsiTheme="minorEastAsia" w:eastAsia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280</w:t>
            </w: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eastAsia" w:asciiTheme="minorEastAsia" w:hAnsiTheme="minorEastAsia" w:eastAsiaTheme="minorEastAsia" w:cstheme="minorEastAsia"/>
                <w:kern w:val="0"/>
                <w:sz w:val="24"/>
                <w:szCs w:val="24"/>
              </w:rPr>
            </w:pPr>
          </w:p>
        </w:tc>
      </w:tr>
    </w:tbl>
    <w:p w14:paraId="44B491A1">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注</w:t>
      </w:r>
      <w:r>
        <w:rPr>
          <w:rFonts w:hint="eastAsia" w:asciiTheme="minorEastAsia" w:hAnsiTheme="minorEastAsia" w:eastAsiaTheme="minorEastAsia" w:cstheme="minorEastAsia"/>
          <w:kern w:val="0"/>
          <w:sz w:val="24"/>
          <w:szCs w:val="24"/>
          <w:lang w:eastAsia="zh-CN"/>
        </w:rPr>
        <w:t>：当</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超过</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的60%时，只将</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按</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的60%计入个人</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最终科研创新业绩量化总分值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（只折算一次）</w:t>
      </w:r>
      <w:r>
        <w:rPr>
          <w:rFonts w:hint="eastAsia" w:ascii="宋体" w:hAnsi="宋体" w:eastAsia="宋体" w:cs="宋体"/>
          <w:kern w:val="0"/>
          <w:sz w:val="24"/>
          <w:szCs w:val="24"/>
        </w:rPr>
        <w:t>，超过部分不计入分值</w:t>
      </w:r>
      <w:r>
        <w:rPr>
          <w:rFonts w:hint="eastAsia" w:asciiTheme="minorEastAsia" w:hAnsiTheme="minorEastAsia" w:eastAsiaTheme="minorEastAsia" w:cstheme="minorEastAsia"/>
          <w:kern w:val="0"/>
          <w:sz w:val="24"/>
          <w:szCs w:val="24"/>
          <w:lang w:eastAsia="zh-CN"/>
        </w:rPr>
        <w:t>。</w:t>
      </w:r>
    </w:p>
    <w:p w14:paraId="78B7368D">
      <w:pPr>
        <w:rPr>
          <w:rFonts w:hint="eastAsia" w:asciiTheme="minorEastAsia" w:hAnsiTheme="minorEastAsia" w:eastAsiaTheme="minorEastAsia" w:cstheme="minorEastAsia"/>
          <w:kern w:val="0"/>
          <w:sz w:val="24"/>
          <w:szCs w:val="24"/>
          <w:lang w:eastAsia="zh-CN"/>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8"/>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673"/>
        <w:gridCol w:w="2115"/>
        <w:gridCol w:w="600"/>
        <w:gridCol w:w="1620"/>
        <w:gridCol w:w="742"/>
        <w:gridCol w:w="851"/>
        <w:gridCol w:w="709"/>
        <w:gridCol w:w="878"/>
        <w:gridCol w:w="53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673" w:type="dxa"/>
            <w:tcBorders>
              <w:tl2br w:val="nil"/>
              <w:tr2bl w:val="nil"/>
            </w:tcBorders>
            <w:vAlign w:val="center"/>
          </w:tcPr>
          <w:p w14:paraId="3E509955">
            <w:pPr>
              <w:jc w:val="center"/>
              <w:rPr>
                <w:b/>
                <w:bCs/>
              </w:rPr>
            </w:pPr>
            <w:r>
              <w:rPr>
                <w:rFonts w:hint="eastAsia"/>
                <w:b/>
                <w:bCs/>
              </w:rPr>
              <w:t>项目等级</w:t>
            </w:r>
          </w:p>
        </w:tc>
        <w:tc>
          <w:tcPr>
            <w:tcW w:w="2115" w:type="dxa"/>
            <w:tcBorders>
              <w:tl2br w:val="nil"/>
              <w:tr2bl w:val="nil"/>
            </w:tcBorders>
            <w:vAlign w:val="center"/>
          </w:tcPr>
          <w:p w14:paraId="3ABB55F7">
            <w:pPr>
              <w:jc w:val="center"/>
              <w:rPr>
                <w:b/>
                <w:bCs/>
              </w:rPr>
            </w:pPr>
            <w:r>
              <w:rPr>
                <w:rFonts w:hint="eastAsia"/>
                <w:b/>
                <w:bCs/>
              </w:rPr>
              <w:t>项目名称</w:t>
            </w:r>
          </w:p>
        </w:tc>
        <w:tc>
          <w:tcPr>
            <w:tcW w:w="600" w:type="dxa"/>
            <w:tcBorders>
              <w:tl2br w:val="nil"/>
              <w:tr2bl w:val="nil"/>
            </w:tcBorders>
            <w:vAlign w:val="center"/>
          </w:tcPr>
          <w:p w14:paraId="2735350F">
            <w:pPr>
              <w:jc w:val="center"/>
              <w:rPr>
                <w:b/>
                <w:bCs/>
              </w:rPr>
            </w:pPr>
            <w:r>
              <w:rPr>
                <w:rFonts w:hint="eastAsia"/>
                <w:b/>
                <w:bCs/>
              </w:rPr>
              <w:t>批准号</w:t>
            </w:r>
          </w:p>
        </w:tc>
        <w:tc>
          <w:tcPr>
            <w:tcW w:w="1620"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742"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87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53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shd w:val="clear" w:color="auto" w:fill="auto"/>
            <w:vAlign w:val="center"/>
          </w:tcPr>
          <w:p w14:paraId="11272C90">
            <w:pPr>
              <w:rPr>
                <w:rFonts w:asciiTheme="minorHAnsi" w:hAnsiTheme="minorHAnsi" w:eastAsiaTheme="minorEastAsia" w:cstheme="minorBidi"/>
                <w:kern w:val="2"/>
                <w:sz w:val="21"/>
                <w:szCs w:val="22"/>
                <w:lang w:val="en-US" w:eastAsia="zh-CN" w:bidi="ar-SA"/>
              </w:rPr>
            </w:pPr>
            <w:r>
              <w:rPr>
                <w:rFonts w:hint="eastAsia"/>
              </w:rPr>
              <w:t>1</w:t>
            </w:r>
          </w:p>
        </w:tc>
        <w:tc>
          <w:tcPr>
            <w:tcW w:w="673" w:type="dxa"/>
            <w:tcBorders>
              <w:tl2br w:val="nil"/>
              <w:tr2bl w:val="nil"/>
            </w:tcBorders>
            <w:shd w:val="clear" w:color="auto" w:fill="auto"/>
            <w:vAlign w:val="center"/>
          </w:tcPr>
          <w:p w14:paraId="57D74717">
            <w:pPr>
              <w:rPr>
                <w:rFonts w:asciiTheme="minorHAnsi" w:hAnsiTheme="minorHAnsi" w:eastAsiaTheme="minorEastAsia" w:cstheme="minorBidi"/>
                <w:kern w:val="2"/>
                <w:sz w:val="21"/>
                <w:szCs w:val="22"/>
                <w:lang w:val="en-US" w:eastAsia="zh-CN" w:bidi="ar-SA"/>
              </w:rPr>
            </w:pPr>
            <w:r>
              <w:t>C</w:t>
            </w:r>
            <w:r>
              <w:rPr>
                <w:rFonts w:hint="eastAsia"/>
              </w:rPr>
              <w:t>3</w:t>
            </w:r>
          </w:p>
        </w:tc>
        <w:tc>
          <w:tcPr>
            <w:tcW w:w="2115" w:type="dxa"/>
            <w:tcBorders>
              <w:tl2br w:val="nil"/>
              <w:tr2bl w:val="nil"/>
            </w:tcBorders>
            <w:shd w:val="clear" w:color="auto" w:fill="auto"/>
            <w:vAlign w:val="center"/>
          </w:tcPr>
          <w:p w14:paraId="35EFACA0">
            <w:pPr>
              <w:rPr>
                <w:rFonts w:asciiTheme="minorHAnsi" w:hAnsiTheme="minorHAnsi" w:eastAsiaTheme="minorEastAsia" w:cstheme="minorBidi"/>
                <w:kern w:val="2"/>
                <w:sz w:val="21"/>
                <w:szCs w:val="22"/>
                <w:lang w:val="en-US" w:eastAsia="zh-CN" w:bidi="ar-SA"/>
              </w:rPr>
            </w:pPr>
            <w:r>
              <w:rPr>
                <w:rFonts w:hint="eastAsia"/>
              </w:rPr>
              <w:t>土地利用变化背景下城市内涝风险演变及预警研究</w:t>
            </w:r>
          </w:p>
        </w:tc>
        <w:tc>
          <w:tcPr>
            <w:tcW w:w="600" w:type="dxa"/>
            <w:tcBorders>
              <w:tl2br w:val="nil"/>
              <w:tr2bl w:val="nil"/>
            </w:tcBorders>
            <w:shd w:val="clear" w:color="auto" w:fill="auto"/>
            <w:vAlign w:val="center"/>
          </w:tcPr>
          <w:p w14:paraId="7A487CF4">
            <w:pPr>
              <w:rPr>
                <w:rFonts w:asciiTheme="minorHAnsi" w:hAnsiTheme="minorHAnsi" w:eastAsiaTheme="minorEastAsia" w:cstheme="minorBidi"/>
                <w:kern w:val="2"/>
                <w:sz w:val="21"/>
                <w:szCs w:val="22"/>
                <w:lang w:val="en-US" w:eastAsia="zh-CN" w:bidi="ar-SA"/>
              </w:rPr>
            </w:pPr>
            <w:r>
              <w:t>421QN0884</w:t>
            </w:r>
          </w:p>
        </w:tc>
        <w:tc>
          <w:tcPr>
            <w:tcW w:w="1620" w:type="dxa"/>
            <w:tcBorders>
              <w:tl2br w:val="nil"/>
              <w:tr2bl w:val="nil"/>
            </w:tcBorders>
            <w:shd w:val="clear" w:color="auto" w:fill="auto"/>
            <w:vAlign w:val="center"/>
          </w:tcPr>
          <w:p w14:paraId="168958EC">
            <w:pPr>
              <w:rPr>
                <w:rFonts w:asciiTheme="minorHAnsi" w:hAnsiTheme="minorHAnsi" w:eastAsiaTheme="minorEastAsia" w:cstheme="minorBidi"/>
                <w:kern w:val="2"/>
                <w:sz w:val="21"/>
                <w:szCs w:val="22"/>
                <w:lang w:val="en-US" w:eastAsia="zh-CN" w:bidi="ar-SA"/>
              </w:rPr>
            </w:pPr>
            <w:r>
              <w:rPr>
                <w:rFonts w:hint="eastAsia"/>
              </w:rPr>
              <w:t>海南省自然科学基金青年项目</w:t>
            </w:r>
          </w:p>
        </w:tc>
        <w:tc>
          <w:tcPr>
            <w:tcW w:w="742" w:type="dxa"/>
            <w:tcBorders>
              <w:tl2br w:val="nil"/>
              <w:tr2bl w:val="nil"/>
            </w:tcBorders>
            <w:shd w:val="clear" w:color="auto" w:fill="auto"/>
            <w:vAlign w:val="center"/>
          </w:tcPr>
          <w:p w14:paraId="215A69F8">
            <w:pPr>
              <w:rPr>
                <w:rFonts w:asciiTheme="minorHAnsi" w:hAnsiTheme="minorHAnsi" w:eastAsiaTheme="minorEastAsia" w:cstheme="minorBidi"/>
                <w:kern w:val="2"/>
                <w:sz w:val="21"/>
                <w:szCs w:val="22"/>
                <w:lang w:val="en-US" w:eastAsia="zh-CN" w:bidi="ar-SA"/>
              </w:rPr>
            </w:pPr>
            <w:r>
              <w:rPr>
                <w:rFonts w:hint="eastAsia"/>
              </w:rPr>
              <w:t>2021年12月</w:t>
            </w:r>
          </w:p>
        </w:tc>
        <w:tc>
          <w:tcPr>
            <w:tcW w:w="851" w:type="dxa"/>
            <w:tcBorders>
              <w:tl2br w:val="nil"/>
              <w:tr2bl w:val="nil"/>
            </w:tcBorders>
            <w:shd w:val="clear" w:color="auto" w:fill="auto"/>
            <w:vAlign w:val="center"/>
          </w:tcPr>
          <w:p w14:paraId="1400D7FA">
            <w:pPr>
              <w:rPr>
                <w:rFonts w:asciiTheme="minorHAnsi" w:hAnsiTheme="minorHAnsi" w:eastAsiaTheme="minorEastAsia" w:cstheme="minorBidi"/>
                <w:kern w:val="2"/>
                <w:sz w:val="21"/>
                <w:szCs w:val="22"/>
                <w:lang w:val="en-US" w:eastAsia="zh-CN" w:bidi="ar-SA"/>
              </w:rPr>
            </w:pPr>
            <w:r>
              <w:rPr>
                <w:rFonts w:hint="eastAsia"/>
              </w:rPr>
              <w:t>5万</w:t>
            </w:r>
          </w:p>
        </w:tc>
        <w:tc>
          <w:tcPr>
            <w:tcW w:w="709" w:type="dxa"/>
            <w:tcBorders>
              <w:tl2br w:val="nil"/>
              <w:tr2bl w:val="nil"/>
            </w:tcBorders>
            <w:shd w:val="clear" w:color="auto" w:fill="auto"/>
            <w:vAlign w:val="center"/>
          </w:tcPr>
          <w:p w14:paraId="250EC5D9">
            <w:pPr>
              <w:rPr>
                <w:rFonts w:asciiTheme="minorHAnsi" w:hAnsiTheme="minorHAnsi" w:eastAsiaTheme="minorEastAsia" w:cstheme="minorBidi"/>
                <w:kern w:val="2"/>
                <w:sz w:val="21"/>
                <w:szCs w:val="22"/>
                <w:lang w:val="en-US" w:eastAsia="zh-CN" w:bidi="ar-SA"/>
              </w:rPr>
            </w:pPr>
            <w:r>
              <w:rPr>
                <w:rFonts w:hint="eastAsia"/>
              </w:rPr>
              <w:t>是</w:t>
            </w:r>
          </w:p>
        </w:tc>
        <w:tc>
          <w:tcPr>
            <w:tcW w:w="878" w:type="dxa"/>
            <w:tcBorders>
              <w:tl2br w:val="nil"/>
              <w:tr2bl w:val="nil"/>
            </w:tcBorders>
            <w:shd w:val="clear" w:color="auto" w:fill="auto"/>
            <w:vAlign w:val="center"/>
          </w:tcPr>
          <w:p w14:paraId="77F0FEC2">
            <w:pPr>
              <w:rPr>
                <w:rFonts w:asciiTheme="minorHAnsi" w:hAnsiTheme="minorHAnsi" w:eastAsiaTheme="minorEastAsia" w:cstheme="minorBidi"/>
                <w:kern w:val="2"/>
                <w:sz w:val="21"/>
                <w:szCs w:val="22"/>
                <w:lang w:val="en-US" w:eastAsia="zh-CN" w:bidi="ar-SA"/>
              </w:rPr>
            </w:pPr>
            <w:r>
              <w:t>否</w:t>
            </w:r>
          </w:p>
        </w:tc>
        <w:tc>
          <w:tcPr>
            <w:tcW w:w="539" w:type="dxa"/>
            <w:tcBorders>
              <w:tl2br w:val="nil"/>
              <w:tr2bl w:val="nil"/>
            </w:tcBorders>
            <w:shd w:val="clear" w:color="auto" w:fill="auto"/>
            <w:vAlign w:val="center"/>
          </w:tcPr>
          <w:p w14:paraId="708451C1">
            <w:pPr>
              <w:rPr>
                <w:rFonts w:asciiTheme="minorHAnsi" w:hAnsiTheme="minorHAnsi" w:eastAsiaTheme="minorEastAsia" w:cstheme="minorBidi"/>
                <w:kern w:val="2"/>
                <w:sz w:val="21"/>
                <w:szCs w:val="22"/>
                <w:lang w:val="en-US" w:eastAsia="zh-CN" w:bidi="ar-SA"/>
              </w:rPr>
            </w:pPr>
            <w:r>
              <w:rPr>
                <w:rFonts w:hint="eastAsia"/>
              </w:rPr>
              <w:t>100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shd w:val="clear" w:color="auto" w:fill="auto"/>
            <w:vAlign w:val="center"/>
          </w:tcPr>
          <w:p w14:paraId="7AF6FF26">
            <w:pPr>
              <w:rPr>
                <w:rFonts w:asciiTheme="minorHAnsi" w:hAnsiTheme="minorHAnsi" w:eastAsiaTheme="minorEastAsia" w:cstheme="minorBidi"/>
                <w:kern w:val="2"/>
                <w:sz w:val="21"/>
                <w:szCs w:val="22"/>
                <w:lang w:val="en-US" w:eastAsia="zh-CN" w:bidi="ar-SA"/>
              </w:rPr>
            </w:pPr>
            <w:r>
              <w:rPr>
                <w:rFonts w:hint="eastAsia"/>
              </w:rPr>
              <w:t>2</w:t>
            </w:r>
          </w:p>
        </w:tc>
        <w:tc>
          <w:tcPr>
            <w:tcW w:w="673" w:type="dxa"/>
            <w:tcBorders>
              <w:tl2br w:val="nil"/>
              <w:tr2bl w:val="nil"/>
            </w:tcBorders>
            <w:shd w:val="clear" w:color="auto" w:fill="auto"/>
            <w:vAlign w:val="center"/>
          </w:tcPr>
          <w:p w14:paraId="0C9224E0">
            <w:pPr>
              <w:rPr>
                <w:rFonts w:asciiTheme="minorHAnsi" w:hAnsiTheme="minorHAnsi" w:eastAsiaTheme="minorEastAsia" w:cstheme="minorBidi"/>
                <w:kern w:val="2"/>
                <w:sz w:val="21"/>
                <w:szCs w:val="22"/>
                <w:lang w:val="en-US" w:eastAsia="zh-CN" w:bidi="ar-SA"/>
              </w:rPr>
            </w:pPr>
            <w:r>
              <w:t>C</w:t>
            </w:r>
            <w:r>
              <w:rPr>
                <w:rFonts w:hint="eastAsia"/>
              </w:rPr>
              <w:t>3</w:t>
            </w:r>
          </w:p>
        </w:tc>
        <w:tc>
          <w:tcPr>
            <w:tcW w:w="2115" w:type="dxa"/>
            <w:tcBorders>
              <w:tl2br w:val="nil"/>
              <w:tr2bl w:val="nil"/>
            </w:tcBorders>
            <w:shd w:val="clear" w:color="auto" w:fill="auto"/>
            <w:vAlign w:val="center"/>
          </w:tcPr>
          <w:p w14:paraId="624A5D93">
            <w:pPr>
              <w:rPr>
                <w:rFonts w:asciiTheme="minorHAnsi" w:hAnsiTheme="minorHAnsi" w:eastAsiaTheme="minorEastAsia" w:cstheme="minorBidi"/>
                <w:kern w:val="2"/>
                <w:sz w:val="21"/>
                <w:szCs w:val="22"/>
                <w:lang w:val="en-US" w:eastAsia="zh-CN" w:bidi="ar-SA"/>
              </w:rPr>
            </w:pPr>
            <w:r>
              <w:rPr>
                <w:rFonts w:hint="eastAsia"/>
              </w:rPr>
              <w:t>公路驿站的优化布局对乡村振兴的促进相关研究</w:t>
            </w:r>
          </w:p>
        </w:tc>
        <w:tc>
          <w:tcPr>
            <w:tcW w:w="600" w:type="dxa"/>
            <w:tcBorders>
              <w:tl2br w:val="nil"/>
              <w:tr2bl w:val="nil"/>
            </w:tcBorders>
            <w:shd w:val="clear" w:color="auto" w:fill="auto"/>
            <w:vAlign w:val="center"/>
          </w:tcPr>
          <w:p w14:paraId="4995C70E">
            <w:pPr>
              <w:rPr>
                <w:rFonts w:asciiTheme="minorHAnsi" w:hAnsiTheme="minorHAnsi" w:eastAsiaTheme="minorEastAsia" w:cstheme="minorBidi"/>
                <w:kern w:val="2"/>
                <w:sz w:val="21"/>
                <w:szCs w:val="22"/>
                <w:lang w:val="en-US" w:eastAsia="zh-CN" w:bidi="ar-SA"/>
              </w:rPr>
            </w:pPr>
            <w:r>
              <w:t>422RC666</w:t>
            </w:r>
          </w:p>
        </w:tc>
        <w:tc>
          <w:tcPr>
            <w:tcW w:w="1620" w:type="dxa"/>
            <w:tcBorders>
              <w:tl2br w:val="nil"/>
              <w:tr2bl w:val="nil"/>
            </w:tcBorders>
            <w:shd w:val="clear" w:color="auto" w:fill="auto"/>
            <w:vAlign w:val="center"/>
          </w:tcPr>
          <w:p w14:paraId="77A927DF">
            <w:pPr>
              <w:rPr>
                <w:rFonts w:asciiTheme="minorHAnsi" w:hAnsiTheme="minorHAnsi" w:eastAsiaTheme="minorEastAsia" w:cstheme="minorBidi"/>
                <w:kern w:val="2"/>
                <w:sz w:val="21"/>
                <w:szCs w:val="22"/>
                <w:lang w:val="en-US" w:eastAsia="zh-CN" w:bidi="ar-SA"/>
              </w:rPr>
            </w:pPr>
            <w:r>
              <w:rPr>
                <w:rFonts w:hint="eastAsia"/>
              </w:rPr>
              <w:t>海南省自然科学基金高层次人才项目</w:t>
            </w:r>
          </w:p>
        </w:tc>
        <w:tc>
          <w:tcPr>
            <w:tcW w:w="742" w:type="dxa"/>
            <w:tcBorders>
              <w:tl2br w:val="nil"/>
              <w:tr2bl w:val="nil"/>
            </w:tcBorders>
            <w:shd w:val="clear" w:color="auto" w:fill="auto"/>
            <w:vAlign w:val="center"/>
          </w:tcPr>
          <w:p w14:paraId="30FD9C11">
            <w:pPr>
              <w:rPr>
                <w:rFonts w:asciiTheme="minorHAnsi" w:hAnsiTheme="minorHAnsi" w:eastAsiaTheme="minorEastAsia" w:cstheme="minorBidi"/>
                <w:kern w:val="2"/>
                <w:sz w:val="21"/>
                <w:szCs w:val="22"/>
                <w:lang w:val="en-US" w:eastAsia="zh-CN" w:bidi="ar-SA"/>
              </w:rPr>
            </w:pPr>
            <w:r>
              <w:rPr>
                <w:rFonts w:hint="eastAsia"/>
              </w:rPr>
              <w:t>2021年12月</w:t>
            </w:r>
          </w:p>
        </w:tc>
        <w:tc>
          <w:tcPr>
            <w:tcW w:w="851" w:type="dxa"/>
            <w:tcBorders>
              <w:tl2br w:val="nil"/>
              <w:tr2bl w:val="nil"/>
            </w:tcBorders>
            <w:shd w:val="clear" w:color="auto" w:fill="auto"/>
            <w:vAlign w:val="center"/>
          </w:tcPr>
          <w:p w14:paraId="1B8BE3B9">
            <w:pPr>
              <w:rPr>
                <w:rFonts w:asciiTheme="minorHAnsi" w:hAnsiTheme="minorHAnsi" w:eastAsiaTheme="minorEastAsia" w:cstheme="minorBidi"/>
                <w:kern w:val="2"/>
                <w:sz w:val="21"/>
                <w:szCs w:val="22"/>
                <w:lang w:val="en-US" w:eastAsia="zh-CN" w:bidi="ar-SA"/>
              </w:rPr>
            </w:pPr>
            <w:r>
              <w:rPr>
                <w:rFonts w:hint="eastAsia"/>
              </w:rPr>
              <w:t>10万</w:t>
            </w:r>
          </w:p>
        </w:tc>
        <w:tc>
          <w:tcPr>
            <w:tcW w:w="709" w:type="dxa"/>
            <w:tcBorders>
              <w:tl2br w:val="nil"/>
              <w:tr2bl w:val="nil"/>
            </w:tcBorders>
            <w:shd w:val="clear" w:color="auto" w:fill="auto"/>
            <w:vAlign w:val="center"/>
          </w:tcPr>
          <w:p w14:paraId="657383D6">
            <w:pPr>
              <w:rPr>
                <w:rFonts w:asciiTheme="minorHAnsi" w:hAnsiTheme="minorHAnsi" w:eastAsiaTheme="minorEastAsia" w:cstheme="minorBidi"/>
                <w:kern w:val="2"/>
                <w:sz w:val="21"/>
                <w:szCs w:val="22"/>
                <w:lang w:val="en-US" w:eastAsia="zh-CN" w:bidi="ar-SA"/>
              </w:rPr>
            </w:pPr>
            <w:r>
              <w:rPr>
                <w:rFonts w:hint="eastAsia"/>
              </w:rPr>
              <w:t>是</w:t>
            </w:r>
          </w:p>
        </w:tc>
        <w:tc>
          <w:tcPr>
            <w:tcW w:w="878" w:type="dxa"/>
            <w:tcBorders>
              <w:tl2br w:val="nil"/>
              <w:tr2bl w:val="nil"/>
            </w:tcBorders>
            <w:shd w:val="clear" w:color="auto" w:fill="auto"/>
            <w:vAlign w:val="center"/>
          </w:tcPr>
          <w:p w14:paraId="316D1125">
            <w:pPr>
              <w:rPr>
                <w:rFonts w:asciiTheme="minorHAnsi" w:hAnsiTheme="minorHAnsi" w:eastAsiaTheme="minorEastAsia" w:cstheme="minorBidi"/>
                <w:kern w:val="2"/>
                <w:sz w:val="21"/>
                <w:szCs w:val="22"/>
                <w:lang w:val="en-US" w:eastAsia="zh-CN" w:bidi="ar-SA"/>
              </w:rPr>
            </w:pPr>
            <w:r>
              <w:t>否</w:t>
            </w:r>
          </w:p>
        </w:tc>
        <w:tc>
          <w:tcPr>
            <w:tcW w:w="539" w:type="dxa"/>
            <w:tcBorders>
              <w:tl2br w:val="nil"/>
              <w:tr2bl w:val="nil"/>
            </w:tcBorders>
            <w:shd w:val="clear" w:color="auto" w:fill="auto"/>
            <w:vAlign w:val="center"/>
          </w:tcPr>
          <w:p w14:paraId="128C86DE">
            <w:pPr>
              <w:rPr>
                <w:rFonts w:asciiTheme="minorHAnsi" w:hAnsiTheme="minorHAnsi" w:eastAsiaTheme="minorEastAsia" w:cstheme="minorBidi"/>
                <w:kern w:val="2"/>
                <w:sz w:val="21"/>
                <w:szCs w:val="22"/>
                <w:lang w:val="en-US" w:eastAsia="zh-CN" w:bidi="ar-SA"/>
              </w:rPr>
            </w:pPr>
            <w:r>
              <w:rPr>
                <w:rFonts w:hint="eastAsia"/>
              </w:rPr>
              <w:t>100</w:t>
            </w: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pPr>
              <w:rPr>
                <w:rFonts w:hint="eastAsia" w:eastAsiaTheme="minorEastAsia"/>
                <w:b w:val="0"/>
                <w:bCs w:val="0"/>
                <w:lang w:val="en-US" w:eastAsia="zh-CN"/>
              </w:rPr>
            </w:pPr>
            <w:r>
              <w:rPr>
                <w:rFonts w:hint="eastAsia"/>
                <w:b w:val="0"/>
                <w:bCs w:val="0"/>
                <w:lang w:val="en-US" w:eastAsia="zh-CN"/>
              </w:rPr>
              <w:t>1</w:t>
            </w:r>
          </w:p>
        </w:tc>
        <w:tc>
          <w:tcPr>
            <w:tcW w:w="673" w:type="dxa"/>
            <w:tcBorders>
              <w:top w:val="single" w:color="000000" w:sz="12" w:space="0"/>
            </w:tcBorders>
            <w:vAlign w:val="center"/>
          </w:tcPr>
          <w:p w14:paraId="59EB9388">
            <w:pPr>
              <w:rPr>
                <w:rFonts w:hint="default" w:eastAsiaTheme="minorEastAsia"/>
                <w:b w:val="0"/>
                <w:bCs w:val="0"/>
                <w:lang w:val="en-US" w:eastAsia="zh-CN"/>
              </w:rPr>
            </w:pPr>
            <w:r>
              <w:rPr>
                <w:rFonts w:hint="eastAsia"/>
                <w:b w:val="0"/>
                <w:bCs w:val="0"/>
                <w:lang w:val="en-US" w:eastAsia="zh-CN"/>
              </w:rPr>
              <w:t>B1</w:t>
            </w:r>
          </w:p>
        </w:tc>
        <w:tc>
          <w:tcPr>
            <w:tcW w:w="2115" w:type="dxa"/>
            <w:tcBorders>
              <w:top w:val="single" w:color="000000" w:sz="12" w:space="0"/>
            </w:tcBorders>
            <w:vAlign w:val="center"/>
          </w:tcPr>
          <w:p w14:paraId="7A1222AC">
            <w:pPr>
              <w:rPr>
                <w:b w:val="0"/>
                <w:bCs w:val="0"/>
              </w:rPr>
            </w:pPr>
            <w:r>
              <w:rPr>
                <w:rFonts w:hint="eastAsia"/>
                <w:b w:val="0"/>
                <w:bCs w:val="0"/>
              </w:rPr>
              <w:t>建档立卡数据质量评估实地核查项目海南省实地核查任务</w:t>
            </w:r>
          </w:p>
        </w:tc>
        <w:tc>
          <w:tcPr>
            <w:tcW w:w="600" w:type="dxa"/>
            <w:tcBorders>
              <w:top w:val="single" w:color="000000" w:sz="12" w:space="0"/>
            </w:tcBorders>
            <w:vAlign w:val="center"/>
          </w:tcPr>
          <w:p w14:paraId="7DED6712">
            <w:pPr>
              <w:rPr>
                <w:b w:val="0"/>
                <w:bCs w:val="0"/>
              </w:rPr>
            </w:pPr>
          </w:p>
        </w:tc>
        <w:tc>
          <w:tcPr>
            <w:tcW w:w="1620" w:type="dxa"/>
            <w:tcBorders>
              <w:top w:val="single" w:color="000000" w:sz="12" w:space="0"/>
            </w:tcBorders>
            <w:vAlign w:val="center"/>
          </w:tcPr>
          <w:p w14:paraId="3184C9B5">
            <w:pPr>
              <w:rPr>
                <w:b w:val="0"/>
                <w:bCs w:val="0"/>
              </w:rPr>
            </w:pPr>
            <w:r>
              <w:rPr>
                <w:rFonts w:hint="eastAsia"/>
                <w:b w:val="0"/>
                <w:bCs w:val="0"/>
              </w:rPr>
              <w:t>国务院扶贫开发领导小组办公室项目</w:t>
            </w:r>
          </w:p>
        </w:tc>
        <w:tc>
          <w:tcPr>
            <w:tcW w:w="742" w:type="dxa"/>
            <w:tcBorders>
              <w:top w:val="single" w:color="000000" w:sz="12" w:space="0"/>
            </w:tcBorders>
            <w:vAlign w:val="center"/>
          </w:tcPr>
          <w:p w14:paraId="1AAD925E">
            <w:pPr>
              <w:rPr>
                <w:b w:val="0"/>
                <w:bCs w:val="0"/>
              </w:rPr>
            </w:pPr>
            <w:r>
              <w:rPr>
                <w:rFonts w:hint="eastAsia"/>
              </w:rPr>
              <w:t>202</w:t>
            </w:r>
            <w:r>
              <w:rPr>
                <w:rFonts w:hint="eastAsia"/>
                <w:lang w:val="en-US" w:eastAsia="zh-CN"/>
              </w:rPr>
              <w:t>0</w:t>
            </w:r>
            <w:r>
              <w:rPr>
                <w:rFonts w:hint="eastAsia"/>
              </w:rPr>
              <w:t>年1</w:t>
            </w:r>
            <w:r>
              <w:rPr>
                <w:rFonts w:hint="eastAsia"/>
                <w:lang w:val="en-US" w:eastAsia="zh-CN"/>
              </w:rPr>
              <w:t>0</w:t>
            </w:r>
            <w:r>
              <w:rPr>
                <w:rFonts w:hint="eastAsia"/>
              </w:rPr>
              <w:t>月</w:t>
            </w:r>
          </w:p>
        </w:tc>
        <w:tc>
          <w:tcPr>
            <w:tcW w:w="851" w:type="dxa"/>
            <w:tcBorders>
              <w:top w:val="single" w:color="000000" w:sz="12" w:space="0"/>
            </w:tcBorders>
            <w:vAlign w:val="center"/>
          </w:tcPr>
          <w:p w14:paraId="6CD336F4">
            <w:pPr>
              <w:rPr>
                <w:rFonts w:hint="default" w:eastAsiaTheme="minorEastAsia"/>
                <w:b w:val="0"/>
                <w:bCs w:val="0"/>
                <w:lang w:val="en-US" w:eastAsia="zh-CN"/>
              </w:rPr>
            </w:pPr>
            <w:r>
              <w:rPr>
                <w:rFonts w:hint="eastAsia"/>
                <w:b w:val="0"/>
                <w:bCs w:val="0"/>
                <w:lang w:val="en-US" w:eastAsia="zh-CN"/>
              </w:rPr>
              <w:t>72万</w:t>
            </w:r>
          </w:p>
        </w:tc>
        <w:tc>
          <w:tcPr>
            <w:tcW w:w="709" w:type="dxa"/>
            <w:tcBorders>
              <w:top w:val="single" w:color="000000" w:sz="12" w:space="0"/>
            </w:tcBorders>
            <w:vAlign w:val="center"/>
          </w:tcPr>
          <w:p w14:paraId="4F09FAB2">
            <w:pPr>
              <w:rPr>
                <w:rFonts w:hint="eastAsia" w:eastAsiaTheme="minorEastAsia"/>
                <w:b w:val="0"/>
                <w:bCs w:val="0"/>
                <w:lang w:val="en-US" w:eastAsia="zh-CN"/>
              </w:rPr>
            </w:pPr>
            <w:r>
              <w:rPr>
                <w:rFonts w:hint="eastAsia"/>
                <w:b w:val="0"/>
                <w:bCs w:val="0"/>
                <w:lang w:val="en-US" w:eastAsia="zh-CN"/>
              </w:rPr>
              <w:t>否</w:t>
            </w:r>
          </w:p>
        </w:tc>
        <w:tc>
          <w:tcPr>
            <w:tcW w:w="878" w:type="dxa"/>
            <w:tcBorders>
              <w:top w:val="single" w:color="000000" w:sz="12" w:space="0"/>
            </w:tcBorders>
            <w:vAlign w:val="center"/>
          </w:tcPr>
          <w:p w14:paraId="690A0D93">
            <w:pPr>
              <w:rPr>
                <w:rFonts w:hint="eastAsia" w:eastAsiaTheme="minorEastAsia"/>
                <w:b w:val="0"/>
                <w:bCs w:val="0"/>
                <w:lang w:eastAsia="zh-CN"/>
              </w:rPr>
            </w:pPr>
            <w:r>
              <w:rPr>
                <w:rFonts w:hint="eastAsia"/>
                <w:b w:val="0"/>
                <w:bCs w:val="0"/>
                <w:lang w:eastAsia="zh-CN"/>
              </w:rPr>
              <w:t>是</w:t>
            </w:r>
          </w:p>
        </w:tc>
        <w:tc>
          <w:tcPr>
            <w:tcW w:w="539" w:type="dxa"/>
            <w:tcBorders>
              <w:top w:val="single" w:color="000000" w:sz="12" w:space="0"/>
            </w:tcBorders>
            <w:vAlign w:val="center"/>
          </w:tcPr>
          <w:p w14:paraId="2A11AA23">
            <w:pPr>
              <w:snapToGrid w:val="0"/>
              <w:rPr>
                <w:b w:val="0"/>
                <w:bCs w:val="0"/>
              </w:rPr>
            </w:pPr>
          </w:p>
          <w:p w14:paraId="115E8AF6">
            <w:pPr>
              <w:rPr>
                <w:b w:val="0"/>
                <w:bCs w:val="0"/>
              </w:rPr>
            </w:pPr>
          </w:p>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pPr>
              <w:rPr>
                <w:b w:val="0"/>
                <w:bCs w:val="0"/>
              </w:rPr>
            </w:pPr>
          </w:p>
        </w:tc>
        <w:tc>
          <w:tcPr>
            <w:tcW w:w="478" w:type="dxa"/>
            <w:tcBorders>
              <w:tl2br w:val="nil"/>
              <w:tr2bl w:val="nil"/>
            </w:tcBorders>
            <w:vAlign w:val="center"/>
          </w:tcPr>
          <w:p w14:paraId="29B433D3">
            <w:pPr>
              <w:rPr>
                <w:rFonts w:hint="default" w:eastAsiaTheme="minorEastAsia"/>
                <w:b w:val="0"/>
                <w:bCs w:val="0"/>
                <w:lang w:val="en-US" w:eastAsia="zh-CN"/>
              </w:rPr>
            </w:pPr>
            <w:r>
              <w:rPr>
                <w:rFonts w:hint="eastAsia"/>
                <w:b w:val="0"/>
                <w:bCs w:val="0"/>
                <w:lang w:val="en-US" w:eastAsia="zh-CN"/>
              </w:rPr>
              <w:t>2</w:t>
            </w:r>
          </w:p>
        </w:tc>
        <w:tc>
          <w:tcPr>
            <w:tcW w:w="673" w:type="dxa"/>
            <w:tcBorders>
              <w:tl2br w:val="nil"/>
              <w:tr2bl w:val="nil"/>
            </w:tcBorders>
            <w:vAlign w:val="center"/>
          </w:tcPr>
          <w:p w14:paraId="44D1C54B">
            <w:pPr>
              <w:rPr>
                <w:rFonts w:hint="default" w:eastAsiaTheme="minorEastAsia"/>
                <w:b w:val="0"/>
                <w:bCs w:val="0"/>
                <w:lang w:val="en-US" w:eastAsia="zh-CN"/>
              </w:rPr>
            </w:pPr>
            <w:r>
              <w:rPr>
                <w:rFonts w:hint="eastAsia"/>
                <w:b w:val="0"/>
                <w:bCs w:val="0"/>
                <w:lang w:val="en-US" w:eastAsia="zh-CN"/>
              </w:rPr>
              <w:t>C3</w:t>
            </w:r>
          </w:p>
        </w:tc>
        <w:tc>
          <w:tcPr>
            <w:tcW w:w="2115" w:type="dxa"/>
            <w:tcBorders>
              <w:tl2br w:val="nil"/>
              <w:tr2bl w:val="nil"/>
            </w:tcBorders>
            <w:vAlign w:val="center"/>
          </w:tcPr>
          <w:p w14:paraId="7969F427">
            <w:pPr>
              <w:rPr>
                <w:b w:val="0"/>
                <w:bCs w:val="0"/>
              </w:rPr>
            </w:pPr>
            <w:r>
              <w:rPr>
                <w:rFonts w:hint="eastAsia"/>
                <w:b w:val="0"/>
                <w:bCs w:val="0"/>
              </w:rPr>
              <w:t>海南省沿海城市复合洪涝动态模拟及其风险评估研究</w:t>
            </w:r>
          </w:p>
        </w:tc>
        <w:tc>
          <w:tcPr>
            <w:tcW w:w="600" w:type="dxa"/>
            <w:tcBorders>
              <w:tl2br w:val="nil"/>
              <w:tr2bl w:val="nil"/>
            </w:tcBorders>
            <w:vAlign w:val="center"/>
          </w:tcPr>
          <w:p w14:paraId="0BFB1461">
            <w:pPr>
              <w:rPr>
                <w:b w:val="0"/>
                <w:bCs w:val="0"/>
              </w:rPr>
            </w:pPr>
            <w:r>
              <w:rPr>
                <w:rFonts w:hint="eastAsia"/>
                <w:b w:val="0"/>
                <w:bCs w:val="0"/>
              </w:rPr>
              <w:t>424QN251</w:t>
            </w:r>
          </w:p>
        </w:tc>
        <w:tc>
          <w:tcPr>
            <w:tcW w:w="1620" w:type="dxa"/>
            <w:tcBorders>
              <w:tl2br w:val="nil"/>
              <w:tr2bl w:val="nil"/>
            </w:tcBorders>
            <w:vAlign w:val="center"/>
          </w:tcPr>
          <w:p w14:paraId="61B9F76C">
            <w:pPr>
              <w:rPr>
                <w:b w:val="0"/>
                <w:bCs w:val="0"/>
              </w:rPr>
            </w:pPr>
            <w:r>
              <w:rPr>
                <w:rFonts w:hint="eastAsia"/>
              </w:rPr>
              <w:t>海南省自然科学基金青年项目</w:t>
            </w:r>
          </w:p>
        </w:tc>
        <w:tc>
          <w:tcPr>
            <w:tcW w:w="742" w:type="dxa"/>
            <w:tcBorders>
              <w:tl2br w:val="nil"/>
              <w:tr2bl w:val="nil"/>
            </w:tcBorders>
            <w:vAlign w:val="center"/>
          </w:tcPr>
          <w:p w14:paraId="2DC74F8F">
            <w:pPr>
              <w:rPr>
                <w:rFonts w:hint="default" w:eastAsiaTheme="minorEastAsia"/>
                <w:b w:val="0"/>
                <w:bCs w:val="0"/>
                <w:lang w:val="en-US" w:eastAsia="zh-CN"/>
              </w:rPr>
            </w:pPr>
            <w:r>
              <w:rPr>
                <w:rFonts w:hint="eastAsia"/>
                <w:b w:val="0"/>
                <w:bCs w:val="0"/>
                <w:lang w:val="en-US" w:eastAsia="zh-CN"/>
              </w:rPr>
              <w:t>2024年3月</w:t>
            </w:r>
          </w:p>
        </w:tc>
        <w:tc>
          <w:tcPr>
            <w:tcW w:w="851" w:type="dxa"/>
            <w:tcBorders>
              <w:tl2br w:val="nil"/>
              <w:tr2bl w:val="nil"/>
            </w:tcBorders>
            <w:vAlign w:val="center"/>
          </w:tcPr>
          <w:p w14:paraId="0692B81A">
            <w:pPr>
              <w:rPr>
                <w:rFonts w:hint="default" w:eastAsiaTheme="minorEastAsia"/>
                <w:b w:val="0"/>
                <w:bCs w:val="0"/>
                <w:lang w:val="en-US" w:eastAsia="zh-CN"/>
              </w:rPr>
            </w:pPr>
            <w:r>
              <w:rPr>
                <w:rFonts w:hint="eastAsia"/>
                <w:b w:val="0"/>
                <w:bCs w:val="0"/>
                <w:lang w:val="en-US" w:eastAsia="zh-CN"/>
              </w:rPr>
              <w:t>6万</w:t>
            </w:r>
          </w:p>
        </w:tc>
        <w:tc>
          <w:tcPr>
            <w:tcW w:w="709" w:type="dxa"/>
            <w:tcBorders>
              <w:tl2br w:val="nil"/>
              <w:tr2bl w:val="nil"/>
            </w:tcBorders>
            <w:vAlign w:val="center"/>
          </w:tcPr>
          <w:p w14:paraId="09C02D32">
            <w:pPr>
              <w:rPr>
                <w:b w:val="0"/>
                <w:bCs w:val="0"/>
              </w:rPr>
            </w:pPr>
            <w:r>
              <w:rPr>
                <w:rFonts w:hint="eastAsia"/>
                <w:b w:val="0"/>
                <w:bCs w:val="0"/>
                <w:lang w:val="en-US" w:eastAsia="zh-CN"/>
              </w:rPr>
              <w:t>否</w:t>
            </w:r>
          </w:p>
        </w:tc>
        <w:tc>
          <w:tcPr>
            <w:tcW w:w="878" w:type="dxa"/>
            <w:tcBorders>
              <w:tl2br w:val="nil"/>
              <w:tr2bl w:val="nil"/>
            </w:tcBorders>
            <w:vAlign w:val="center"/>
          </w:tcPr>
          <w:p w14:paraId="2F3025D4">
            <w:pPr>
              <w:rPr>
                <w:b w:val="0"/>
                <w:bCs w:val="0"/>
              </w:rPr>
            </w:pPr>
            <w:r>
              <w:rPr>
                <w:rFonts w:hint="eastAsia"/>
                <w:b w:val="0"/>
                <w:bCs w:val="0"/>
                <w:lang w:val="en-US" w:eastAsia="zh-CN"/>
              </w:rPr>
              <w:t>否</w:t>
            </w:r>
          </w:p>
        </w:tc>
        <w:tc>
          <w:tcPr>
            <w:tcW w:w="539" w:type="dxa"/>
            <w:tcBorders>
              <w:tl2br w:val="nil"/>
              <w:tr2bl w:val="nil"/>
            </w:tcBorders>
            <w:vAlign w:val="center"/>
          </w:tcPr>
          <w:p w14:paraId="130D584A">
            <w:pPr>
              <w:snapToGrid w:val="0"/>
              <w:rPr>
                <w:b w:val="0"/>
                <w:bCs w:val="0"/>
              </w:rPr>
            </w:pPr>
          </w:p>
          <w:p w14:paraId="08B65AC5">
            <w:pPr>
              <w:rPr>
                <w:b w:val="0"/>
                <w:bCs w:val="0"/>
              </w:rPr>
            </w:pPr>
          </w:p>
        </w:tc>
      </w:tr>
    </w:tbl>
    <w:p w14:paraId="322B7D5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注：人文社科类参考评审文件附件1-4填写，自然科学类参考附件1-5填写，项目等级：</w:t>
      </w:r>
      <w:r>
        <w:rPr>
          <w:rFonts w:hint="eastAsia" w:asciiTheme="minorEastAsia" w:hAnsiTheme="minorEastAsia" w:eastAsiaTheme="minorEastAsia" w:cstheme="minorEastAsia"/>
          <w:b w:val="0"/>
          <w:bCs w:val="0"/>
          <w:sz w:val="24"/>
          <w:szCs w:val="28"/>
        </w:rPr>
        <w:t>可计分类</w:t>
      </w:r>
      <w:r>
        <w:rPr>
          <w:rFonts w:hint="eastAsia" w:asciiTheme="minorEastAsia" w:hAnsiTheme="minorEastAsia" w:eastAsiaTheme="minorEastAsia" w:cstheme="minorEastAsia"/>
          <w:sz w:val="24"/>
          <w:szCs w:val="28"/>
        </w:rPr>
        <w:t>按A1到E3级填写，不可计分类为F级。</w:t>
      </w:r>
    </w:p>
    <w:tbl>
      <w:tblPr>
        <w:tblStyle w:val="8"/>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tcBorders>
              <w:tl2br w:val="nil"/>
              <w:tr2bl w:val="nil"/>
            </w:tcBorders>
            <w:vAlign w:val="center"/>
          </w:tcPr>
          <w:p w14:paraId="145DD85D">
            <w:pPr>
              <w:jc w:val="center"/>
            </w:pPr>
            <w:r>
              <w:rPr>
                <w:rFonts w:hint="eastAsia"/>
                <w:b/>
                <w:bCs/>
              </w:rPr>
              <w:t>可计分</w:t>
            </w:r>
          </w:p>
        </w:tc>
        <w:tc>
          <w:tcPr>
            <w:tcW w:w="450" w:type="dxa"/>
            <w:tcBorders>
              <w:tl2br w:val="nil"/>
              <w:tr2bl w:val="nil"/>
            </w:tcBorders>
            <w:shd w:val="clear" w:color="auto" w:fill="auto"/>
            <w:vAlign w:val="top"/>
          </w:tcPr>
          <w:p w14:paraId="7E2D9F6F">
            <w:pPr>
              <w:jc w:val="center"/>
              <w:rPr>
                <w:rFonts w:asciiTheme="minorHAnsi" w:hAnsiTheme="minorHAnsi" w:eastAsiaTheme="minorEastAsia" w:cstheme="minorBidi"/>
                <w:kern w:val="2"/>
                <w:sz w:val="21"/>
                <w:szCs w:val="22"/>
                <w:lang w:val="en-US" w:eastAsia="zh-CN" w:bidi="ar-SA"/>
              </w:rPr>
            </w:pPr>
            <w:r>
              <w:rPr>
                <w:rFonts w:hint="eastAsia"/>
              </w:rPr>
              <w:t>1</w:t>
            </w:r>
          </w:p>
        </w:tc>
        <w:tc>
          <w:tcPr>
            <w:tcW w:w="750" w:type="dxa"/>
            <w:tcBorders>
              <w:tl2br w:val="nil"/>
              <w:tr2bl w:val="nil"/>
            </w:tcBorders>
            <w:shd w:val="clear" w:color="auto" w:fill="auto"/>
            <w:vAlign w:val="top"/>
          </w:tcPr>
          <w:p w14:paraId="1103E432">
            <w:pPr>
              <w:widowControl/>
              <w:jc w:val="center"/>
              <w:rPr>
                <w:rFonts w:asciiTheme="minorHAnsi" w:hAnsiTheme="minorHAnsi" w:eastAsiaTheme="minorEastAsia" w:cstheme="minorBidi"/>
                <w:kern w:val="2"/>
                <w:sz w:val="21"/>
                <w:szCs w:val="22"/>
                <w:lang w:val="en-US" w:eastAsia="zh-CN" w:bidi="ar-SA"/>
              </w:rPr>
            </w:pPr>
            <w:r>
              <w:rPr>
                <w:rFonts w:hint="eastAsia"/>
              </w:rPr>
              <w:t>E</w:t>
            </w:r>
          </w:p>
        </w:tc>
        <w:tc>
          <w:tcPr>
            <w:tcW w:w="2190" w:type="dxa"/>
            <w:tcBorders>
              <w:tl2br w:val="nil"/>
              <w:tr2bl w:val="nil"/>
            </w:tcBorders>
            <w:shd w:val="clear" w:color="auto" w:fill="auto"/>
            <w:vAlign w:val="top"/>
          </w:tcPr>
          <w:p w14:paraId="2E20E3CC">
            <w:pPr>
              <w:widowControl/>
              <w:jc w:val="center"/>
              <w:rPr>
                <w:rFonts w:asciiTheme="minorHAnsi" w:hAnsiTheme="minorHAnsi" w:eastAsiaTheme="minorEastAsia" w:cstheme="minorBidi"/>
                <w:kern w:val="2"/>
                <w:sz w:val="21"/>
                <w:szCs w:val="22"/>
                <w:lang w:val="en-US" w:eastAsia="zh-CN" w:bidi="ar-SA"/>
              </w:rPr>
            </w:pPr>
            <w:r>
              <w:rPr>
                <w:rFonts w:hint="eastAsia"/>
              </w:rPr>
              <w:t>辽宁省植被NDVI对气候因子的滞后响应研究</w:t>
            </w:r>
          </w:p>
        </w:tc>
        <w:tc>
          <w:tcPr>
            <w:tcW w:w="2044" w:type="dxa"/>
            <w:tcBorders>
              <w:tl2br w:val="nil"/>
              <w:tr2bl w:val="nil"/>
            </w:tcBorders>
            <w:shd w:val="clear" w:color="auto" w:fill="auto"/>
            <w:vAlign w:val="top"/>
          </w:tcPr>
          <w:p w14:paraId="5A3388B3">
            <w:pPr>
              <w:widowControl/>
              <w:jc w:val="center"/>
              <w:rPr>
                <w:rFonts w:asciiTheme="minorHAnsi" w:hAnsiTheme="minorHAnsi" w:eastAsiaTheme="minorEastAsia" w:cstheme="minorBidi"/>
                <w:kern w:val="2"/>
                <w:sz w:val="21"/>
                <w:szCs w:val="22"/>
                <w:lang w:val="en-US" w:eastAsia="zh-CN" w:bidi="ar-SA"/>
              </w:rPr>
            </w:pPr>
            <w:r>
              <w:rPr>
                <w:rFonts w:hint="eastAsia"/>
              </w:rPr>
              <w:t>中国农业资源与区划，2021年10月,第42卷，第10期</w:t>
            </w:r>
          </w:p>
        </w:tc>
        <w:tc>
          <w:tcPr>
            <w:tcW w:w="796" w:type="dxa"/>
            <w:tcBorders>
              <w:tl2br w:val="nil"/>
              <w:tr2bl w:val="nil"/>
            </w:tcBorders>
            <w:shd w:val="clear" w:color="auto" w:fill="auto"/>
            <w:vAlign w:val="top"/>
          </w:tcPr>
          <w:p w14:paraId="1D02FDDC">
            <w:pPr>
              <w:widowControl/>
              <w:jc w:val="center"/>
              <w:rPr>
                <w:rFonts w:asciiTheme="minorHAnsi" w:hAnsiTheme="minorHAnsi" w:eastAsiaTheme="minorEastAsia" w:cstheme="minorBidi"/>
                <w:kern w:val="2"/>
                <w:sz w:val="21"/>
                <w:szCs w:val="22"/>
                <w:lang w:val="en-US" w:eastAsia="zh-CN" w:bidi="ar-SA"/>
              </w:rPr>
            </w:pPr>
            <w:r>
              <w:rPr>
                <w:rFonts w:hint="eastAsia"/>
              </w:rPr>
              <w:t>100%</w:t>
            </w:r>
          </w:p>
        </w:tc>
        <w:tc>
          <w:tcPr>
            <w:tcW w:w="923" w:type="dxa"/>
            <w:tcBorders>
              <w:tl2br w:val="nil"/>
              <w:tr2bl w:val="nil"/>
            </w:tcBorders>
            <w:shd w:val="clear" w:color="auto" w:fill="auto"/>
            <w:vAlign w:val="top"/>
          </w:tcPr>
          <w:p w14:paraId="30BE9269">
            <w:pPr>
              <w:widowControl/>
              <w:jc w:val="center"/>
              <w:rPr>
                <w:rFonts w:asciiTheme="minorHAnsi" w:hAnsiTheme="minorHAnsi" w:eastAsiaTheme="minorEastAsia" w:cstheme="minorBidi"/>
                <w:kern w:val="2"/>
                <w:sz w:val="21"/>
                <w:szCs w:val="22"/>
                <w:lang w:val="en-US" w:eastAsia="zh-CN" w:bidi="ar-SA"/>
              </w:rPr>
            </w:pPr>
            <w:r>
              <w:t>4</w:t>
            </w:r>
          </w:p>
        </w:tc>
        <w:tc>
          <w:tcPr>
            <w:tcW w:w="1210" w:type="dxa"/>
            <w:tcBorders>
              <w:tl2br w:val="nil"/>
              <w:tr2bl w:val="nil"/>
            </w:tcBorders>
            <w:shd w:val="clear" w:color="auto" w:fill="auto"/>
            <w:vAlign w:val="top"/>
          </w:tcPr>
          <w:p w14:paraId="3A857AEE">
            <w:pPr>
              <w:widowControl/>
              <w:jc w:val="center"/>
              <w:rPr>
                <w:rFonts w:asciiTheme="minorHAnsi" w:hAnsiTheme="minorHAnsi" w:eastAsiaTheme="minorEastAsia" w:cstheme="minorBidi"/>
                <w:kern w:val="2"/>
                <w:sz w:val="21"/>
                <w:szCs w:val="22"/>
                <w:lang w:val="en-US" w:eastAsia="zh-CN" w:bidi="ar-SA"/>
              </w:rPr>
            </w:pPr>
            <w:r>
              <w:t>有</w:t>
            </w:r>
          </w:p>
        </w:tc>
        <w:tc>
          <w:tcPr>
            <w:tcW w:w="831" w:type="dxa"/>
            <w:tcBorders>
              <w:tl2br w:val="nil"/>
              <w:tr2bl w:val="nil"/>
            </w:tcBorders>
            <w:shd w:val="clear" w:color="auto" w:fill="auto"/>
            <w:vAlign w:val="top"/>
          </w:tcPr>
          <w:p w14:paraId="160DAD9E">
            <w:pPr>
              <w:widowControl/>
              <w:jc w:val="center"/>
              <w:rPr>
                <w:rFonts w:asciiTheme="minorHAnsi" w:hAnsiTheme="minorHAnsi" w:eastAsiaTheme="minorEastAsia" w:cstheme="minorBidi"/>
                <w:kern w:val="2"/>
                <w:sz w:val="21"/>
                <w:szCs w:val="22"/>
                <w:lang w:val="en-US" w:eastAsia="zh-CN" w:bidi="ar-SA"/>
              </w:rPr>
            </w:pPr>
            <w:r>
              <w:t>80</w:t>
            </w:r>
          </w:p>
        </w:tc>
      </w:tr>
      <w:tr w14:paraId="3C4F508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tcBorders>
              <w:tl2br w:val="nil"/>
              <w:tr2bl w:val="nil"/>
            </w:tcBorders>
            <w:vAlign w:val="center"/>
          </w:tcPr>
          <w:p w14:paraId="7B334659">
            <w:pPr>
              <w:jc w:val="center"/>
              <w:rPr>
                <w:rFonts w:hint="eastAsia"/>
                <w:b/>
                <w:bCs/>
              </w:rPr>
            </w:pPr>
          </w:p>
        </w:tc>
        <w:tc>
          <w:tcPr>
            <w:tcW w:w="450" w:type="dxa"/>
            <w:tcBorders>
              <w:tl2br w:val="nil"/>
              <w:tr2bl w:val="nil"/>
            </w:tcBorders>
            <w:shd w:val="clear" w:color="auto" w:fill="auto"/>
            <w:vAlign w:val="top"/>
          </w:tcPr>
          <w:p w14:paraId="3EE4B25C">
            <w:pPr>
              <w:jc w:val="center"/>
              <w:rPr>
                <w:rFonts w:hint="eastAsia"/>
              </w:rPr>
            </w:pPr>
          </w:p>
        </w:tc>
        <w:tc>
          <w:tcPr>
            <w:tcW w:w="750" w:type="dxa"/>
            <w:tcBorders>
              <w:tl2br w:val="nil"/>
              <w:tr2bl w:val="nil"/>
            </w:tcBorders>
            <w:shd w:val="clear" w:color="auto" w:fill="auto"/>
            <w:vAlign w:val="top"/>
          </w:tcPr>
          <w:p w14:paraId="4DADC2FD">
            <w:pPr>
              <w:widowControl/>
              <w:jc w:val="center"/>
              <w:rPr>
                <w:rFonts w:hint="eastAsia"/>
              </w:rPr>
            </w:pPr>
          </w:p>
        </w:tc>
        <w:tc>
          <w:tcPr>
            <w:tcW w:w="2190" w:type="dxa"/>
            <w:tcBorders>
              <w:tl2br w:val="nil"/>
              <w:tr2bl w:val="nil"/>
            </w:tcBorders>
            <w:shd w:val="clear" w:color="auto" w:fill="auto"/>
            <w:vAlign w:val="top"/>
          </w:tcPr>
          <w:p w14:paraId="272DE1C6">
            <w:pPr>
              <w:widowControl/>
              <w:jc w:val="center"/>
              <w:rPr>
                <w:rFonts w:hint="eastAsia"/>
              </w:rPr>
            </w:pPr>
          </w:p>
        </w:tc>
        <w:tc>
          <w:tcPr>
            <w:tcW w:w="2044" w:type="dxa"/>
            <w:tcBorders>
              <w:tl2br w:val="nil"/>
              <w:tr2bl w:val="nil"/>
            </w:tcBorders>
            <w:shd w:val="clear" w:color="auto" w:fill="auto"/>
            <w:vAlign w:val="top"/>
          </w:tcPr>
          <w:p w14:paraId="3E5C7858">
            <w:pPr>
              <w:widowControl/>
              <w:jc w:val="center"/>
              <w:rPr>
                <w:rFonts w:hint="eastAsia"/>
              </w:rPr>
            </w:pPr>
          </w:p>
        </w:tc>
        <w:tc>
          <w:tcPr>
            <w:tcW w:w="796" w:type="dxa"/>
            <w:tcBorders>
              <w:tl2br w:val="nil"/>
              <w:tr2bl w:val="nil"/>
            </w:tcBorders>
            <w:shd w:val="clear" w:color="auto" w:fill="auto"/>
            <w:vAlign w:val="top"/>
          </w:tcPr>
          <w:p w14:paraId="2D85A52C">
            <w:pPr>
              <w:widowControl/>
              <w:jc w:val="center"/>
              <w:rPr>
                <w:rFonts w:hint="eastAsia"/>
              </w:rPr>
            </w:pPr>
          </w:p>
        </w:tc>
        <w:tc>
          <w:tcPr>
            <w:tcW w:w="923" w:type="dxa"/>
            <w:tcBorders>
              <w:tl2br w:val="nil"/>
              <w:tr2bl w:val="nil"/>
            </w:tcBorders>
            <w:shd w:val="clear" w:color="auto" w:fill="auto"/>
            <w:vAlign w:val="top"/>
          </w:tcPr>
          <w:p w14:paraId="27D4B4F9">
            <w:pPr>
              <w:widowControl/>
              <w:jc w:val="center"/>
            </w:pPr>
          </w:p>
        </w:tc>
        <w:tc>
          <w:tcPr>
            <w:tcW w:w="1210" w:type="dxa"/>
            <w:tcBorders>
              <w:tl2br w:val="nil"/>
              <w:tr2bl w:val="nil"/>
            </w:tcBorders>
            <w:shd w:val="clear" w:color="auto" w:fill="auto"/>
            <w:vAlign w:val="top"/>
          </w:tcPr>
          <w:p w14:paraId="1CFC8133">
            <w:pPr>
              <w:widowControl/>
              <w:jc w:val="center"/>
            </w:pPr>
          </w:p>
        </w:tc>
        <w:tc>
          <w:tcPr>
            <w:tcW w:w="831" w:type="dxa"/>
            <w:tcBorders>
              <w:tl2br w:val="nil"/>
              <w:tr2bl w:val="nil"/>
            </w:tcBorders>
            <w:shd w:val="clear" w:color="auto" w:fill="auto"/>
            <w:vAlign w:val="top"/>
          </w:tcPr>
          <w:p w14:paraId="42646D8E">
            <w:pPr>
              <w:widowControl/>
              <w:jc w:val="center"/>
            </w:pP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shd w:val="clear" w:color="auto" w:fill="auto"/>
            <w:vAlign w:val="top"/>
          </w:tcPr>
          <w:p w14:paraId="116AA43E">
            <w:pPr>
              <w:jc w:val="center"/>
              <w:rPr>
                <w:rFonts w:asciiTheme="minorHAnsi" w:hAnsiTheme="minorHAnsi" w:eastAsiaTheme="minorEastAsia" w:cstheme="minorBidi"/>
                <w:kern w:val="2"/>
                <w:sz w:val="21"/>
                <w:szCs w:val="22"/>
                <w:lang w:val="en-US" w:eastAsia="zh-CN" w:bidi="ar-SA"/>
              </w:rPr>
            </w:pPr>
            <w:r>
              <w:rPr>
                <w:rFonts w:hint="eastAsia"/>
              </w:rPr>
              <w:t>1</w:t>
            </w:r>
          </w:p>
        </w:tc>
        <w:tc>
          <w:tcPr>
            <w:tcW w:w="750" w:type="dxa"/>
            <w:tcBorders>
              <w:top w:val="single" w:color="000000" w:sz="12" w:space="0"/>
            </w:tcBorders>
            <w:shd w:val="clear" w:color="auto" w:fill="auto"/>
            <w:vAlign w:val="top"/>
          </w:tcPr>
          <w:p w14:paraId="0F9F3392">
            <w:pPr>
              <w:widowControl/>
              <w:jc w:val="center"/>
              <w:rPr>
                <w:rFonts w:asciiTheme="minorHAnsi" w:hAnsiTheme="minorHAnsi" w:eastAsiaTheme="minorEastAsia" w:cstheme="minorBidi"/>
                <w:kern w:val="2"/>
                <w:sz w:val="21"/>
                <w:szCs w:val="22"/>
                <w:lang w:val="en-US" w:eastAsia="zh-CN" w:bidi="ar-SA"/>
              </w:rPr>
            </w:pPr>
            <w:r>
              <w:rPr>
                <w:rFonts w:hint="eastAsia"/>
              </w:rPr>
              <w:t>G</w:t>
            </w:r>
          </w:p>
        </w:tc>
        <w:tc>
          <w:tcPr>
            <w:tcW w:w="2190" w:type="dxa"/>
            <w:tcBorders>
              <w:top w:val="single" w:color="000000" w:sz="12" w:space="0"/>
            </w:tcBorders>
            <w:shd w:val="clear" w:color="auto" w:fill="auto"/>
            <w:vAlign w:val="top"/>
          </w:tcPr>
          <w:p w14:paraId="10D1F95F">
            <w:pPr>
              <w:widowControl/>
              <w:jc w:val="center"/>
              <w:rPr>
                <w:rFonts w:asciiTheme="minorHAnsi" w:hAnsiTheme="minorHAnsi" w:eastAsiaTheme="minorEastAsia" w:cstheme="minorBidi"/>
                <w:kern w:val="2"/>
                <w:sz w:val="21"/>
                <w:szCs w:val="22"/>
                <w:lang w:val="en-US" w:eastAsia="zh-CN" w:bidi="ar-SA"/>
              </w:rPr>
            </w:pPr>
            <w:r>
              <w:rPr>
                <w:rFonts w:hint="eastAsia"/>
              </w:rPr>
              <w:t>吉林省粮食主产区农业生态可持续发展动态变化分析及对策研究</w:t>
            </w:r>
          </w:p>
        </w:tc>
        <w:tc>
          <w:tcPr>
            <w:tcW w:w="2044" w:type="dxa"/>
            <w:tcBorders>
              <w:top w:val="single" w:color="000000" w:sz="12" w:space="0"/>
            </w:tcBorders>
            <w:shd w:val="clear" w:color="auto" w:fill="auto"/>
            <w:vAlign w:val="top"/>
          </w:tcPr>
          <w:p w14:paraId="1B392E65">
            <w:pPr>
              <w:widowControl/>
              <w:jc w:val="center"/>
            </w:pPr>
            <w:r>
              <w:rPr>
                <w:rFonts w:hint="eastAsia"/>
              </w:rPr>
              <w:t>资源与产业</w:t>
            </w:r>
          </w:p>
          <w:p w14:paraId="28882B16">
            <w:pPr>
              <w:widowControl/>
              <w:jc w:val="center"/>
              <w:rPr>
                <w:rFonts w:asciiTheme="minorHAnsi" w:hAnsiTheme="minorHAnsi" w:eastAsiaTheme="minorEastAsia" w:cstheme="minorBidi"/>
                <w:kern w:val="2"/>
                <w:sz w:val="21"/>
                <w:szCs w:val="22"/>
                <w:lang w:val="en-US" w:eastAsia="zh-CN" w:bidi="ar-SA"/>
              </w:rPr>
            </w:pPr>
            <w:r>
              <w:rPr>
                <w:rFonts w:hint="eastAsia"/>
              </w:rPr>
              <w:t>2</w:t>
            </w:r>
            <w:r>
              <w:t>022</w:t>
            </w:r>
            <w:r>
              <w:rPr>
                <w:rFonts w:hint="eastAsia"/>
              </w:rPr>
              <w:t xml:space="preserve"> 年 4 月,第2</w:t>
            </w:r>
            <w:r>
              <w:t>4</w:t>
            </w:r>
            <w:r>
              <w:rPr>
                <w:rFonts w:hint="eastAsia"/>
              </w:rPr>
              <w:t xml:space="preserve"> 卷</w:t>
            </w:r>
            <w:r>
              <w:rPr>
                <w:rFonts w:hint="eastAsia"/>
                <w:b w:val="0"/>
                <w:bCs w:val="0"/>
                <w:lang w:val="en-US" w:eastAsia="zh-CN"/>
              </w:rPr>
              <w:t>，</w:t>
            </w:r>
            <w:r>
              <w:rPr>
                <w:rFonts w:hint="eastAsia"/>
              </w:rPr>
              <w:t>第 4 期</w:t>
            </w:r>
          </w:p>
        </w:tc>
        <w:tc>
          <w:tcPr>
            <w:tcW w:w="796" w:type="dxa"/>
            <w:tcBorders>
              <w:top w:val="single" w:color="000000" w:sz="12" w:space="0"/>
            </w:tcBorders>
            <w:shd w:val="clear" w:color="auto" w:fill="auto"/>
            <w:vAlign w:val="top"/>
          </w:tcPr>
          <w:p w14:paraId="2177E983">
            <w:pPr>
              <w:widowControl/>
              <w:jc w:val="center"/>
              <w:rPr>
                <w:rFonts w:asciiTheme="minorHAnsi" w:hAnsiTheme="minorHAnsi" w:eastAsiaTheme="minorEastAsia" w:cstheme="minorBidi"/>
                <w:kern w:val="2"/>
                <w:sz w:val="21"/>
                <w:szCs w:val="22"/>
                <w:lang w:val="en-US" w:eastAsia="zh-CN" w:bidi="ar-SA"/>
              </w:rPr>
            </w:pPr>
            <w:r>
              <w:rPr>
                <w:rFonts w:hint="eastAsia"/>
              </w:rPr>
              <w:t>100%</w:t>
            </w:r>
          </w:p>
        </w:tc>
        <w:tc>
          <w:tcPr>
            <w:tcW w:w="923" w:type="dxa"/>
            <w:tcBorders>
              <w:top w:val="single" w:color="000000" w:sz="12" w:space="0"/>
            </w:tcBorders>
            <w:shd w:val="clear" w:color="auto" w:fill="auto"/>
            <w:vAlign w:val="top"/>
          </w:tcPr>
          <w:p w14:paraId="05401860">
            <w:pPr>
              <w:widowControl/>
              <w:jc w:val="center"/>
              <w:rPr>
                <w:rFonts w:asciiTheme="minorHAnsi" w:hAnsiTheme="minorHAnsi" w:eastAsiaTheme="minorEastAsia" w:cstheme="minorBidi"/>
                <w:kern w:val="2"/>
                <w:sz w:val="21"/>
                <w:szCs w:val="22"/>
                <w:lang w:val="en-US" w:eastAsia="zh-CN" w:bidi="ar-SA"/>
              </w:rPr>
            </w:pPr>
          </w:p>
        </w:tc>
        <w:tc>
          <w:tcPr>
            <w:tcW w:w="1210" w:type="dxa"/>
            <w:tcBorders>
              <w:top w:val="single" w:color="000000" w:sz="12" w:space="0"/>
            </w:tcBorders>
            <w:shd w:val="clear" w:color="auto" w:fill="auto"/>
            <w:vAlign w:val="top"/>
          </w:tcPr>
          <w:p w14:paraId="1E996F70">
            <w:pPr>
              <w:widowControl/>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有</w:t>
            </w:r>
          </w:p>
        </w:tc>
        <w:tc>
          <w:tcPr>
            <w:tcW w:w="831" w:type="dxa"/>
            <w:tcBorders>
              <w:top w:val="single" w:color="000000" w:sz="12" w:space="0"/>
            </w:tcBorders>
            <w:shd w:val="clear" w:color="auto" w:fill="auto"/>
            <w:vAlign w:val="top"/>
          </w:tcPr>
          <w:p w14:paraId="35A77FC7">
            <w:pPr>
              <w:widowControl/>
              <w:jc w:val="center"/>
              <w:rPr>
                <w:rFonts w:asciiTheme="minorHAnsi" w:hAnsiTheme="minorHAnsi" w:eastAsiaTheme="minorEastAsia" w:cstheme="minorBidi"/>
                <w:kern w:val="2"/>
                <w:sz w:val="21"/>
                <w:szCs w:val="22"/>
                <w:lang w:val="en-US" w:eastAsia="zh-CN" w:bidi="ar-SA"/>
              </w:rP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tcPr>
          <w:p w14:paraId="2418F3BA">
            <w:pPr>
              <w:jc w:val="center"/>
              <w:rPr>
                <w:rFonts w:hint="eastAsia" w:eastAsiaTheme="minorEastAsia"/>
                <w:b w:val="0"/>
                <w:bCs w:val="0"/>
                <w:lang w:val="en-US" w:eastAsia="zh-CN"/>
              </w:rPr>
            </w:pPr>
            <w:r>
              <w:rPr>
                <w:rFonts w:hint="eastAsia"/>
                <w:b w:val="0"/>
                <w:bCs w:val="0"/>
                <w:lang w:val="en-US" w:eastAsia="zh-CN"/>
              </w:rPr>
              <w:t>2</w:t>
            </w:r>
          </w:p>
        </w:tc>
        <w:tc>
          <w:tcPr>
            <w:tcW w:w="750" w:type="dxa"/>
            <w:tcBorders>
              <w:tl2br w:val="nil"/>
              <w:tr2bl w:val="nil"/>
            </w:tcBorders>
          </w:tcPr>
          <w:p w14:paraId="7EB054FC">
            <w:pPr>
              <w:widowControl/>
              <w:jc w:val="center"/>
              <w:rPr>
                <w:rFonts w:hint="eastAsia" w:eastAsiaTheme="minorEastAsia"/>
                <w:b w:val="0"/>
                <w:bCs w:val="0"/>
                <w:lang w:val="en-US" w:eastAsia="zh-CN"/>
              </w:rPr>
            </w:pPr>
            <w:r>
              <w:rPr>
                <w:rFonts w:hint="eastAsia"/>
                <w:b w:val="0"/>
                <w:bCs w:val="0"/>
                <w:lang w:val="en-US" w:eastAsia="zh-CN"/>
              </w:rPr>
              <w:t>D</w:t>
            </w:r>
          </w:p>
        </w:tc>
        <w:tc>
          <w:tcPr>
            <w:tcW w:w="2190" w:type="dxa"/>
            <w:tcBorders>
              <w:tl2br w:val="nil"/>
              <w:tr2bl w:val="nil"/>
            </w:tcBorders>
          </w:tcPr>
          <w:p w14:paraId="30883B58">
            <w:pPr>
              <w:widowControl/>
              <w:jc w:val="center"/>
              <w:rPr>
                <w:b w:val="0"/>
                <w:bCs w:val="0"/>
              </w:rPr>
            </w:pPr>
            <w:r>
              <w:rPr>
                <w:rFonts w:hint="eastAsia"/>
                <w:b w:val="0"/>
                <w:bCs w:val="0"/>
              </w:rPr>
              <w:t>海口市海岸带土地利用变化及其驱动力机制分析</w:t>
            </w:r>
          </w:p>
        </w:tc>
        <w:tc>
          <w:tcPr>
            <w:tcW w:w="2044" w:type="dxa"/>
            <w:tcBorders>
              <w:tl2br w:val="nil"/>
              <w:tr2bl w:val="nil"/>
            </w:tcBorders>
          </w:tcPr>
          <w:p w14:paraId="366F38FD">
            <w:pPr>
              <w:widowControl/>
              <w:jc w:val="center"/>
              <w:rPr>
                <w:rFonts w:hint="eastAsia"/>
                <w:b w:val="0"/>
                <w:bCs w:val="0"/>
                <w:lang w:val="en-US" w:eastAsia="zh-CN"/>
              </w:rPr>
            </w:pPr>
            <w:r>
              <w:rPr>
                <w:rFonts w:hint="eastAsia"/>
                <w:b w:val="0"/>
                <w:bCs w:val="0"/>
                <w:lang w:val="en-US" w:eastAsia="zh-CN"/>
              </w:rPr>
              <w:t>地理科学</w:t>
            </w:r>
          </w:p>
          <w:p w14:paraId="4E9933CC">
            <w:pPr>
              <w:widowControl/>
              <w:jc w:val="center"/>
              <w:rPr>
                <w:rFonts w:hint="eastAsia"/>
                <w:b w:val="0"/>
                <w:bCs w:val="0"/>
                <w:lang w:val="en-US" w:eastAsia="zh-CN"/>
              </w:rPr>
            </w:pPr>
            <w:r>
              <w:rPr>
                <w:rFonts w:hint="eastAsia"/>
                <w:b w:val="0"/>
                <w:bCs w:val="0"/>
                <w:lang w:val="en-US" w:eastAsia="zh-CN"/>
              </w:rPr>
              <w:t xml:space="preserve">2025年3月，第45卷，03期 </w:t>
            </w:r>
          </w:p>
        </w:tc>
        <w:tc>
          <w:tcPr>
            <w:tcW w:w="796" w:type="dxa"/>
            <w:tcBorders>
              <w:tl2br w:val="nil"/>
              <w:tr2bl w:val="nil"/>
            </w:tcBorders>
          </w:tcPr>
          <w:p w14:paraId="36F86D3D">
            <w:pPr>
              <w:widowControl/>
              <w:jc w:val="center"/>
              <w:rPr>
                <w:rFonts w:hint="default" w:eastAsiaTheme="minorEastAsia"/>
                <w:b w:val="0"/>
                <w:bCs w:val="0"/>
                <w:lang w:val="en-US" w:eastAsia="zh-CN"/>
              </w:rPr>
            </w:pPr>
            <w:r>
              <w:rPr>
                <w:rFonts w:hint="eastAsia"/>
                <w:b w:val="0"/>
                <w:bCs w:val="0"/>
                <w:lang w:val="en-US" w:eastAsia="zh-CN"/>
              </w:rPr>
              <w:t>100%</w:t>
            </w:r>
          </w:p>
        </w:tc>
        <w:tc>
          <w:tcPr>
            <w:tcW w:w="923" w:type="dxa"/>
            <w:tcBorders>
              <w:tl2br w:val="nil"/>
              <w:tr2bl w:val="nil"/>
            </w:tcBorders>
          </w:tcPr>
          <w:p w14:paraId="551F1DA1">
            <w:pPr>
              <w:widowControl/>
              <w:jc w:val="center"/>
              <w:rPr>
                <w:b w:val="0"/>
                <w:bCs w:val="0"/>
              </w:rPr>
            </w:pPr>
          </w:p>
        </w:tc>
        <w:tc>
          <w:tcPr>
            <w:tcW w:w="1210" w:type="dxa"/>
            <w:tcBorders>
              <w:tl2br w:val="nil"/>
              <w:tr2bl w:val="nil"/>
            </w:tcBorders>
          </w:tcPr>
          <w:p w14:paraId="53F85990">
            <w:pPr>
              <w:widowControl/>
              <w:jc w:val="center"/>
              <w:rPr>
                <w:rFonts w:hint="eastAsia" w:eastAsiaTheme="minorEastAsia"/>
                <w:b w:val="0"/>
                <w:bCs w:val="0"/>
                <w:lang w:val="en-US" w:eastAsia="zh-CN"/>
              </w:rPr>
            </w:pPr>
            <w:r>
              <w:rPr>
                <w:rFonts w:hint="eastAsia"/>
                <w:b w:val="0"/>
                <w:bCs w:val="0"/>
                <w:lang w:val="en-US" w:eastAsia="zh-CN"/>
              </w:rPr>
              <w:t>有</w:t>
            </w:r>
          </w:p>
        </w:tc>
        <w:tc>
          <w:tcPr>
            <w:tcW w:w="831" w:type="dxa"/>
            <w:tcBorders>
              <w:tl2br w:val="nil"/>
              <w:tr2bl w:val="nil"/>
            </w:tcBorders>
          </w:tcPr>
          <w:p w14:paraId="78EBD03B">
            <w:pPr>
              <w:widowControl/>
              <w:snapToGrid w:val="0"/>
              <w:jc w:val="center"/>
              <w:rPr>
                <w:b w:val="0"/>
                <w:bCs w:val="0"/>
              </w:rPr>
            </w:pPr>
          </w:p>
          <w:p w14:paraId="3125A856">
            <w:pPr>
              <w:widowControl/>
              <w:jc w:val="center"/>
              <w:rPr>
                <w:b w:val="0"/>
                <w:bCs w:val="0"/>
              </w:rPr>
            </w:pPr>
          </w:p>
        </w:tc>
      </w:tr>
    </w:tbl>
    <w:p w14:paraId="430AE55E">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注：人文社科类参考评审文件附件1-4填写，自然科学类参考附件1-5填写，刊物级别：</w:t>
      </w:r>
      <w:r>
        <w:rPr>
          <w:rFonts w:hint="eastAsia" w:asciiTheme="minorEastAsia" w:hAnsiTheme="minorEastAsia" w:eastAsiaTheme="minorEastAsia" w:cstheme="minorEastAsia"/>
          <w:b w:val="0"/>
          <w:bCs w:val="0"/>
          <w:sz w:val="24"/>
          <w:szCs w:val="24"/>
        </w:rPr>
        <w:t>可计分类</w:t>
      </w:r>
      <w:r>
        <w:rPr>
          <w:rFonts w:hint="eastAsia" w:asciiTheme="minorEastAsia" w:hAnsiTheme="minorEastAsia" w:eastAsiaTheme="minorEastAsia" w:cstheme="minorEastAsia"/>
          <w:sz w:val="24"/>
          <w:szCs w:val="24"/>
        </w:rPr>
        <w:t>按A到F级填写，不可计分类为G级。</w:t>
      </w:r>
    </w:p>
    <w:p w14:paraId="26AB413F">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sz w:val="24"/>
          <w:szCs w:val="24"/>
        </w:rPr>
      </w:pPr>
    </w:p>
    <w:p w14:paraId="0B4EAC62">
      <w:pPr>
        <w:widowControl/>
        <w:ind w:firstLine="420" w:firstLineChars="200"/>
      </w:pPr>
    </w:p>
    <w:p w14:paraId="30AB22A7">
      <w:pPr>
        <w:widowControl/>
        <w:ind w:firstLine="420" w:firstLineChars="200"/>
      </w:pPr>
    </w:p>
    <w:p w14:paraId="281EB9D1">
      <w:pPr>
        <w:widowControl/>
        <w:ind w:firstLine="420" w:firstLineChars="200"/>
      </w:pPr>
    </w:p>
    <w:p w14:paraId="436DD210">
      <w:pPr>
        <w:widowControl/>
        <w:ind w:firstLine="420" w:firstLineChars="200"/>
      </w:pPr>
    </w:p>
    <w:tbl>
      <w:tblPr>
        <w:tblStyle w:val="8"/>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注：人文社科类参考评审文件附件1-4填写，自然科学类参考附件1-5填写，著作等级：可计分类按A-C填写，不可计分类为D级。</w:t>
      </w:r>
    </w:p>
    <w:tbl>
      <w:tblPr>
        <w:tblStyle w:val="8"/>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0933A70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5798FFEE">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14:paraId="5C30E01D">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eastAsia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eastAsia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eastAsia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eastAsia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eastAsia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eastAsia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eastAsia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eastAsia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eastAsia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eastAsia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eastAsia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eastAsia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eastAsia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eastAsia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eastAsia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eastAsia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eastAsia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eastAsia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eastAsia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eastAsia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eastAsia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eastAsia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eastAsia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eastAsia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eastAsia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eastAsia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eastAsia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eastAsiaTheme="minorEastAsia" w:cstheme="minorEastAsia"/>
              </w:rPr>
            </w:pPr>
          </w:p>
          <w:p w14:paraId="67542749">
            <w:pPr>
              <w:overflowPunct w:val="0"/>
              <w:jc w:val="center"/>
              <w:rPr>
                <w:rFonts w:hint="eastAsia" w:asciiTheme="minorEastAsia" w:hAnsiTheme="minorEastAsia" w:eastAsia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eastAsia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eastAsia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eastAsia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eastAsia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eastAsia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eastAsia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eastAsia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eastAsia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eastAsia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eastAsiaTheme="minorEastAsia" w:cstheme="minorEastAsia"/>
              </w:rPr>
            </w:pPr>
          </w:p>
          <w:p w14:paraId="09565CDC">
            <w:pPr>
              <w:overflowPunct w:val="0"/>
              <w:jc w:val="center"/>
              <w:rPr>
                <w:rFonts w:hint="eastAsia" w:asciiTheme="minorEastAsia" w:hAnsiTheme="minorEastAsia" w:eastAsiaTheme="minorEastAsia" w:cstheme="minorEastAsia"/>
              </w:rPr>
            </w:pPr>
          </w:p>
        </w:tc>
      </w:tr>
    </w:tbl>
    <w:p w14:paraId="5E6DC84A">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8"/>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采纳部门</w:t>
            </w:r>
          </w:p>
          <w:p w14:paraId="08BC4306">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采纳</w:t>
            </w:r>
            <w:r>
              <w:rPr>
                <w:rFonts w:hint="eastAsia" w:asciiTheme="minorEastAsia" w:hAnsiTheme="minorEastAsia" w:eastAsia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eastAsia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eastAsia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eastAsia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eastAsia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eastAsia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eastAsia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eastAsia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eastAsia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eastAsia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eastAsia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eastAsia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eastAsia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eastAsia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eastAsiaTheme="minorEastAsia" w:cstheme="minorEastAsia"/>
              </w:rPr>
            </w:pPr>
          </w:p>
          <w:p w14:paraId="384D051A">
            <w:pPr>
              <w:widowControl/>
              <w:jc w:val="center"/>
              <w:rPr>
                <w:rFonts w:hint="eastAsia" w:asciiTheme="minorEastAsia" w:hAnsiTheme="minorEastAsia" w:eastAsiaTheme="minorEastAsia" w:cstheme="minorEastAsia"/>
              </w:rPr>
            </w:pPr>
          </w:p>
        </w:tc>
      </w:tr>
    </w:tbl>
    <w:p w14:paraId="575B5779">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注：人文社科类参考评审文件附件1-4填写，自然科学类参考附件1-5填写，成果等级：可计分类别按A-C填写，不可计分类为D级。</w:t>
      </w:r>
    </w:p>
    <w:p w14:paraId="343A3EB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p>
    <w:tbl>
      <w:tblPr>
        <w:tblStyle w:val="8"/>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举办</w:t>
            </w:r>
            <w:r>
              <w:rPr>
                <w:rFonts w:hint="eastAsia" w:asciiTheme="minorEastAsia" w:hAnsiTheme="minorEastAsia" w:eastAsia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eastAsia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eastAsia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eastAsia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eastAsia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eastAsia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eastAsia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eastAsia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eastAsia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eastAsia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eastAsia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eastAsia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eastAsia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eastAsia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eastAsiaTheme="minorEastAsia" w:cstheme="minorEastAsia"/>
              </w:rPr>
            </w:pPr>
          </w:p>
          <w:p w14:paraId="06817563">
            <w:pPr>
              <w:widowControl/>
              <w:snapToGrid w:val="0"/>
              <w:jc w:val="center"/>
              <w:rPr>
                <w:rFonts w:hint="eastAsia" w:asciiTheme="minorEastAsia" w:hAnsiTheme="minorEastAsia" w:eastAsiaTheme="minorEastAsia" w:cstheme="minorEastAsia"/>
              </w:rPr>
            </w:pPr>
          </w:p>
          <w:p w14:paraId="62728143">
            <w:pPr>
              <w:widowControl/>
              <w:jc w:val="center"/>
              <w:rPr>
                <w:rFonts w:hint="eastAsia" w:asciiTheme="minorEastAsia" w:hAnsiTheme="minorEastAsia" w:eastAsiaTheme="minorEastAsia" w:cstheme="minorEastAsia"/>
              </w:rPr>
            </w:pPr>
          </w:p>
        </w:tc>
      </w:tr>
    </w:tbl>
    <w:p w14:paraId="446AB188">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注：人文社科类参考附件1-4填写，指标等级：可计分类别按A-C填写，不可计分类别为D级。</w:t>
      </w:r>
    </w:p>
    <w:p w14:paraId="2F5B5719">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8"/>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14:paraId="68705B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14:paraId="3F203950">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14:paraId="56ACC16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60" w:type="dxa"/>
            <w:tcBorders>
              <w:bottom w:val="single" w:color="000000" w:sz="12" w:space="0"/>
              <w:tl2br w:val="nil"/>
              <w:tr2bl w:val="nil"/>
            </w:tcBorders>
          </w:tcPr>
          <w:p w14:paraId="2E728197">
            <w:pPr>
              <w:jc w:val="left"/>
              <w:rPr>
                <w:rFonts w:hint="eastAsia" w:asciiTheme="minorEastAsia" w:hAnsiTheme="minorEastAsia" w:eastAsiaTheme="minorEastAsia" w:cstheme="minorEastAsia"/>
              </w:rPr>
            </w:pPr>
          </w:p>
        </w:tc>
        <w:tc>
          <w:tcPr>
            <w:tcW w:w="920" w:type="dxa"/>
            <w:tcBorders>
              <w:bottom w:val="single" w:color="000000" w:sz="12" w:space="0"/>
              <w:tl2br w:val="nil"/>
              <w:tr2bl w:val="nil"/>
            </w:tcBorders>
          </w:tcPr>
          <w:p w14:paraId="0333C358">
            <w:pPr>
              <w:jc w:val="left"/>
              <w:rPr>
                <w:rFonts w:hint="eastAsia" w:asciiTheme="minorEastAsia" w:hAnsiTheme="minorEastAsia" w:eastAsiaTheme="minorEastAsia" w:cstheme="minorEastAsia"/>
              </w:rPr>
            </w:pPr>
          </w:p>
        </w:tc>
        <w:tc>
          <w:tcPr>
            <w:tcW w:w="1130" w:type="dxa"/>
            <w:tcBorders>
              <w:bottom w:val="single" w:color="000000" w:sz="12" w:space="0"/>
              <w:tl2br w:val="nil"/>
              <w:tr2bl w:val="nil"/>
            </w:tcBorders>
          </w:tcPr>
          <w:p w14:paraId="3B3FAF5F">
            <w:pPr>
              <w:jc w:val="left"/>
              <w:rPr>
                <w:rFonts w:hint="eastAsia" w:asciiTheme="minorEastAsia" w:hAnsiTheme="minorEastAsia" w:eastAsiaTheme="minorEastAsia" w:cstheme="minorEastAsia"/>
              </w:rPr>
            </w:pPr>
          </w:p>
        </w:tc>
        <w:tc>
          <w:tcPr>
            <w:tcW w:w="1149" w:type="dxa"/>
            <w:tcBorders>
              <w:bottom w:val="single" w:color="000000" w:sz="12" w:space="0"/>
              <w:tl2br w:val="nil"/>
              <w:tr2bl w:val="nil"/>
            </w:tcBorders>
          </w:tcPr>
          <w:p w14:paraId="4EEA80C9">
            <w:pPr>
              <w:jc w:val="left"/>
              <w:rPr>
                <w:rFonts w:hint="eastAsia" w:asciiTheme="minorEastAsia" w:hAnsiTheme="minorEastAsia" w:eastAsiaTheme="minorEastAsia" w:cstheme="minorEastAsia"/>
              </w:rPr>
            </w:pPr>
          </w:p>
        </w:tc>
        <w:tc>
          <w:tcPr>
            <w:tcW w:w="1050" w:type="dxa"/>
            <w:tcBorders>
              <w:bottom w:val="single" w:color="000000" w:sz="12" w:space="0"/>
              <w:tl2br w:val="nil"/>
              <w:tr2bl w:val="nil"/>
            </w:tcBorders>
          </w:tcPr>
          <w:p w14:paraId="10DD2095">
            <w:pPr>
              <w:jc w:val="left"/>
              <w:rPr>
                <w:rFonts w:hint="eastAsia" w:asciiTheme="minorEastAsia" w:hAnsiTheme="minorEastAsia" w:eastAsiaTheme="minorEastAsia" w:cstheme="minorEastAsia"/>
              </w:rPr>
            </w:pPr>
          </w:p>
        </w:tc>
        <w:tc>
          <w:tcPr>
            <w:tcW w:w="1341" w:type="dxa"/>
            <w:tcBorders>
              <w:bottom w:val="single" w:color="000000" w:sz="12" w:space="0"/>
              <w:tl2br w:val="nil"/>
              <w:tr2bl w:val="nil"/>
            </w:tcBorders>
          </w:tcPr>
          <w:p w14:paraId="2584C87C">
            <w:pPr>
              <w:jc w:val="left"/>
              <w:rPr>
                <w:rFonts w:hint="eastAsia" w:asciiTheme="minorEastAsia" w:hAnsiTheme="minorEastAsia" w:eastAsiaTheme="minorEastAsia" w:cstheme="minorEastAsia"/>
              </w:rPr>
            </w:pPr>
          </w:p>
        </w:tc>
        <w:tc>
          <w:tcPr>
            <w:tcW w:w="909" w:type="dxa"/>
            <w:tcBorders>
              <w:bottom w:val="single" w:color="000000" w:sz="12" w:space="0"/>
              <w:tl2br w:val="nil"/>
              <w:tr2bl w:val="nil"/>
            </w:tcBorders>
          </w:tcPr>
          <w:p w14:paraId="0375DDEB">
            <w:pPr>
              <w:jc w:val="left"/>
              <w:rPr>
                <w:rFonts w:hint="eastAsia" w:asciiTheme="minorEastAsia" w:hAnsiTheme="minorEastAsia" w:eastAsiaTheme="minorEastAsia" w:cstheme="minorEastAsia"/>
              </w:rPr>
            </w:pPr>
          </w:p>
        </w:tc>
        <w:tc>
          <w:tcPr>
            <w:tcW w:w="1411" w:type="dxa"/>
            <w:tcBorders>
              <w:bottom w:val="single" w:color="000000" w:sz="12" w:space="0"/>
              <w:tl2br w:val="nil"/>
              <w:tr2bl w:val="nil"/>
            </w:tcBorders>
          </w:tcPr>
          <w:p w14:paraId="243CA244">
            <w:pPr>
              <w:jc w:val="left"/>
              <w:rPr>
                <w:rFonts w:hint="eastAsia" w:asciiTheme="minorEastAsia" w:hAnsiTheme="minorEastAsia" w:eastAsiaTheme="minorEastAsia" w:cstheme="minorEastAsia"/>
              </w:rPr>
            </w:pPr>
          </w:p>
        </w:tc>
        <w:tc>
          <w:tcPr>
            <w:tcW w:w="700" w:type="dxa"/>
            <w:tcBorders>
              <w:bottom w:val="single" w:color="000000" w:sz="12" w:space="0"/>
              <w:tl2br w:val="nil"/>
              <w:tr2bl w:val="nil"/>
            </w:tcBorders>
          </w:tcPr>
          <w:p w14:paraId="0ACCBED3">
            <w:pPr>
              <w:snapToGrid w:val="0"/>
              <w:jc w:val="left"/>
              <w:rPr>
                <w:rFonts w:hint="eastAsia" w:asciiTheme="minorEastAsia" w:hAnsiTheme="minorEastAsia" w:eastAsiaTheme="minorEastAsia" w:cstheme="minorEastAsia"/>
              </w:rPr>
            </w:pPr>
          </w:p>
          <w:p w14:paraId="72DB75AF">
            <w:pPr>
              <w:snapToGrid w:val="0"/>
              <w:jc w:val="left"/>
              <w:rPr>
                <w:rFonts w:hint="eastAsia" w:asciiTheme="minorEastAsia" w:hAnsiTheme="minorEastAsia" w:eastAsiaTheme="minorEastAsia" w:cstheme="minorEastAsia"/>
              </w:rPr>
            </w:pPr>
          </w:p>
          <w:p w14:paraId="569D2181">
            <w:pPr>
              <w:jc w:val="left"/>
              <w:rPr>
                <w:rFonts w:hint="eastAsia" w:asciiTheme="minorEastAsia" w:hAnsiTheme="minorEastAsia" w:eastAsia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60" w:type="dxa"/>
            <w:tcBorders>
              <w:top w:val="single" w:color="000000" w:sz="12" w:space="0"/>
            </w:tcBorders>
          </w:tcPr>
          <w:p w14:paraId="526072AD">
            <w:pPr>
              <w:jc w:val="left"/>
              <w:rPr>
                <w:rFonts w:hint="eastAsia" w:asciiTheme="minorEastAsia" w:hAnsiTheme="minorEastAsia" w:eastAsiaTheme="minorEastAsia" w:cstheme="minorEastAsia"/>
              </w:rPr>
            </w:pPr>
          </w:p>
        </w:tc>
        <w:tc>
          <w:tcPr>
            <w:tcW w:w="920" w:type="dxa"/>
            <w:tcBorders>
              <w:top w:val="single" w:color="000000" w:sz="12" w:space="0"/>
            </w:tcBorders>
          </w:tcPr>
          <w:p w14:paraId="016E3F5A">
            <w:pPr>
              <w:jc w:val="left"/>
              <w:rPr>
                <w:rFonts w:hint="eastAsia" w:asciiTheme="minorEastAsia" w:hAnsiTheme="minorEastAsia" w:eastAsiaTheme="minorEastAsia" w:cstheme="minorEastAsia"/>
              </w:rPr>
            </w:pPr>
          </w:p>
        </w:tc>
        <w:tc>
          <w:tcPr>
            <w:tcW w:w="1130" w:type="dxa"/>
            <w:tcBorders>
              <w:top w:val="single" w:color="000000" w:sz="12" w:space="0"/>
            </w:tcBorders>
          </w:tcPr>
          <w:p w14:paraId="110D56A1">
            <w:pPr>
              <w:jc w:val="left"/>
              <w:rPr>
                <w:rFonts w:hint="eastAsia" w:asciiTheme="minorEastAsia" w:hAnsiTheme="minorEastAsia" w:eastAsiaTheme="minorEastAsia" w:cstheme="minorEastAsia"/>
              </w:rPr>
            </w:pPr>
          </w:p>
        </w:tc>
        <w:tc>
          <w:tcPr>
            <w:tcW w:w="1149" w:type="dxa"/>
            <w:tcBorders>
              <w:top w:val="single" w:color="000000" w:sz="12" w:space="0"/>
            </w:tcBorders>
          </w:tcPr>
          <w:p w14:paraId="67B1BA0B">
            <w:pPr>
              <w:jc w:val="left"/>
              <w:rPr>
                <w:rFonts w:hint="eastAsia" w:asciiTheme="minorEastAsia" w:hAnsiTheme="minorEastAsia" w:eastAsiaTheme="minorEastAsia" w:cstheme="minorEastAsia"/>
              </w:rPr>
            </w:pPr>
          </w:p>
        </w:tc>
        <w:tc>
          <w:tcPr>
            <w:tcW w:w="1050" w:type="dxa"/>
            <w:tcBorders>
              <w:top w:val="single" w:color="000000" w:sz="12" w:space="0"/>
            </w:tcBorders>
          </w:tcPr>
          <w:p w14:paraId="146B671F">
            <w:pPr>
              <w:jc w:val="left"/>
              <w:rPr>
                <w:rFonts w:hint="eastAsia" w:asciiTheme="minorEastAsia" w:hAnsiTheme="minorEastAsia" w:eastAsiaTheme="minorEastAsia" w:cstheme="minorEastAsia"/>
              </w:rPr>
            </w:pPr>
          </w:p>
        </w:tc>
        <w:tc>
          <w:tcPr>
            <w:tcW w:w="1341" w:type="dxa"/>
            <w:tcBorders>
              <w:top w:val="single" w:color="000000" w:sz="12" w:space="0"/>
            </w:tcBorders>
          </w:tcPr>
          <w:p w14:paraId="64150CDB">
            <w:pPr>
              <w:jc w:val="left"/>
              <w:rPr>
                <w:rFonts w:hint="eastAsia" w:asciiTheme="minorEastAsia" w:hAnsiTheme="minorEastAsia" w:eastAsiaTheme="minorEastAsia" w:cstheme="minorEastAsia"/>
              </w:rPr>
            </w:pPr>
          </w:p>
        </w:tc>
        <w:tc>
          <w:tcPr>
            <w:tcW w:w="909" w:type="dxa"/>
            <w:tcBorders>
              <w:top w:val="single" w:color="000000" w:sz="12" w:space="0"/>
            </w:tcBorders>
          </w:tcPr>
          <w:p w14:paraId="7819505B">
            <w:pPr>
              <w:jc w:val="left"/>
              <w:rPr>
                <w:rFonts w:hint="eastAsia" w:asciiTheme="minorEastAsia" w:hAnsiTheme="minorEastAsia" w:eastAsiaTheme="minorEastAsia" w:cstheme="minorEastAsia"/>
              </w:rPr>
            </w:pPr>
          </w:p>
        </w:tc>
        <w:tc>
          <w:tcPr>
            <w:tcW w:w="1411" w:type="dxa"/>
            <w:tcBorders>
              <w:top w:val="single" w:color="000000" w:sz="12" w:space="0"/>
            </w:tcBorders>
          </w:tcPr>
          <w:p w14:paraId="2660EB48">
            <w:pPr>
              <w:jc w:val="left"/>
              <w:rPr>
                <w:rFonts w:hint="eastAsia" w:asciiTheme="minorEastAsia" w:hAnsiTheme="minorEastAsia" w:eastAsiaTheme="minorEastAsia" w:cstheme="minorEastAsia"/>
              </w:rPr>
            </w:pPr>
          </w:p>
        </w:tc>
        <w:tc>
          <w:tcPr>
            <w:tcW w:w="700" w:type="dxa"/>
            <w:tcBorders>
              <w:top w:val="single" w:color="000000" w:sz="12" w:space="0"/>
            </w:tcBorders>
          </w:tcPr>
          <w:p w14:paraId="7DD35BF7">
            <w:pPr>
              <w:snapToGrid w:val="0"/>
              <w:jc w:val="left"/>
              <w:rPr>
                <w:rFonts w:hint="eastAsia" w:asciiTheme="minorEastAsia" w:hAnsiTheme="minorEastAsia" w:eastAsiaTheme="minorEastAsia" w:cstheme="minorEastAsia"/>
              </w:rPr>
            </w:pPr>
          </w:p>
          <w:p w14:paraId="0B1B18A0">
            <w:pPr>
              <w:jc w:val="left"/>
              <w:rPr>
                <w:rFonts w:hint="eastAsia" w:asciiTheme="minorEastAsia" w:hAnsiTheme="minorEastAsia" w:eastAsiaTheme="minorEastAsia" w:cstheme="minorEastAsia"/>
              </w:rPr>
            </w:pPr>
          </w:p>
        </w:tc>
      </w:tr>
    </w:tbl>
    <w:p w14:paraId="05798C62">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eastAsiaTheme="minorEastAsia" w:cstheme="minorEastAsia"/>
          <w:b/>
          <w:bCs/>
        </w:rPr>
      </w:pPr>
    </w:p>
    <w:tbl>
      <w:tblPr>
        <w:tblStyle w:val="8"/>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14:paraId="5A92EC3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eastAsia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eastAsia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eastAsia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eastAsia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eastAsia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eastAsia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eastAsia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eastAsiaTheme="minorEastAsia" w:cstheme="minorEastAsia"/>
              </w:rPr>
            </w:pPr>
          </w:p>
        </w:tc>
      </w:tr>
    </w:tbl>
    <w:p w14:paraId="3D8FD6F0">
      <w:pPr>
        <w:keepNext w:val="0"/>
        <w:keepLines w:val="0"/>
        <w:pageBreakBefore w:val="0"/>
        <w:widowControl w:val="0"/>
        <w:kinsoku/>
        <w:wordWrap/>
        <w:overflowPunct/>
        <w:topLinePunct w:val="0"/>
        <w:autoSpaceDE/>
        <w:autoSpaceDN/>
        <w:bidi w:val="0"/>
        <w:adjustRightInd/>
        <w:snapToGrid/>
        <w:spacing w:before="157" w:beforeLines="50"/>
        <w:ind w:firstLine="630" w:firstLineChars="3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8"/>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8"/>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asciiTheme="minorEastAsia" w:hAnsiTheme="minorEastAsia"/>
                <w:szCs w:val="21"/>
              </w:rPr>
            </w:pPr>
          </w:p>
        </w:tc>
        <w:tc>
          <w:tcPr>
            <w:tcW w:w="1559" w:type="dxa"/>
          </w:tcPr>
          <w:p w14:paraId="0889B3B6">
            <w:pPr>
              <w:widowControl/>
              <w:jc w:val="left"/>
              <w:rPr>
                <w:rFonts w:asciiTheme="minorEastAsia" w:hAnsiTheme="minorEastAsia"/>
                <w:szCs w:val="21"/>
              </w:rPr>
            </w:pPr>
          </w:p>
        </w:tc>
        <w:tc>
          <w:tcPr>
            <w:tcW w:w="1601" w:type="dxa"/>
          </w:tcPr>
          <w:p w14:paraId="40A49C08">
            <w:pPr>
              <w:widowControl/>
              <w:jc w:val="left"/>
              <w:rPr>
                <w:rFonts w:asciiTheme="minorEastAsia" w:hAnsiTheme="minorEastAsia"/>
                <w:szCs w:val="21"/>
              </w:rPr>
            </w:pPr>
          </w:p>
        </w:tc>
        <w:tc>
          <w:tcPr>
            <w:tcW w:w="1232" w:type="dxa"/>
          </w:tcPr>
          <w:p w14:paraId="68171B9C">
            <w:pPr>
              <w:widowControl/>
              <w:jc w:val="left"/>
              <w:rPr>
                <w:rFonts w:asciiTheme="minorEastAsia" w:hAnsiTheme="minorEastAsia"/>
                <w:szCs w:val="21"/>
              </w:rPr>
            </w:pPr>
          </w:p>
        </w:tc>
        <w:tc>
          <w:tcPr>
            <w:tcW w:w="1232" w:type="dxa"/>
          </w:tcPr>
          <w:p w14:paraId="5E906FAD">
            <w:pPr>
              <w:widowControl/>
              <w:jc w:val="left"/>
              <w:rPr>
                <w:rFonts w:asciiTheme="minorEastAsia" w:hAnsiTheme="minorEastAsia"/>
                <w:szCs w:val="21"/>
              </w:rPr>
            </w:pPr>
          </w:p>
        </w:tc>
        <w:tc>
          <w:tcPr>
            <w:tcW w:w="1232" w:type="dxa"/>
          </w:tcPr>
          <w:p w14:paraId="40F0341C">
            <w:pPr>
              <w:widowControl/>
              <w:jc w:val="left"/>
              <w:rPr>
                <w:rFonts w:asciiTheme="minorEastAsia" w:hAnsiTheme="minorEastAsia"/>
                <w:szCs w:val="21"/>
              </w:rPr>
            </w:pPr>
          </w:p>
        </w:tc>
        <w:tc>
          <w:tcPr>
            <w:tcW w:w="1232" w:type="dxa"/>
          </w:tcPr>
          <w:p w14:paraId="33CA0B1D">
            <w:pPr>
              <w:widowControl/>
              <w:jc w:val="left"/>
              <w:rPr>
                <w:rFonts w:asciiTheme="minorEastAsia" w:hAnsiTheme="minorEastAsia"/>
                <w:szCs w:val="21"/>
              </w:rPr>
            </w:pPr>
          </w:p>
        </w:tc>
        <w:tc>
          <w:tcPr>
            <w:tcW w:w="1232" w:type="dxa"/>
          </w:tcPr>
          <w:p w14:paraId="7DDE4C44">
            <w:pPr>
              <w:widowControl/>
              <w:jc w:val="left"/>
              <w:rPr>
                <w:rFonts w:asciiTheme="minorEastAsia" w:hAnsiTheme="minorEastAsia"/>
                <w:szCs w:val="21"/>
              </w:rPr>
            </w:pPr>
          </w:p>
        </w:tc>
      </w:tr>
    </w:tbl>
    <w:p w14:paraId="4464519E">
      <w:pPr>
        <w:widowControl/>
        <w:spacing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8"/>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8"/>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asciiTheme="minorEastAsia" w:hAnsiTheme="minorEastAsia"/>
                <w:szCs w:val="21"/>
              </w:rPr>
            </w:pPr>
          </w:p>
        </w:tc>
        <w:tc>
          <w:tcPr>
            <w:tcW w:w="1276" w:type="dxa"/>
            <w:tcBorders>
              <w:left w:val="single" w:color="auto" w:sz="4" w:space="0"/>
            </w:tcBorders>
          </w:tcPr>
          <w:p w14:paraId="68BE3AC9">
            <w:pPr>
              <w:widowControl/>
              <w:jc w:val="left"/>
              <w:rPr>
                <w:rFonts w:asciiTheme="minorEastAsia" w:hAnsiTheme="minorEastAsia"/>
                <w:szCs w:val="21"/>
              </w:rPr>
            </w:pPr>
          </w:p>
        </w:tc>
        <w:tc>
          <w:tcPr>
            <w:tcW w:w="1134" w:type="dxa"/>
          </w:tcPr>
          <w:p w14:paraId="2AAF3184">
            <w:pPr>
              <w:widowControl/>
              <w:jc w:val="left"/>
              <w:rPr>
                <w:rFonts w:asciiTheme="minorEastAsia" w:hAnsiTheme="minorEastAsia"/>
                <w:szCs w:val="21"/>
              </w:rPr>
            </w:pPr>
          </w:p>
        </w:tc>
      </w:tr>
    </w:tbl>
    <w:p w14:paraId="727DB8DC">
      <w:pPr>
        <w:keepNext w:val="0"/>
        <w:keepLines w:val="0"/>
        <w:pageBreakBefore w:val="0"/>
        <w:widowControl/>
        <w:kinsoku/>
        <w:wordWrap/>
        <w:overflowPunct/>
        <w:topLinePunct w:val="0"/>
        <w:autoSpaceDE/>
        <w:autoSpaceDN/>
        <w:bidi w:val="0"/>
        <w:adjustRightInd/>
        <w:snapToGrid/>
        <w:spacing w:before="469" w:beforeLines="150" w:after="157" w:afterLines="50" w:line="240" w:lineRule="auto"/>
        <w:jc w:val="center"/>
        <w:textAlignment w:val="auto"/>
        <w:rPr>
          <w:rFonts w:hint="eastAsia" w:ascii="黑体" w:hAnsi="黑体" w:eastAsia="黑体" w:cs="黑体"/>
          <w:b w:val="0"/>
          <w:bCs/>
          <w:kern w:val="0"/>
          <w:sz w:val="36"/>
          <w:szCs w:val="36"/>
        </w:rPr>
      </w:pPr>
      <w:r>
        <w:rPr>
          <w:rFonts w:hint="eastAsia" w:ascii="黑体" w:hAnsi="黑体" w:eastAsia="黑体" w:cs="黑体"/>
          <w:b w:val="0"/>
          <w:bCs/>
          <w:kern w:val="0"/>
          <w:sz w:val="36"/>
          <w:szCs w:val="36"/>
        </w:rPr>
        <w:t>申报者各项能力积分汇总表</w:t>
      </w:r>
    </w:p>
    <w:tbl>
      <w:tblPr>
        <w:tblStyle w:val="8"/>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b/>
                <w:bCs/>
                <w:szCs w:val="21"/>
              </w:rPr>
            </w:pPr>
          </w:p>
        </w:tc>
        <w:tc>
          <w:tcPr>
            <w:tcW w:w="1134" w:type="dxa"/>
            <w:tcBorders>
              <w:left w:val="single" w:color="auto" w:sz="4" w:space="0"/>
            </w:tcBorders>
            <w:vAlign w:val="center"/>
          </w:tcPr>
          <w:p w14:paraId="6CCE31F8">
            <w:pPr>
              <w:widowControl/>
              <w:jc w:val="center"/>
              <w:rPr>
                <w:rFonts w:asciiTheme="minorEastAsia" w:hAnsiTheme="minorEastAsia"/>
                <w:b/>
                <w:bCs/>
                <w:szCs w:val="21"/>
              </w:rPr>
            </w:pPr>
            <w:r>
              <w:rPr>
                <w:rFonts w:hint="eastAsia" w:asciiTheme="minorEastAsia" w:hAnsiTheme="minorEastAsia"/>
                <w:b/>
                <w:bCs/>
                <w:szCs w:val="21"/>
              </w:rPr>
              <w:t>教育教</w:t>
            </w:r>
            <w:r>
              <w:rPr>
                <w:rFonts w:hint="eastAsia" w:asciiTheme="minorEastAsia" w:hAnsiTheme="minorEastAsia"/>
                <w:b/>
                <w:bCs/>
                <w:szCs w:val="21"/>
                <w:lang w:eastAsia="zh-CN"/>
              </w:rPr>
              <w:t>学</w:t>
            </w:r>
            <w:r>
              <w:rPr>
                <w:rFonts w:hint="eastAsia" w:asciiTheme="minorEastAsia" w:hAnsiTheme="minorEastAsia"/>
                <w:b/>
                <w:bCs/>
                <w:szCs w:val="21"/>
              </w:rPr>
              <w:t>能力分值</w:t>
            </w:r>
          </w:p>
        </w:tc>
        <w:tc>
          <w:tcPr>
            <w:tcW w:w="1134" w:type="dxa"/>
            <w:vAlign w:val="center"/>
          </w:tcPr>
          <w:p w14:paraId="28F3B5AB">
            <w:pPr>
              <w:widowControl/>
              <w:jc w:val="center"/>
              <w:rPr>
                <w:rFonts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200</w:t>
            </w:r>
          </w:p>
        </w:tc>
        <w:tc>
          <w:tcPr>
            <w:tcW w:w="1134" w:type="dxa"/>
            <w:vAlign w:val="center"/>
          </w:tcPr>
          <w:p w14:paraId="06688EA5">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280</w:t>
            </w:r>
          </w:p>
        </w:tc>
        <w:tc>
          <w:tcPr>
            <w:tcW w:w="1418" w:type="dxa"/>
            <w:vAlign w:val="center"/>
          </w:tcPr>
          <w:p w14:paraId="796B1DEE">
            <w:pPr>
              <w:widowControl/>
              <w:jc w:val="center"/>
              <w:rPr>
                <w:rFonts w:hint="eastAsia" w:asciiTheme="minorEastAsia" w:hAnsiTheme="minorEastAsia" w:eastAsiaTheme="minorEastAsia"/>
                <w:szCs w:val="21"/>
                <w:lang w:val="en-US" w:eastAsia="zh-CN"/>
              </w:rPr>
            </w:pPr>
            <w:r>
              <w:rPr>
                <w:rFonts w:hint="eastAsia" w:asciiTheme="minorEastAsia" w:hAnsiTheme="minorEastAsia"/>
                <w:szCs w:val="21"/>
                <w:lang w:val="en-US" w:eastAsia="zh-CN"/>
              </w:rPr>
              <w:t>0</w:t>
            </w:r>
          </w:p>
        </w:tc>
        <w:tc>
          <w:tcPr>
            <w:tcW w:w="1558" w:type="dxa"/>
            <w:tcBorders>
              <w:right w:val="single" w:color="auto" w:sz="4" w:space="0"/>
            </w:tcBorders>
            <w:vAlign w:val="center"/>
          </w:tcPr>
          <w:p w14:paraId="23D65A96">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480</w:t>
            </w:r>
          </w:p>
        </w:tc>
        <w:tc>
          <w:tcPr>
            <w:tcW w:w="2977" w:type="dxa"/>
            <w:tcBorders>
              <w:left w:val="single" w:color="auto" w:sz="4" w:space="0"/>
            </w:tcBorders>
            <w:vAlign w:val="center"/>
          </w:tcPr>
          <w:p w14:paraId="0A34377F">
            <w:pPr>
              <w:widowControl/>
              <w:jc w:val="center"/>
              <w:rPr>
                <w:rFonts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asciiTheme="minorEastAsia" w:hAnsiTheme="minorEastAsia"/>
                <w:szCs w:val="21"/>
              </w:rPr>
            </w:pPr>
          </w:p>
        </w:tc>
        <w:tc>
          <w:tcPr>
            <w:tcW w:w="1134" w:type="dxa"/>
            <w:vAlign w:val="center"/>
          </w:tcPr>
          <w:p w14:paraId="2A29C40A">
            <w:pPr>
              <w:widowControl/>
              <w:jc w:val="center"/>
              <w:rPr>
                <w:rFonts w:asciiTheme="minorEastAsia" w:hAnsiTheme="minorEastAsia"/>
                <w:szCs w:val="21"/>
              </w:rPr>
            </w:pPr>
          </w:p>
        </w:tc>
        <w:tc>
          <w:tcPr>
            <w:tcW w:w="1418" w:type="dxa"/>
            <w:vAlign w:val="center"/>
          </w:tcPr>
          <w:p w14:paraId="2F8E9984">
            <w:pPr>
              <w:widowControl/>
              <w:jc w:val="center"/>
              <w:rPr>
                <w:rFonts w:asciiTheme="minorEastAsia" w:hAnsiTheme="minorEastAsia"/>
                <w:szCs w:val="21"/>
              </w:rPr>
            </w:pPr>
          </w:p>
        </w:tc>
        <w:tc>
          <w:tcPr>
            <w:tcW w:w="1558" w:type="dxa"/>
            <w:tcBorders>
              <w:right w:val="single" w:color="auto" w:sz="4" w:space="0"/>
            </w:tcBorders>
            <w:vAlign w:val="center"/>
          </w:tcPr>
          <w:p w14:paraId="2CAB5D65">
            <w:pPr>
              <w:widowControl/>
              <w:jc w:val="center"/>
              <w:rPr>
                <w:rFonts w:asciiTheme="minorEastAsia" w:hAnsiTheme="minorEastAsia"/>
                <w:szCs w:val="21"/>
              </w:rPr>
            </w:pPr>
          </w:p>
        </w:tc>
        <w:tc>
          <w:tcPr>
            <w:tcW w:w="2977" w:type="dxa"/>
            <w:tcBorders>
              <w:left w:val="single" w:color="auto" w:sz="4" w:space="0"/>
            </w:tcBorders>
            <w:vAlign w:val="center"/>
          </w:tcPr>
          <w:p w14:paraId="4E1328BB">
            <w:pPr>
              <w:widowControl/>
              <w:jc w:val="center"/>
              <w:rPr>
                <w:rFonts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asciiTheme="minorEastAsia" w:hAnsiTheme="minorEastAsia"/>
                <w:szCs w:val="21"/>
              </w:rPr>
            </w:pPr>
          </w:p>
        </w:tc>
        <w:tc>
          <w:tcPr>
            <w:tcW w:w="1134" w:type="dxa"/>
            <w:vAlign w:val="center"/>
          </w:tcPr>
          <w:p w14:paraId="742E746B">
            <w:pPr>
              <w:widowControl/>
              <w:jc w:val="center"/>
              <w:rPr>
                <w:rFonts w:asciiTheme="minorEastAsia" w:hAnsiTheme="minorEastAsia"/>
                <w:szCs w:val="21"/>
              </w:rPr>
            </w:pPr>
          </w:p>
        </w:tc>
        <w:tc>
          <w:tcPr>
            <w:tcW w:w="1418" w:type="dxa"/>
            <w:vAlign w:val="center"/>
          </w:tcPr>
          <w:p w14:paraId="6EFDAAA7">
            <w:pPr>
              <w:widowControl/>
              <w:jc w:val="center"/>
              <w:rPr>
                <w:rFonts w:asciiTheme="minorEastAsia" w:hAnsiTheme="minorEastAsia"/>
                <w:szCs w:val="21"/>
              </w:rPr>
            </w:pPr>
          </w:p>
        </w:tc>
        <w:tc>
          <w:tcPr>
            <w:tcW w:w="1558" w:type="dxa"/>
            <w:tcBorders>
              <w:right w:val="single" w:color="auto" w:sz="4" w:space="0"/>
            </w:tcBorders>
            <w:vAlign w:val="center"/>
          </w:tcPr>
          <w:p w14:paraId="0BFE9E6B">
            <w:pPr>
              <w:widowControl/>
              <w:jc w:val="center"/>
              <w:rPr>
                <w:rFonts w:asciiTheme="minorEastAsia" w:hAnsiTheme="minorEastAsia"/>
                <w:szCs w:val="21"/>
              </w:rPr>
            </w:pPr>
          </w:p>
        </w:tc>
        <w:tc>
          <w:tcPr>
            <w:tcW w:w="2977" w:type="dxa"/>
            <w:tcBorders>
              <w:left w:val="single" w:color="auto" w:sz="4" w:space="0"/>
            </w:tcBorders>
            <w:vAlign w:val="center"/>
          </w:tcPr>
          <w:p w14:paraId="1331CAAA">
            <w:pPr>
              <w:widowControl/>
              <w:jc w:val="center"/>
              <w:rPr>
                <w:rFonts w:asciiTheme="minorEastAsia" w:hAnsiTheme="minorEastAsia"/>
                <w:szCs w:val="21"/>
              </w:rPr>
            </w:pPr>
          </w:p>
        </w:tc>
      </w:tr>
    </w:tbl>
    <w:p w14:paraId="76C793DA">
      <w:pPr>
        <w:keepNext w:val="0"/>
        <w:keepLines w:val="0"/>
        <w:pageBreakBefore w:val="0"/>
        <w:widowControl/>
        <w:kinsoku/>
        <w:wordWrap/>
        <w:overflowPunct/>
        <w:topLinePunct w:val="0"/>
        <w:autoSpaceDE/>
        <w:autoSpaceDN/>
        <w:bidi w:val="0"/>
        <w:adjustRightInd/>
        <w:snapToGrid/>
        <w:spacing w:before="157" w:beforeLines="50"/>
        <w:jc w:val="left"/>
        <w:textAlignment w:val="auto"/>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w:t>
      </w:r>
      <w:r>
        <w:rPr>
          <w:rFonts w:hint="eastAsia" w:cs="仿宋" w:asciiTheme="minorEastAsia" w:hAnsiTheme="minorEastAsia"/>
          <w:b/>
          <w:bCs/>
          <w:kern w:val="1"/>
          <w:szCs w:val="21"/>
          <w:lang w:eastAsia="zh-CN"/>
        </w:rPr>
        <w:t>力分</w:t>
      </w:r>
      <w:r>
        <w:rPr>
          <w:rFonts w:hint="eastAsia" w:cs="仿宋" w:asciiTheme="minorEastAsia" w:hAnsiTheme="minorEastAsia"/>
          <w:b/>
          <w:bCs/>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8"/>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3410" w:hRule="atLeast"/>
          <w:jc w:val="center"/>
        </w:trPr>
        <w:tc>
          <w:tcPr>
            <w:tcW w:w="9854" w:type="dxa"/>
          </w:tcPr>
          <w:p w14:paraId="548F0DBF">
            <w:pPr>
              <w:spacing w:line="400" w:lineRule="exact"/>
              <w:rPr>
                <w:rFonts w:hint="eastAsia" w:asciiTheme="minorEastAsia" w:hAnsiTheme="minorEastAsia"/>
              </w:rPr>
            </w:pPr>
            <w:r>
              <w:rPr>
                <w:rFonts w:hint="eastAsia" w:asciiTheme="minorEastAsia" w:hAnsiTheme="minorEastAsia"/>
                <w:lang w:val="en-US"/>
              </w:rPr>
              <w:t>回顾</w:t>
            </w:r>
            <w:r>
              <w:rPr>
                <w:rFonts w:hint="eastAsia" w:asciiTheme="minorEastAsia" w:hAnsiTheme="minorEastAsia"/>
                <w:lang w:val="en-US" w:eastAsia="zh-CN"/>
              </w:rPr>
              <w:t>入职以来</w:t>
            </w:r>
            <w:r>
              <w:rPr>
                <w:rFonts w:hint="eastAsia" w:asciiTheme="minorEastAsia" w:hAnsiTheme="minorEastAsia"/>
                <w:lang w:val="en-US"/>
              </w:rPr>
              <w:t>的工作情况，我将从以下5个方面汇报过去的工作情况：</w:t>
            </w:r>
          </w:p>
          <w:p w14:paraId="75A607BE">
            <w:pPr>
              <w:spacing w:line="400" w:lineRule="exact"/>
              <w:rPr>
                <w:rFonts w:hint="eastAsia" w:asciiTheme="minorEastAsia" w:hAnsiTheme="minorEastAsia"/>
              </w:rPr>
            </w:pPr>
            <w:bookmarkStart w:id="0" w:name="_Hlk120629683"/>
            <w:r>
              <w:rPr>
                <w:rFonts w:hint="eastAsia" w:asciiTheme="minorEastAsia" w:hAnsiTheme="minorEastAsia"/>
              </w:rPr>
              <w:t>1、思想政治</w:t>
            </w:r>
          </w:p>
          <w:p w14:paraId="12AA0159">
            <w:pPr>
              <w:spacing w:line="400" w:lineRule="exact"/>
              <w:ind w:firstLine="420" w:firstLineChars="200"/>
              <w:rPr>
                <w:rFonts w:hint="eastAsia" w:asciiTheme="minorEastAsia" w:hAnsiTheme="minorEastAsia" w:eastAsiaTheme="minorEastAsia"/>
                <w:lang w:eastAsia="zh-CN"/>
              </w:rPr>
            </w:pPr>
            <w:r>
              <w:rPr>
                <w:rFonts w:hint="eastAsia" w:asciiTheme="minorEastAsia" w:hAnsiTheme="minorEastAsia"/>
              </w:rPr>
              <w:t>在思想政治上，本人时刻与党组织和国家保持高度一致，将“两山理论”、“稳定一切”、“守正创新”贯穿于教育教学中。本人一直秉持严格要求自我的原则，不断提高自我的政治思想觉悟和教育教学素养，认真遵守学校和学院的各项规章制度，始终保持自己在思想政治上的先进性。本人自20</w:t>
            </w:r>
            <w:r>
              <w:rPr>
                <w:rFonts w:asciiTheme="minorEastAsia" w:hAnsiTheme="minorEastAsia"/>
              </w:rPr>
              <w:t>20</w:t>
            </w:r>
            <w:r>
              <w:rPr>
                <w:rFonts w:hint="eastAsia" w:asciiTheme="minorEastAsia" w:hAnsiTheme="minorEastAsia"/>
              </w:rPr>
              <w:t>年博士毕业回国后，一直在海南师范大学地理与环境科学学院工作。入职后承担人文地理与城乡规划</w:t>
            </w:r>
            <w:r>
              <w:rPr>
                <w:rFonts w:hint="eastAsia" w:asciiTheme="minorEastAsia" w:hAnsiTheme="minorEastAsia"/>
                <w:lang w:val="en-US" w:eastAsia="zh-CN"/>
              </w:rPr>
              <w:t>专业的</w:t>
            </w:r>
            <w:r>
              <w:rPr>
                <w:rFonts w:hint="eastAsia" w:asciiTheme="minorEastAsia" w:hAnsiTheme="minorEastAsia"/>
              </w:rPr>
              <w:t>教研室主任</w:t>
            </w:r>
            <w:r>
              <w:rPr>
                <w:rFonts w:hint="eastAsia" w:asciiTheme="minorEastAsia" w:hAnsiTheme="minorEastAsia"/>
                <w:lang w:eastAsia="zh-CN"/>
              </w:rPr>
              <w:t>。</w:t>
            </w:r>
          </w:p>
          <w:p w14:paraId="66EC1201">
            <w:pPr>
              <w:spacing w:line="400" w:lineRule="exact"/>
              <w:jc w:val="center"/>
              <w:rPr>
                <w:rFonts w:asciiTheme="minorEastAsia" w:hAnsiTheme="minorEastAsia"/>
              </w:rPr>
            </w:pPr>
          </w:p>
          <w:p w14:paraId="07526735">
            <w:pPr>
              <w:numPr>
                <w:ilvl w:val="0"/>
                <w:numId w:val="1"/>
              </w:numPr>
              <w:spacing w:line="400" w:lineRule="exact"/>
              <w:rPr>
                <w:rFonts w:hint="eastAsia" w:asciiTheme="minorEastAsia" w:hAnsiTheme="minorEastAsia"/>
              </w:rPr>
            </w:pPr>
            <w:r>
              <w:rPr>
                <w:rFonts w:hint="eastAsia" w:asciiTheme="minorEastAsia" w:hAnsiTheme="minorEastAsia"/>
              </w:rPr>
              <w:t>教学工作</w:t>
            </w:r>
          </w:p>
          <w:p w14:paraId="64AB1077">
            <w:pPr>
              <w:numPr>
                <w:ilvl w:val="0"/>
                <w:numId w:val="0"/>
              </w:numPr>
              <w:spacing w:line="400" w:lineRule="exact"/>
              <w:rPr>
                <w:rFonts w:hint="eastAsia" w:asciiTheme="minorEastAsia" w:hAnsiTheme="minorEastAsia"/>
              </w:rPr>
            </w:pPr>
            <w:r>
              <w:rPr>
                <w:rFonts w:hint="eastAsia" w:asciiTheme="minorEastAsia" w:hAnsiTheme="minorEastAsia"/>
              </w:rPr>
              <w:t>（</w:t>
            </w:r>
            <w:r>
              <w:rPr>
                <w:rFonts w:hint="eastAsia" w:asciiTheme="minorEastAsia" w:hAnsiTheme="minorEastAsia"/>
                <w:lang w:val="en-US" w:eastAsia="zh-CN"/>
              </w:rPr>
              <w:t>1</w:t>
            </w:r>
            <w:r>
              <w:rPr>
                <w:rFonts w:hint="eastAsia" w:asciiTheme="minorEastAsia" w:hAnsiTheme="minorEastAsia"/>
              </w:rPr>
              <w:t>）自2020年任职以来，已承担过</w:t>
            </w:r>
            <w:r>
              <w:rPr>
                <w:rFonts w:hint="eastAsia" w:asciiTheme="minorEastAsia" w:hAnsiTheme="minorEastAsia"/>
                <w:lang w:val="en-US" w:eastAsia="zh-CN"/>
              </w:rPr>
              <w:t>8</w:t>
            </w:r>
            <w:r>
              <w:rPr>
                <w:rFonts w:hint="eastAsia" w:asciiTheme="minorEastAsia" w:hAnsiTheme="minorEastAsia"/>
              </w:rPr>
              <w:t>门课程，包括：《世界地理》、《人文地理学》、</w:t>
            </w:r>
            <w:r>
              <w:rPr>
                <w:rFonts w:hint="eastAsia" w:asciiTheme="minorEastAsia" w:hAnsiTheme="minorEastAsia"/>
                <w:lang w:eastAsia="zh-CN"/>
              </w:rPr>
              <w:t>《</w:t>
            </w:r>
            <w:r>
              <w:rPr>
                <w:rFonts w:hint="eastAsia" w:asciiTheme="minorEastAsia" w:hAnsiTheme="minorEastAsia"/>
                <w:lang w:val="en-US" w:eastAsia="zh-CN"/>
              </w:rPr>
              <w:t>城市地理学</w:t>
            </w:r>
            <w:r>
              <w:rPr>
                <w:rFonts w:hint="eastAsia" w:asciiTheme="minorEastAsia" w:hAnsiTheme="minorEastAsia"/>
                <w:lang w:eastAsia="zh-CN"/>
              </w:rPr>
              <w:t>》、</w:t>
            </w:r>
            <w:r>
              <w:rPr>
                <w:rFonts w:hint="eastAsia" w:asciiTheme="minorEastAsia" w:hAnsiTheme="minorEastAsia"/>
              </w:rPr>
              <w:t>《普通地理学》、</w:t>
            </w:r>
            <w:r>
              <w:rPr>
                <w:rFonts w:hint="eastAsia" w:asciiTheme="minorEastAsia" w:hAnsiTheme="minorEastAsia"/>
                <w:lang w:eastAsia="zh-CN"/>
              </w:rPr>
              <w:t>《</w:t>
            </w:r>
            <w:r>
              <w:rPr>
                <w:rFonts w:hint="eastAsia" w:asciiTheme="minorEastAsia" w:hAnsiTheme="minorEastAsia"/>
                <w:lang w:val="en-US" w:eastAsia="zh-CN"/>
              </w:rPr>
              <w:t>人地系统原理</w:t>
            </w:r>
            <w:r>
              <w:rPr>
                <w:rFonts w:hint="eastAsia" w:asciiTheme="minorEastAsia" w:hAnsiTheme="minorEastAsia"/>
                <w:lang w:eastAsia="zh-CN"/>
              </w:rPr>
              <w:t>》、</w:t>
            </w:r>
            <w:r>
              <w:rPr>
                <w:rFonts w:hint="eastAsia" w:asciiTheme="minorEastAsia" w:hAnsiTheme="minorEastAsia"/>
              </w:rPr>
              <w:t>《学科专业导论》、《毕业实习》、《毕业论文》等。</w:t>
            </w:r>
          </w:p>
          <w:p w14:paraId="11A389CA">
            <w:pPr>
              <w:spacing w:line="400" w:lineRule="exact"/>
              <w:rPr>
                <w:rFonts w:hint="eastAsia" w:asciiTheme="minorEastAsia" w:hAnsiTheme="minorEastAsia"/>
              </w:rPr>
            </w:pPr>
            <w:r>
              <w:rPr>
                <w:rFonts w:hint="eastAsia" w:asciiTheme="minorEastAsia" w:hAnsiTheme="minorEastAsia"/>
              </w:rPr>
              <w:t>（</w:t>
            </w:r>
            <w:r>
              <w:rPr>
                <w:rFonts w:hint="eastAsia" w:asciiTheme="minorEastAsia" w:hAnsiTheme="minorEastAsia"/>
                <w:lang w:val="en-US" w:eastAsia="zh-CN"/>
              </w:rPr>
              <w:t>2</w:t>
            </w:r>
            <w:r>
              <w:rPr>
                <w:rFonts w:hint="eastAsia" w:asciiTheme="minorEastAsia" w:hAnsiTheme="minorEastAsia"/>
              </w:rPr>
              <w:t>）202</w:t>
            </w:r>
            <w:r>
              <w:rPr>
                <w:rFonts w:hint="eastAsia" w:asciiTheme="minorEastAsia" w:hAnsiTheme="minorEastAsia"/>
                <w:lang w:val="en-US" w:eastAsia="zh-CN"/>
              </w:rPr>
              <w:t>3</w:t>
            </w:r>
            <w:r>
              <w:rPr>
                <w:rFonts w:hint="eastAsia" w:asciiTheme="minorEastAsia" w:hAnsiTheme="minorEastAsia"/>
              </w:rPr>
              <w:t>年</w:t>
            </w:r>
            <w:r>
              <w:rPr>
                <w:rFonts w:hint="eastAsia" w:asciiTheme="minorEastAsia" w:hAnsiTheme="minorEastAsia"/>
                <w:lang w:val="en-US" w:eastAsia="zh-CN"/>
              </w:rPr>
              <w:t>度年度考核为优秀</w:t>
            </w:r>
            <w:r>
              <w:rPr>
                <w:rFonts w:hint="eastAsia" w:asciiTheme="minorEastAsia" w:hAnsiTheme="minorEastAsia"/>
              </w:rPr>
              <w:t>，</w:t>
            </w:r>
            <w:r>
              <w:rPr>
                <w:rFonts w:hint="eastAsia" w:asciiTheme="minorEastAsia" w:hAnsiTheme="minorEastAsia"/>
                <w:lang w:val="en-US" w:eastAsia="zh-CN"/>
              </w:rPr>
              <w:t>其余年份</w:t>
            </w:r>
            <w:r>
              <w:rPr>
                <w:rFonts w:hint="eastAsia" w:asciiTheme="minorEastAsia" w:hAnsiTheme="minorEastAsia"/>
              </w:rPr>
              <w:t>均为合格。</w:t>
            </w:r>
          </w:p>
          <w:bookmarkEnd w:id="0"/>
          <w:p w14:paraId="67053F54">
            <w:pPr>
              <w:spacing w:line="400" w:lineRule="exact"/>
              <w:rPr>
                <w:rFonts w:hint="eastAsia" w:asciiTheme="minorEastAsia" w:hAnsiTheme="minorEastAsia"/>
              </w:rPr>
            </w:pPr>
            <w:r>
              <w:rPr>
                <w:rFonts w:hint="eastAsia" w:asciiTheme="minorEastAsia" w:hAnsiTheme="minorEastAsia"/>
              </w:rPr>
              <w:t>（</w:t>
            </w:r>
            <w:r>
              <w:rPr>
                <w:rFonts w:hint="eastAsia" w:asciiTheme="minorEastAsia" w:hAnsiTheme="minorEastAsia"/>
                <w:lang w:val="en-US" w:eastAsia="zh-CN"/>
              </w:rPr>
              <w:t>3</w:t>
            </w:r>
            <w:r>
              <w:rPr>
                <w:rFonts w:hint="eastAsia" w:asciiTheme="minorEastAsia" w:hAnsiTheme="minorEastAsia"/>
              </w:rPr>
              <w:t>）2022年度师德师风考核为优秀</w:t>
            </w:r>
            <w:r>
              <w:rPr>
                <w:rFonts w:hint="eastAsia" w:asciiTheme="minorEastAsia" w:hAnsiTheme="minorEastAsia"/>
                <w:lang w:eastAsia="zh-CN"/>
              </w:rPr>
              <w:t>，</w:t>
            </w:r>
            <w:r>
              <w:rPr>
                <w:rFonts w:hint="eastAsia" w:asciiTheme="minorEastAsia" w:hAnsiTheme="minorEastAsia"/>
                <w:lang w:val="en-US" w:eastAsia="zh-CN"/>
              </w:rPr>
              <w:t>其余年份</w:t>
            </w:r>
            <w:r>
              <w:rPr>
                <w:rFonts w:hint="eastAsia" w:asciiTheme="minorEastAsia" w:hAnsiTheme="minorEastAsia"/>
              </w:rPr>
              <w:t>均为合格。</w:t>
            </w:r>
          </w:p>
          <w:p w14:paraId="6D0B6710">
            <w:pPr>
              <w:spacing w:line="400" w:lineRule="exact"/>
              <w:ind w:firstLine="420" w:firstLineChars="200"/>
              <w:rPr>
                <w:rFonts w:hint="eastAsia" w:asciiTheme="minorEastAsia" w:hAnsiTheme="minorEastAsia"/>
                <w:lang w:eastAsia="zh-CN"/>
              </w:rPr>
            </w:pPr>
            <w:r>
              <w:rPr>
                <w:rFonts w:hint="eastAsia" w:asciiTheme="minorEastAsia" w:hAnsiTheme="minorEastAsia"/>
                <w:lang w:eastAsia="zh-CN"/>
              </w:rPr>
              <w:t xml:space="preserve">除课堂教学之外， </w:t>
            </w:r>
            <w:r>
              <w:rPr>
                <w:rFonts w:hint="eastAsia" w:asciiTheme="minorEastAsia" w:hAnsiTheme="minorEastAsia"/>
                <w:lang w:val="en-US" w:eastAsia="zh-CN"/>
              </w:rPr>
              <w:t>多次</w:t>
            </w:r>
            <w:r>
              <w:rPr>
                <w:rFonts w:hint="eastAsia" w:asciiTheme="minorEastAsia" w:hAnsiTheme="minorEastAsia"/>
                <w:lang w:eastAsia="zh-CN"/>
              </w:rPr>
              <w:t>带领本专业学生完成人文地理与城市认知实习、</w:t>
            </w:r>
            <w:r>
              <w:rPr>
                <w:rFonts w:hint="eastAsia" w:asciiTheme="minorEastAsia" w:hAnsiTheme="minorEastAsia"/>
                <w:lang w:val="en-US" w:eastAsia="zh-CN"/>
              </w:rPr>
              <w:t>城市规划综合实习</w:t>
            </w:r>
            <w:r>
              <w:rPr>
                <w:rFonts w:hint="eastAsia" w:asciiTheme="minorEastAsia" w:hAnsiTheme="minorEastAsia"/>
                <w:lang w:eastAsia="zh-CN"/>
              </w:rPr>
              <w:t>，同年完成毕业实以及毕业论文的</w:t>
            </w:r>
            <w:r>
              <w:rPr>
                <w:rFonts w:hint="eastAsia" w:asciiTheme="minorEastAsia" w:hAnsiTheme="minorEastAsia"/>
                <w:lang w:val="en-US" w:eastAsia="zh-CN"/>
              </w:rPr>
              <w:t>指导工作</w:t>
            </w:r>
            <w:r>
              <w:rPr>
                <w:rFonts w:hint="eastAsia" w:asciiTheme="minorEastAsia" w:hAnsiTheme="minorEastAsia"/>
                <w:lang w:eastAsia="zh-CN"/>
              </w:rPr>
              <w:t>。在教学工作中坚持以学生为中心，以社会需求为导向，以上好每一节课为目标，课程内容紧紧围绕课程大纲的同时，兼顾社会需求和学生实践能力的培养，重视学生自主解决问题和举一反三的能力，教学能力和课堂效果得到督学和学生的一致认可。课上，坚持以学生为主体，注重学生的参与度，采用多种教学方法，吸引学生的注意力，通过在内容上设置兴趣点，激发学生自主思考和学习的能力；课下，积极回答学生的问题，做到不让学生带着问题离开教室，及时修改作业并给予反馈，老师的积极反馈也会激发学生的学习兴趣。</w:t>
            </w:r>
          </w:p>
          <w:p w14:paraId="79299F5B">
            <w:pPr>
              <w:spacing w:line="400" w:lineRule="exact"/>
              <w:rPr>
                <w:rFonts w:hint="eastAsia" w:asciiTheme="minorEastAsia" w:hAnsiTheme="minorEastAsia"/>
              </w:rPr>
            </w:pPr>
          </w:p>
          <w:p w14:paraId="14BE5FF0">
            <w:pPr>
              <w:spacing w:line="400" w:lineRule="exact"/>
              <w:rPr>
                <w:rFonts w:hint="eastAsia" w:asciiTheme="minorEastAsia" w:hAnsiTheme="minorEastAsia"/>
              </w:rPr>
            </w:pPr>
            <w:r>
              <w:rPr>
                <w:rFonts w:hint="eastAsia" w:asciiTheme="minorEastAsia" w:hAnsiTheme="minorEastAsia"/>
                <w:lang w:val="en-US" w:eastAsia="zh-CN"/>
              </w:rPr>
              <w:t>3、科研工作</w:t>
            </w:r>
            <w:r>
              <w:rPr>
                <w:rFonts w:hint="eastAsia" w:asciiTheme="minorEastAsia" w:hAnsiTheme="minorEastAsia"/>
              </w:rPr>
              <w:t>：</w:t>
            </w:r>
          </w:p>
          <w:p w14:paraId="765FFCF4">
            <w:pPr>
              <w:spacing w:line="400" w:lineRule="exact"/>
              <w:rPr>
                <w:rFonts w:hint="eastAsia" w:asciiTheme="minorEastAsia" w:hAnsiTheme="minorEastAsia"/>
              </w:rPr>
            </w:pPr>
            <w:r>
              <w:rPr>
                <w:rFonts w:hint="eastAsia" w:asciiTheme="minorEastAsia" w:hAnsiTheme="minorEastAsia"/>
              </w:rPr>
              <w:t>（1）2021年，获批海南省自然科学基金青年项目（421QN0884），“土地利用变化背景下城市内涝风险演变及预警研究”，5万，2021.12-202</w:t>
            </w:r>
            <w:r>
              <w:rPr>
                <w:rFonts w:hint="eastAsia" w:asciiTheme="minorEastAsia" w:hAnsiTheme="minorEastAsia"/>
                <w:lang w:val="en-US" w:eastAsia="zh-CN"/>
              </w:rPr>
              <w:t>5</w:t>
            </w:r>
            <w:r>
              <w:rPr>
                <w:rFonts w:hint="eastAsia" w:asciiTheme="minorEastAsia" w:hAnsiTheme="minorEastAsia"/>
              </w:rPr>
              <w:t>.9，主持。</w:t>
            </w:r>
          </w:p>
          <w:p w14:paraId="6D916F37">
            <w:pPr>
              <w:spacing w:line="400" w:lineRule="exact"/>
              <w:rPr>
                <w:rFonts w:hint="eastAsia" w:asciiTheme="minorEastAsia" w:hAnsiTheme="minorEastAsia"/>
              </w:rPr>
            </w:pPr>
            <w:r>
              <w:rPr>
                <w:rFonts w:hint="eastAsia" w:asciiTheme="minorEastAsia" w:hAnsiTheme="minorEastAsia"/>
              </w:rPr>
              <w:t>（2）2022年，获批海南省自然科学基金高层次人才项目（422RC666），“公路驿站的优化布局对乡村振兴的促进相关研究”，10万，2022.4-202</w:t>
            </w:r>
            <w:r>
              <w:rPr>
                <w:rFonts w:hint="eastAsia" w:asciiTheme="minorEastAsia" w:hAnsiTheme="minorEastAsia"/>
                <w:lang w:val="en-US" w:eastAsia="zh-CN"/>
              </w:rPr>
              <w:t>6</w:t>
            </w:r>
            <w:r>
              <w:rPr>
                <w:rFonts w:hint="eastAsia" w:asciiTheme="minorEastAsia" w:hAnsiTheme="minorEastAsia"/>
              </w:rPr>
              <w:t>.3，主持。</w:t>
            </w:r>
          </w:p>
          <w:p w14:paraId="1DC45C9C">
            <w:pPr>
              <w:numPr>
                <w:ilvl w:val="0"/>
                <w:numId w:val="2"/>
              </w:numPr>
              <w:spacing w:line="400" w:lineRule="exact"/>
              <w:rPr>
                <w:rFonts w:hint="eastAsia" w:asciiTheme="minorEastAsia" w:hAnsiTheme="minorEastAsia"/>
              </w:rPr>
            </w:pPr>
            <w:r>
              <w:rPr>
                <w:rFonts w:hint="eastAsia" w:asciiTheme="minorEastAsia" w:hAnsiTheme="minorEastAsia"/>
              </w:rPr>
              <w:t>发表CSSCI论文</w:t>
            </w:r>
            <w:r>
              <w:rPr>
                <w:rFonts w:hint="eastAsia" w:asciiTheme="minorEastAsia" w:hAnsiTheme="minorEastAsia"/>
                <w:lang w:val="en-US" w:eastAsia="zh-CN"/>
              </w:rPr>
              <w:t>2</w:t>
            </w:r>
            <w:r>
              <w:rPr>
                <w:rFonts w:hint="eastAsia" w:asciiTheme="minorEastAsia" w:hAnsiTheme="minorEastAsia"/>
              </w:rPr>
              <w:t>篇，中文核心1篇。</w:t>
            </w:r>
          </w:p>
          <w:p w14:paraId="2364E67E">
            <w:pPr>
              <w:numPr>
                <w:ilvl w:val="0"/>
                <w:numId w:val="0"/>
              </w:numPr>
              <w:spacing w:line="400" w:lineRule="exact"/>
              <w:rPr>
                <w:rFonts w:hint="eastAsia" w:asciiTheme="minorEastAsia" w:hAnsiTheme="minorEastAsia"/>
              </w:rPr>
            </w:pPr>
          </w:p>
          <w:p w14:paraId="1032596E">
            <w:pPr>
              <w:spacing w:line="400" w:lineRule="exact"/>
              <w:rPr>
                <w:rFonts w:hint="eastAsia" w:asciiTheme="minorEastAsia" w:hAnsiTheme="minorEastAsia"/>
              </w:rPr>
            </w:pPr>
            <w:r>
              <w:rPr>
                <w:rFonts w:hint="eastAsia" w:asciiTheme="minorEastAsia" w:hAnsiTheme="minorEastAsia"/>
                <w:lang w:val="en-US"/>
              </w:rPr>
              <w:t>4、学生培养</w:t>
            </w:r>
          </w:p>
          <w:p w14:paraId="6953E81D">
            <w:pPr>
              <w:spacing w:line="400" w:lineRule="exact"/>
              <w:rPr>
                <w:rFonts w:hint="eastAsia" w:asciiTheme="minorEastAsia" w:hAnsiTheme="minorEastAsia"/>
              </w:rPr>
            </w:pPr>
            <w:r>
              <w:rPr>
                <w:rFonts w:hint="eastAsia" w:asciiTheme="minorEastAsia" w:hAnsiTheme="minorEastAsia"/>
                <w:lang w:val="en-US"/>
              </w:rPr>
              <w:t>（1）作为指导教师，指导学生 “大学生创新训练项目”</w:t>
            </w:r>
            <w:r>
              <w:rPr>
                <w:rFonts w:hint="eastAsia" w:asciiTheme="minorEastAsia" w:hAnsiTheme="minorEastAsia"/>
                <w:lang w:val="en-US" w:eastAsia="zh-CN"/>
              </w:rPr>
              <w:t>4项，其中2项为省级</w:t>
            </w:r>
            <w:r>
              <w:rPr>
                <w:rFonts w:hint="eastAsia" w:asciiTheme="minorEastAsia" w:hAnsiTheme="minorEastAsia"/>
                <w:lang w:val="en-US"/>
              </w:rPr>
              <w:t>。</w:t>
            </w:r>
          </w:p>
          <w:p w14:paraId="4F126743">
            <w:pPr>
              <w:spacing w:line="400" w:lineRule="exact"/>
              <w:rPr>
                <w:rFonts w:hint="eastAsia" w:asciiTheme="minorEastAsia" w:hAnsiTheme="minorEastAsia"/>
              </w:rPr>
            </w:pPr>
            <w:r>
              <w:rPr>
                <w:rFonts w:hint="eastAsia" w:asciiTheme="minorEastAsia" w:hAnsiTheme="minorEastAsia"/>
                <w:lang w:val="en-US"/>
              </w:rPr>
              <w:t>（2）作为指导教师，指导学生李雨虹同学获得海南省2023年防震减灾科普讲解比赛种获得第三名。</w:t>
            </w:r>
          </w:p>
          <w:p w14:paraId="26FBE899">
            <w:pPr>
              <w:spacing w:line="400" w:lineRule="exact"/>
              <w:rPr>
                <w:rFonts w:hint="eastAsia" w:asciiTheme="minorEastAsia" w:hAnsiTheme="minorEastAsia"/>
              </w:rPr>
            </w:pPr>
            <w:r>
              <w:rPr>
                <w:rFonts w:hint="eastAsia" w:asciiTheme="minorEastAsia" w:hAnsiTheme="minorEastAsia"/>
                <w:lang w:val="en-US"/>
              </w:rPr>
              <w:t>（3）作为指导教师，指导学生孙玮泽等同学第九届中国国际“互联网+”大学生创新创业大赛小计赛中荣获高教主赛道本科生创意组铜奖，作品名称为“东港觅古果乐园”-海南环岛旅游公路驿站水果店。</w:t>
            </w:r>
          </w:p>
          <w:p w14:paraId="235ADD2C">
            <w:pPr>
              <w:spacing w:line="400" w:lineRule="exact"/>
              <w:rPr>
                <w:rFonts w:hint="eastAsia" w:asciiTheme="minorEastAsia" w:hAnsiTheme="minorEastAsia" w:eastAsiaTheme="minorEastAsia"/>
                <w:lang w:val="en-US" w:eastAsia="zh-CN"/>
              </w:rPr>
            </w:pPr>
            <w:r>
              <w:rPr>
                <w:rFonts w:hint="eastAsia" w:asciiTheme="minorEastAsia" w:hAnsiTheme="minorEastAsia"/>
                <w:lang w:val="en-US"/>
              </w:rPr>
              <w:t>（4）担任2022级</w:t>
            </w:r>
            <w:r>
              <w:rPr>
                <w:rFonts w:hint="eastAsia" w:asciiTheme="minorEastAsia" w:hAnsiTheme="minorEastAsia"/>
                <w:lang w:val="en-US" w:eastAsia="zh-CN"/>
              </w:rPr>
              <w:t>人文地理与城乡规划班</w:t>
            </w:r>
            <w:r>
              <w:rPr>
                <w:rFonts w:hint="eastAsia" w:asciiTheme="minorEastAsia" w:hAnsiTheme="minorEastAsia"/>
                <w:lang w:val="en-US"/>
              </w:rPr>
              <w:t>班主任，主动观察学生思想意识和情绪动向，解答、帮助学生在学习上、生活中遇到的问题和难题。</w:t>
            </w:r>
          </w:p>
          <w:p w14:paraId="4B0EAD30">
            <w:pPr>
              <w:spacing w:line="400" w:lineRule="exact"/>
              <w:rPr>
                <w:rFonts w:hint="eastAsia" w:asciiTheme="minorEastAsia" w:hAnsiTheme="minorEastAsia"/>
              </w:rPr>
            </w:pPr>
          </w:p>
          <w:p w14:paraId="56E33AB8">
            <w:pPr>
              <w:spacing w:line="400" w:lineRule="exact"/>
              <w:rPr>
                <w:rFonts w:hint="eastAsia" w:asciiTheme="minorEastAsia" w:hAnsiTheme="minorEastAsia"/>
              </w:rPr>
            </w:pPr>
            <w:r>
              <w:rPr>
                <w:rFonts w:hint="eastAsia" w:asciiTheme="minorEastAsia" w:hAnsiTheme="minorEastAsia"/>
              </w:rPr>
              <w:t>5、学校及学院工作</w:t>
            </w:r>
          </w:p>
          <w:p w14:paraId="4CD63D3E">
            <w:pPr>
              <w:spacing w:line="400" w:lineRule="exact"/>
              <w:ind w:firstLine="420" w:firstLineChars="200"/>
              <w:rPr>
                <w:rFonts w:hint="eastAsia" w:asciiTheme="minorEastAsia" w:hAnsiTheme="minorEastAsia"/>
              </w:rPr>
            </w:pPr>
            <w:r>
              <w:rPr>
                <w:rFonts w:hint="eastAsia" w:asciiTheme="minorEastAsia" w:hAnsiTheme="minorEastAsia"/>
              </w:rPr>
              <w:t>积极配合学校和学院安排的工作，担任教研室主任的职务，学院和教研室的会议从未缺席。在学院工作有困难和需求时，能够主动承担与配合。除此之外，在这期间学校和学院（教研室）组织的活动，例如国家级一流本科专业建设点申报工作（人文地理与城乡规划主要撰写人），本科专业人才培养计划调研报告撰写汇总人文地理与城乡规划主要撰写人，人才引进面试工作，党政连携扩大会议，本科专业宣传片录制，本科专业调研，教研室会议召开</w:t>
            </w:r>
            <w:r>
              <w:rPr>
                <w:rFonts w:hint="eastAsia" w:asciiTheme="minorEastAsia" w:hAnsiTheme="minorEastAsia"/>
                <w:lang w:eastAsia="zh-CN"/>
              </w:rPr>
              <w:t>，</w:t>
            </w:r>
            <w:r>
              <w:rPr>
                <w:rFonts w:hint="eastAsia" w:asciiTheme="minorEastAsia" w:hAnsiTheme="minorEastAsia"/>
              </w:rPr>
              <w:t>听课评课，中国地理学会农业地理学会（海口）的组委会工作，国家基金项目申报动员会，专家经验分享会以及校运动会</w:t>
            </w:r>
            <w:r>
              <w:rPr>
                <w:rFonts w:hint="eastAsia" w:asciiTheme="minorEastAsia" w:hAnsiTheme="minorEastAsia"/>
                <w:lang w:val="en-US" w:eastAsia="zh-CN"/>
              </w:rPr>
              <w:t>等</w:t>
            </w:r>
            <w:r>
              <w:rPr>
                <w:rFonts w:hint="eastAsia" w:asciiTheme="minorEastAsia" w:hAnsiTheme="minorEastAsia"/>
              </w:rPr>
              <w:t>。</w:t>
            </w:r>
          </w:p>
          <w:p w14:paraId="5D05FA3F">
            <w:pPr>
              <w:spacing w:line="400" w:lineRule="exact"/>
              <w:rPr>
                <w:rFonts w:hint="eastAsia" w:asciiTheme="minorEastAsia" w:hAnsiTheme="minorEastAsia"/>
              </w:rPr>
            </w:pPr>
          </w:p>
          <w:p w14:paraId="4DB51592">
            <w:pPr>
              <w:spacing w:line="400" w:lineRule="exact"/>
              <w:rPr>
                <w:rFonts w:hint="eastAsia" w:asciiTheme="minorEastAsia" w:hAnsiTheme="minorEastAsia"/>
                <w:lang w:val="en-US" w:eastAsia="zh-CN"/>
              </w:rPr>
            </w:pPr>
            <w:r>
              <w:rPr>
                <w:rFonts w:hint="eastAsia" w:asciiTheme="minorEastAsia" w:hAnsiTheme="minorEastAsia"/>
                <w:lang w:val="en-US" w:eastAsia="zh-CN"/>
              </w:rPr>
              <w:t>6、获奖情况</w:t>
            </w:r>
          </w:p>
          <w:p w14:paraId="6F4E6038">
            <w:pPr>
              <w:spacing w:line="400" w:lineRule="exact"/>
              <w:ind w:firstLine="420" w:firstLineChars="200"/>
              <w:rPr>
                <w:rFonts w:hint="eastAsia" w:asciiTheme="minorEastAsia" w:hAnsiTheme="minorEastAsia"/>
                <w:lang w:val="en-US"/>
              </w:rPr>
            </w:pPr>
            <w:r>
              <w:rPr>
                <w:rFonts w:hint="eastAsia" w:asciiTheme="minorEastAsia" w:hAnsiTheme="minorEastAsia"/>
                <w:lang w:val="en-US"/>
              </w:rPr>
              <w:t>2022年度师德师风考核优秀奖</w:t>
            </w:r>
          </w:p>
          <w:p w14:paraId="14C42143">
            <w:pPr>
              <w:spacing w:line="400" w:lineRule="exact"/>
              <w:ind w:firstLine="420" w:firstLineChars="200"/>
              <w:rPr>
                <w:rFonts w:hint="eastAsia" w:asciiTheme="minorEastAsia" w:hAnsiTheme="minorEastAsia"/>
                <w:lang w:val="en-US"/>
              </w:rPr>
            </w:pPr>
            <w:r>
              <w:rPr>
                <w:rFonts w:hint="eastAsia" w:asciiTheme="minorEastAsia" w:hAnsiTheme="minorEastAsia"/>
                <w:lang w:val="en-US"/>
              </w:rPr>
              <w:t>2023年度优秀班主任</w:t>
            </w:r>
          </w:p>
          <w:p w14:paraId="16FF065E">
            <w:pPr>
              <w:spacing w:line="400" w:lineRule="exact"/>
              <w:ind w:firstLine="420" w:firstLineChars="200"/>
              <w:rPr>
                <w:rFonts w:hint="default" w:asciiTheme="minorEastAsia" w:hAnsiTheme="minorEastAsia"/>
                <w:lang w:val="en-US" w:eastAsia="zh-CN"/>
              </w:rPr>
            </w:pPr>
            <w:r>
              <w:rPr>
                <w:rFonts w:hint="eastAsia" w:asciiTheme="minorEastAsia" w:hAnsiTheme="minorEastAsia"/>
                <w:lang w:val="en-US" w:eastAsia="zh-CN"/>
              </w:rPr>
              <w:t>2023年度事业单位年度考核为优秀奖</w:t>
            </w:r>
          </w:p>
          <w:p w14:paraId="7A79AF0C">
            <w:pPr>
              <w:spacing w:line="400" w:lineRule="exact"/>
              <w:ind w:firstLine="420" w:firstLineChars="200"/>
              <w:rPr>
                <w:rFonts w:hint="eastAsia" w:asciiTheme="minorEastAsia" w:hAnsiTheme="minorEastAsia"/>
                <w:lang w:val="en-US"/>
              </w:rPr>
            </w:pPr>
            <w:r>
              <w:rPr>
                <w:rFonts w:hint="eastAsia" w:asciiTheme="minorEastAsia" w:hAnsiTheme="minorEastAsia"/>
                <w:lang w:val="en-US"/>
              </w:rPr>
              <w:t>2023年校运会立定跳远教师组第五名</w:t>
            </w:r>
          </w:p>
          <w:p w14:paraId="67E31C0D">
            <w:pPr>
              <w:spacing w:line="400" w:lineRule="exact"/>
              <w:ind w:firstLine="420" w:firstLineChars="200"/>
              <w:rPr>
                <w:rFonts w:hint="eastAsia" w:asciiTheme="minorEastAsia" w:hAnsiTheme="minorEastAsia"/>
                <w:lang w:val="en-US"/>
              </w:rPr>
            </w:pPr>
            <w:r>
              <w:rPr>
                <w:rFonts w:hint="eastAsia" w:asciiTheme="minorEastAsia" w:hAnsiTheme="minorEastAsia"/>
                <w:lang w:val="en-US" w:eastAsia="zh-CN"/>
              </w:rPr>
              <w:t>2024</w:t>
            </w:r>
            <w:r>
              <w:rPr>
                <w:rFonts w:hint="eastAsia" w:asciiTheme="minorEastAsia" w:hAnsiTheme="minorEastAsia"/>
                <w:lang w:val="en-US"/>
              </w:rPr>
              <w:t>年校运会立定跳远教师组第</w:t>
            </w:r>
            <w:r>
              <w:rPr>
                <w:rFonts w:hint="eastAsia" w:asciiTheme="minorEastAsia" w:hAnsiTheme="minorEastAsia"/>
                <w:lang w:val="en-US" w:eastAsia="zh-CN"/>
              </w:rPr>
              <w:t>六</w:t>
            </w:r>
            <w:r>
              <w:rPr>
                <w:rFonts w:hint="eastAsia" w:asciiTheme="minorEastAsia" w:hAnsiTheme="minorEastAsia"/>
                <w:lang w:val="en-US"/>
              </w:rPr>
              <w:t>名</w:t>
            </w:r>
          </w:p>
          <w:p w14:paraId="01197235">
            <w:pPr>
              <w:pStyle w:val="6"/>
              <w:keepNext w:val="0"/>
              <w:keepLines w:val="0"/>
              <w:widowControl/>
              <w:suppressLineNumbers w:val="0"/>
              <w:rPr>
                <w:rFonts w:hint="default" w:ascii="宋体" w:hAnsi="宋体" w:eastAsia="宋体" w:cs="仿宋_GB2312"/>
                <w:sz w:val="20"/>
                <w:szCs w:val="21"/>
                <w:lang w:val="en-US" w:eastAsia="zh-CN"/>
              </w:rPr>
            </w:pPr>
          </w:p>
          <w:p w14:paraId="7E347CA1">
            <w:pPr>
              <w:numPr>
                <w:ilvl w:val="0"/>
                <w:numId w:val="0"/>
              </w:numPr>
              <w:spacing w:line="400" w:lineRule="exact"/>
              <w:rPr>
                <w:rFonts w:hint="default" w:asciiTheme="minorEastAsia" w:hAnsiTheme="minorEastAsia"/>
                <w:lang w:val="en-US" w:eastAsia="zh-CN"/>
              </w:rPr>
            </w:pPr>
          </w:p>
          <w:p w14:paraId="04969198">
            <w:pPr>
              <w:numPr>
                <w:ilvl w:val="0"/>
                <w:numId w:val="0"/>
              </w:numPr>
              <w:spacing w:line="400" w:lineRule="exact"/>
              <w:rPr>
                <w:rFonts w:hint="default" w:asciiTheme="minorEastAsia" w:hAnsiTheme="minorEastAsia"/>
                <w:lang w:val="en-US" w:eastAsia="zh-CN"/>
              </w:rPr>
            </w:pPr>
          </w:p>
          <w:p w14:paraId="2618B8AE">
            <w:pPr>
              <w:numPr>
                <w:ilvl w:val="0"/>
                <w:numId w:val="0"/>
              </w:numPr>
              <w:spacing w:line="400" w:lineRule="exact"/>
              <w:rPr>
                <w:rFonts w:hint="default" w:asciiTheme="minorEastAsia" w:hAnsiTheme="minorEastAsia"/>
                <w:lang w:val="en-US" w:eastAsia="zh-CN"/>
              </w:rPr>
            </w:pPr>
          </w:p>
          <w:p w14:paraId="24B98ACC"/>
          <w:p w14:paraId="09F8EBDD">
            <w:r>
              <w:rPr>
                <w:rFonts w:hint="eastAsia"/>
              </w:rPr>
              <w:t>本人承诺：</w:t>
            </w:r>
          </w:p>
          <w:p w14:paraId="52C15E6D"/>
          <w:p w14:paraId="2DE5750B"/>
          <w:p w14:paraId="0D36E715"/>
          <w:p w14:paraId="66A9CB9A"/>
          <w:p w14:paraId="27447C99"/>
          <w:p w14:paraId="2698F858"/>
          <w:p w14:paraId="0658285E"/>
          <w:p w14:paraId="7DDFD74F">
            <w:pPr>
              <w:rPr>
                <w:rFonts w:hint="eastAsia"/>
              </w:rPr>
            </w:pPr>
            <w:r>
              <w:rPr>
                <w:rFonts w:hint="eastAsia"/>
              </w:rPr>
              <w:t xml:space="preserve">                  </w:t>
            </w:r>
          </w:p>
          <w:p w14:paraId="4690A5FF">
            <w:r>
              <w:rPr>
                <w:rFonts w:hint="eastAsia"/>
              </w:rPr>
              <w:t xml:space="preserve">                              签名：                   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tc>
      </w:tr>
    </w:tbl>
    <w:p w14:paraId="366069BF"/>
    <w:p w14:paraId="5FC10E5D">
      <w:pPr>
        <w:rPr>
          <w:rFonts w:hint="eastAsia" w:ascii="黑体" w:hAnsi="黑体" w:eastAsia="黑体"/>
          <w:sz w:val="32"/>
          <w:szCs w:val="32"/>
        </w:rPr>
      </w:pPr>
      <w:r>
        <w:rPr>
          <w:rFonts w:hint="eastAsia" w:ascii="黑体" w:hAnsi="黑体" w:eastAsia="黑体"/>
          <w:sz w:val="32"/>
          <w:szCs w:val="32"/>
        </w:rPr>
        <w:br w:type="page"/>
      </w:r>
    </w:p>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8"/>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eastAsiaTheme="minorEastAsia" w:cstheme="minorEastAsia"/>
                <w:sz w:val="30"/>
                <w:szCs w:val="30"/>
              </w:rPr>
            </w:pPr>
            <w:r>
              <w:rPr>
                <w:rFonts w:ascii="仿宋_GB2312" w:eastAsia="仿宋_GB2312"/>
                <w:sz w:val="30"/>
                <w:szCs w:val="30"/>
              </w:rPr>
              <w:t>马东来</w:t>
            </w:r>
          </w:p>
        </w:tc>
        <w:tc>
          <w:tcPr>
            <w:tcW w:w="1543" w:type="dxa"/>
            <w:vAlign w:val="center"/>
          </w:tcPr>
          <w:p w14:paraId="082EFCFC">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eastAsiaTheme="minorEastAsia" w:cstheme="minorEastAsia"/>
                <w:sz w:val="30"/>
                <w:szCs w:val="30"/>
              </w:rPr>
            </w:pPr>
            <w:r>
              <w:rPr>
                <w:rFonts w:ascii="仿宋_GB2312" w:eastAsia="仿宋_GB2312"/>
                <w:sz w:val="30"/>
                <w:szCs w:val="30"/>
              </w:rPr>
              <w:t>地理与环境科学学院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地理学</w:t>
            </w:r>
          </w:p>
        </w:tc>
        <w:tc>
          <w:tcPr>
            <w:tcW w:w="1417" w:type="dxa"/>
            <w:vAlign w:val="center"/>
          </w:tcPr>
          <w:p w14:paraId="4BFE9999">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教学科研型副教授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请根据《条件》中相应的教学业绩条件及申报人的教学业绩进行鉴定：</w:t>
            </w:r>
          </w:p>
          <w:p w14:paraId="34163687">
            <w:pPr>
              <w:spacing w:line="360" w:lineRule="exact"/>
              <w:rPr>
                <w:rFonts w:hint="eastAsia" w:asciiTheme="minorEastAsia" w:hAnsiTheme="minorEastAsia" w:eastAsiaTheme="minorEastAsia" w:cstheme="minorEastAsia"/>
                <w:sz w:val="24"/>
                <w:szCs w:val="24"/>
              </w:rPr>
            </w:pPr>
          </w:p>
          <w:p w14:paraId="034E694B">
            <w:pPr>
              <w:spacing w:line="360" w:lineRule="exact"/>
              <w:ind w:firstLine="480" w:firstLineChars="200"/>
              <w:rPr>
                <w:rFonts w:ascii="仿宋_GB2312" w:eastAsia="仿宋_GB2312"/>
                <w:sz w:val="24"/>
                <w:szCs w:val="24"/>
              </w:rPr>
            </w:pPr>
            <w:r>
              <w:rPr>
                <w:rFonts w:hint="eastAsia" w:ascii="仿宋_GB2312" w:eastAsia="仿宋_GB2312"/>
                <w:sz w:val="24"/>
                <w:szCs w:val="24"/>
              </w:rPr>
              <w:t>马东来同志自任现职以来，其课堂教学效果良好；在教学改革、课程建设等方面取得较突出的成绩；在课程教学、教学研究、培养学生方面发挥积极带头作用；其课堂教学工作量年均不少于180学时（其中本科生课堂教学工作量不少于90学时）；任现职以来，基本资历年限的教学评估均达到“合格”，合格率占到100%；其课堂评估成绩均为“优秀”；担任过</w:t>
            </w:r>
            <w:r>
              <w:rPr>
                <w:rFonts w:hint="eastAsia" w:ascii="仿宋_GB2312" w:eastAsia="仿宋_GB2312"/>
                <w:sz w:val="24"/>
                <w:szCs w:val="24"/>
                <w:lang w:val="en-US" w:eastAsia="zh-CN"/>
              </w:rPr>
              <w:t>4</w:t>
            </w:r>
            <w:r>
              <w:rPr>
                <w:rFonts w:hint="eastAsia" w:ascii="仿宋_GB2312" w:eastAsia="仿宋_GB2312"/>
                <w:sz w:val="24"/>
                <w:szCs w:val="24"/>
              </w:rPr>
              <w:t>届本科生毕业实习和论文指导工作；指导本科生创新创业活动</w:t>
            </w:r>
            <w:r>
              <w:rPr>
                <w:rFonts w:hint="eastAsia" w:ascii="仿宋_GB2312" w:eastAsia="仿宋_GB2312"/>
                <w:sz w:val="24"/>
                <w:szCs w:val="24"/>
                <w:lang w:val="en-US" w:eastAsia="zh-CN"/>
              </w:rPr>
              <w:t>4</w:t>
            </w:r>
            <w:r>
              <w:rPr>
                <w:rFonts w:hint="eastAsia" w:ascii="仿宋_GB2312" w:eastAsia="仿宋_GB2312"/>
                <w:sz w:val="24"/>
                <w:szCs w:val="24"/>
              </w:rPr>
              <w:t>项；竞赛</w:t>
            </w:r>
            <w:r>
              <w:rPr>
                <w:rFonts w:ascii="仿宋_GB2312" w:eastAsia="仿宋_GB2312"/>
                <w:sz w:val="24"/>
                <w:szCs w:val="24"/>
              </w:rPr>
              <w:t>4</w:t>
            </w:r>
            <w:r>
              <w:rPr>
                <w:rFonts w:hint="eastAsia" w:ascii="仿宋_GB2312" w:eastAsia="仿宋_GB2312"/>
                <w:sz w:val="24"/>
                <w:szCs w:val="24"/>
              </w:rPr>
              <w:t>项；年度师德师风考核优秀1次。</w:t>
            </w:r>
          </w:p>
          <w:p w14:paraId="21C5B8EE">
            <w:pPr>
              <w:spacing w:line="360" w:lineRule="exact"/>
              <w:ind w:firstLine="480" w:firstLineChars="200"/>
              <w:rPr>
                <w:rFonts w:ascii="仿宋_GB2312" w:eastAsia="仿宋_GB2312"/>
                <w:sz w:val="24"/>
                <w:szCs w:val="24"/>
              </w:rPr>
            </w:pPr>
            <w:r>
              <w:rPr>
                <w:rFonts w:hint="eastAsia" w:ascii="仿宋_GB2312" w:eastAsia="仿宋_GB2312"/>
                <w:sz w:val="24"/>
                <w:szCs w:val="24"/>
              </w:rPr>
              <w:t>该同志的教学业绩完全符合申报教学科研型副教授的条件。</w:t>
            </w:r>
          </w:p>
          <w:p w14:paraId="5DBA6F91">
            <w:pPr>
              <w:spacing w:line="360" w:lineRule="exact"/>
              <w:rPr>
                <w:rFonts w:hint="eastAsia" w:asciiTheme="minorEastAsia" w:hAnsiTheme="minorEastAsia" w:eastAsiaTheme="minorEastAsia" w:cstheme="minorEastAsia"/>
                <w:sz w:val="24"/>
                <w:szCs w:val="24"/>
              </w:rPr>
            </w:pPr>
          </w:p>
          <w:p w14:paraId="4261AED2">
            <w:pPr>
              <w:spacing w:line="360" w:lineRule="exact"/>
              <w:rPr>
                <w:rFonts w:hint="eastAsia" w:asciiTheme="minorEastAsia" w:hAnsiTheme="minorEastAsia" w:eastAsia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eastAsiaTheme="minorEastAsia" w:cstheme="minorEastAsia"/>
                <w:sz w:val="24"/>
                <w:szCs w:val="24"/>
              </w:rPr>
            </w:pPr>
          </w:p>
          <w:p w14:paraId="64456428">
            <w:pPr>
              <w:spacing w:line="360" w:lineRule="exact"/>
              <w:rPr>
                <w:rFonts w:hint="eastAsia" w:asciiTheme="minorEastAsia" w:hAnsiTheme="minorEastAsia" w:eastAsiaTheme="minorEastAsia" w:cstheme="minorEastAsia"/>
                <w:sz w:val="24"/>
                <w:szCs w:val="24"/>
              </w:rPr>
            </w:pPr>
          </w:p>
          <w:p w14:paraId="4A698FBC">
            <w:pPr>
              <w:spacing w:line="360" w:lineRule="exact"/>
              <w:ind w:firstLine="480" w:firstLineChars="200"/>
              <w:rPr>
                <w:rFonts w:ascii="仿宋_GB2312" w:eastAsia="仿宋_GB2312"/>
                <w:sz w:val="24"/>
                <w:szCs w:val="24"/>
              </w:rPr>
            </w:pPr>
            <w:r>
              <w:rPr>
                <w:rFonts w:hint="eastAsia" w:ascii="仿宋_GB2312" w:eastAsia="仿宋_GB2312"/>
                <w:sz w:val="24"/>
                <w:szCs w:val="24"/>
              </w:rPr>
              <w:t>马东来同志自任现职以来，具有本专业系统扎实的理论基础和渊博的专业知识，具有较高水平的研究成果和学术造诣。获批主持省级C3项目</w:t>
            </w:r>
            <w:r>
              <w:rPr>
                <w:rFonts w:ascii="仿宋_GB2312" w:eastAsia="仿宋_GB2312"/>
                <w:sz w:val="24"/>
                <w:szCs w:val="24"/>
              </w:rPr>
              <w:t>2</w:t>
            </w:r>
            <w:r>
              <w:rPr>
                <w:rFonts w:hint="eastAsia" w:ascii="仿宋_GB2312" w:eastAsia="仿宋_GB2312"/>
                <w:sz w:val="24"/>
                <w:szCs w:val="24"/>
              </w:rPr>
              <w:t>项；以</w:t>
            </w:r>
            <w:r>
              <w:rPr>
                <w:rFonts w:hint="eastAsia" w:ascii="仿宋_GB2312" w:eastAsia="仿宋_GB2312"/>
                <w:sz w:val="24"/>
                <w:szCs w:val="24"/>
                <w:lang w:val="en-US" w:eastAsia="zh-CN"/>
              </w:rPr>
              <w:t>第一、</w:t>
            </w:r>
            <w:r>
              <w:rPr>
                <w:rFonts w:hint="eastAsia" w:ascii="仿宋_GB2312" w:eastAsia="仿宋_GB2312"/>
                <w:sz w:val="24"/>
                <w:szCs w:val="24"/>
              </w:rPr>
              <w:t>通讯作者发表了</w:t>
            </w:r>
            <w:r>
              <w:rPr>
                <w:rFonts w:hint="eastAsia" w:ascii="仿宋_GB2312" w:eastAsia="仿宋_GB2312"/>
                <w:sz w:val="24"/>
                <w:szCs w:val="24"/>
                <w:lang w:val="en-US" w:eastAsia="zh-CN"/>
              </w:rPr>
              <w:t>2</w:t>
            </w:r>
            <w:r>
              <w:rPr>
                <w:rFonts w:hint="eastAsia" w:ascii="仿宋_GB2312" w:eastAsia="仿宋_GB2312"/>
                <w:sz w:val="24"/>
                <w:szCs w:val="24"/>
              </w:rPr>
              <w:t>篇CSSCI论文</w:t>
            </w:r>
            <w:r>
              <w:rPr>
                <w:rFonts w:hint="eastAsia" w:ascii="仿宋_GB2312" w:eastAsia="仿宋_GB2312"/>
                <w:sz w:val="24"/>
                <w:szCs w:val="24"/>
                <w:lang w:eastAsia="zh-CN"/>
              </w:rPr>
              <w:t>，</w:t>
            </w:r>
            <w:r>
              <w:rPr>
                <w:rFonts w:hint="eastAsia" w:ascii="仿宋_GB2312" w:eastAsia="仿宋_GB2312"/>
                <w:sz w:val="24"/>
                <w:szCs w:val="24"/>
                <w:lang w:val="en-US" w:eastAsia="zh-CN"/>
              </w:rPr>
              <w:t>1篇中文核心</w:t>
            </w:r>
            <w:r>
              <w:rPr>
                <w:rFonts w:hint="eastAsia" w:ascii="仿宋_GB2312" w:eastAsia="仿宋_GB2312"/>
                <w:sz w:val="24"/>
                <w:szCs w:val="24"/>
              </w:rPr>
              <w:t>。</w:t>
            </w:r>
          </w:p>
          <w:p w14:paraId="268D7EFD">
            <w:pPr>
              <w:spacing w:line="360" w:lineRule="exact"/>
              <w:ind w:firstLine="480" w:firstLineChars="200"/>
              <w:rPr>
                <w:rFonts w:ascii="仿宋_GB2312" w:eastAsia="仿宋_GB2312"/>
                <w:sz w:val="24"/>
                <w:szCs w:val="24"/>
              </w:rPr>
            </w:pPr>
            <w:r>
              <w:rPr>
                <w:rFonts w:hint="eastAsia" w:ascii="仿宋_GB2312" w:eastAsia="仿宋_GB2312"/>
                <w:sz w:val="24"/>
                <w:szCs w:val="24"/>
              </w:rPr>
              <w:t>该同志的科研业绩完全符合申报教学科研型副教授的条件。</w:t>
            </w:r>
          </w:p>
          <w:p w14:paraId="76D578E6">
            <w:pPr>
              <w:spacing w:line="360" w:lineRule="exact"/>
              <w:rPr>
                <w:rFonts w:hint="eastAsia" w:asciiTheme="minorEastAsia" w:hAnsiTheme="minorEastAsia" w:eastAsiaTheme="minorEastAsia" w:cstheme="minorEastAsia"/>
                <w:sz w:val="24"/>
                <w:szCs w:val="24"/>
              </w:rPr>
            </w:pPr>
          </w:p>
          <w:p w14:paraId="03E7B015">
            <w:pPr>
              <w:spacing w:line="360" w:lineRule="exact"/>
              <w:rPr>
                <w:rFonts w:hint="eastAsia" w:asciiTheme="minorEastAsia" w:hAnsiTheme="minorEastAsia" w:eastAsiaTheme="minorEastAsia" w:cstheme="minorEastAsia"/>
                <w:sz w:val="24"/>
                <w:szCs w:val="24"/>
              </w:rPr>
            </w:pPr>
          </w:p>
          <w:p w14:paraId="730C1233">
            <w:pPr>
              <w:spacing w:line="360" w:lineRule="exact"/>
              <w:rPr>
                <w:rFonts w:hint="eastAsia" w:asciiTheme="minorEastAsia" w:hAnsiTheme="minorEastAsia" w:eastAsia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eastAsiaTheme="minorEastAsia" w:cstheme="minorEastAsia"/>
                <w:sz w:val="30"/>
                <w:szCs w:val="30"/>
              </w:rPr>
            </w:pPr>
          </w:p>
          <w:p w14:paraId="4C038A84">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14:paraId="5CCCDA1C">
            <w:pPr>
              <w:spacing w:line="360" w:lineRule="exact"/>
              <w:rPr>
                <w:rFonts w:hint="eastAsia" w:asciiTheme="minorEastAsia" w:hAnsiTheme="minorEastAsia" w:eastAsiaTheme="minorEastAsia" w:cstheme="minorEastAsia"/>
                <w:sz w:val="30"/>
                <w:szCs w:val="30"/>
              </w:rPr>
            </w:pPr>
          </w:p>
          <w:p w14:paraId="76371379">
            <w:pPr>
              <w:spacing w:line="360" w:lineRule="exact"/>
              <w:rPr>
                <w:rFonts w:hint="eastAsia" w:asciiTheme="minorEastAsia" w:hAnsiTheme="minorEastAsia" w:eastAsiaTheme="minorEastAsia" w:cstheme="minorEastAsia"/>
                <w:sz w:val="30"/>
                <w:szCs w:val="30"/>
              </w:rPr>
            </w:pPr>
          </w:p>
          <w:p w14:paraId="380D9A8C">
            <w:pPr>
              <w:spacing w:line="360" w:lineRule="exact"/>
              <w:rPr>
                <w:rFonts w:hint="eastAsia" w:asciiTheme="minorEastAsia" w:hAnsiTheme="minorEastAsia" w:eastAsiaTheme="minorEastAsia" w:cstheme="minorEastAsia"/>
                <w:sz w:val="30"/>
                <w:szCs w:val="30"/>
              </w:rPr>
            </w:pPr>
          </w:p>
          <w:p w14:paraId="0B6D513D">
            <w:pPr>
              <w:spacing w:line="360" w:lineRule="exact"/>
              <w:rPr>
                <w:rFonts w:hint="eastAsia" w:asciiTheme="minorEastAsia" w:hAnsiTheme="minorEastAsia" w:eastAsiaTheme="minorEastAsia" w:cstheme="minorEastAsia"/>
                <w:sz w:val="30"/>
                <w:szCs w:val="30"/>
              </w:rPr>
            </w:pPr>
          </w:p>
          <w:p w14:paraId="6E3D264A">
            <w:pPr>
              <w:spacing w:line="360" w:lineRule="exact"/>
              <w:rPr>
                <w:rFonts w:hint="eastAsia" w:asciiTheme="minorEastAsia" w:hAnsiTheme="minorEastAsia" w:eastAsiaTheme="minorEastAsia" w:cstheme="minorEastAsia"/>
                <w:sz w:val="30"/>
                <w:szCs w:val="30"/>
              </w:rPr>
            </w:pPr>
          </w:p>
          <w:p w14:paraId="4D6B49A1">
            <w:pPr>
              <w:spacing w:line="360" w:lineRule="exact"/>
              <w:rPr>
                <w:rFonts w:hint="eastAsia" w:asciiTheme="minorEastAsia" w:hAnsiTheme="minorEastAsia" w:eastAsiaTheme="minorEastAsia" w:cstheme="minorEastAsia"/>
                <w:sz w:val="30"/>
                <w:szCs w:val="30"/>
              </w:rPr>
            </w:pPr>
          </w:p>
          <w:p w14:paraId="41B37445">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p w14:paraId="39342B6B">
            <w:pPr>
              <w:spacing w:line="360" w:lineRule="exact"/>
              <w:ind w:firstLine="3600" w:firstLineChars="1200"/>
              <w:rPr>
                <w:rFonts w:hint="eastAsia" w:asciiTheme="minorEastAsia" w:hAnsiTheme="minorEastAsia" w:eastAsiaTheme="minorEastAsia" w:cstheme="minorEastAsia"/>
                <w:sz w:val="30"/>
                <w:szCs w:val="30"/>
              </w:rPr>
            </w:pPr>
          </w:p>
        </w:tc>
      </w:tr>
    </w:tbl>
    <w:p w14:paraId="5992CE45">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注：只对申报教授、副教授人员书写鉴定意见。</w:t>
      </w:r>
    </w:p>
    <w:p w14:paraId="388D14FD"/>
    <w:tbl>
      <w:tblPr>
        <w:tblStyle w:val="7"/>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w:t>
            </w:r>
            <w:r>
              <w:rPr>
                <w:rFonts w:hint="eastAsia" w:ascii="宋体" w:hAnsi="宋体" w:cs="Arial"/>
                <w:kern w:val="0"/>
                <w:szCs w:val="21"/>
                <w:lang w:eastAsia="zh-CN"/>
              </w:rPr>
              <w:t>议</w:t>
            </w:r>
            <w:r>
              <w:rPr>
                <w:rFonts w:hint="eastAsia" w:ascii="宋体" w:hAnsi="宋体" w:cs="Arial"/>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w:t>
            </w:r>
            <w:r>
              <w:rPr>
                <w:rFonts w:hint="eastAsia" w:ascii="宋体" w:hAnsi="宋体" w:cs="Arial"/>
                <w:kern w:val="0"/>
                <w:sz w:val="24"/>
                <w:szCs w:val="24"/>
                <w:lang w:eastAsia="zh-CN"/>
              </w:rPr>
              <w:t>）</w:t>
            </w:r>
            <w:r>
              <w:rPr>
                <w:rFonts w:hint="eastAsia" w:ascii="宋体" w:hAnsi="宋体" w:cs="Arial"/>
                <w:kern w:val="0"/>
                <w:sz w:val="24"/>
                <w:szCs w:val="24"/>
              </w:rPr>
              <w:t>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w:t>
            </w:r>
            <w:r>
              <w:rPr>
                <w:rFonts w:hint="eastAsia" w:ascii="宋体" w:hAnsi="宋体" w:cs="Arial"/>
                <w:kern w:val="0"/>
                <w:sz w:val="24"/>
                <w:szCs w:val="24"/>
                <w:lang w:val="en-US" w:eastAsia="zh-CN"/>
              </w:rPr>
              <w:t>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ascii="宋体" w:hAnsi="宋体" w:cs="Arial"/>
                <w:kern w:val="0"/>
                <w:sz w:val="24"/>
                <w:szCs w:val="24"/>
              </w:rPr>
            </w:pPr>
          </w:p>
          <w:p w14:paraId="61448897">
            <w:pPr>
              <w:widowControl/>
              <w:jc w:val="center"/>
              <w:rPr>
                <w:rFonts w:ascii="宋体" w:hAnsi="宋体" w:cs="Arial"/>
                <w:kern w:val="0"/>
                <w:szCs w:val="21"/>
              </w:rPr>
            </w:pPr>
          </w:p>
          <w:p w14:paraId="5414BCDB">
            <w:pPr>
              <w:widowControl/>
              <w:rPr>
                <w:rFonts w:ascii="宋体" w:hAnsi="宋体" w:cs="Arial"/>
                <w:kern w:val="0"/>
                <w:szCs w:val="21"/>
              </w:rPr>
            </w:pPr>
            <w:r>
              <w:rPr>
                <w:rFonts w:hint="eastAsia" w:ascii="宋体" w:hAnsi="宋体" w:cs="Arial"/>
                <w:kern w:val="0"/>
                <w:szCs w:val="21"/>
              </w:rPr>
              <w:t xml:space="preserve">材料审核人：              学院院长签字（盖章）：                 年   </w:t>
            </w:r>
            <w:r>
              <w:rPr>
                <w:rFonts w:hint="eastAsia" w:ascii="宋体" w:hAnsi="宋体" w:cs="Arial"/>
                <w:kern w:val="0"/>
                <w:szCs w:val="21"/>
                <w:lang w:val="en-US" w:eastAsia="zh-CN"/>
              </w:rPr>
              <w:t xml:space="preserve"> </w:t>
            </w:r>
            <w:r>
              <w:rPr>
                <w:rFonts w:hint="eastAsia" w:ascii="宋体" w:hAnsi="宋体" w:cs="Arial"/>
                <w:kern w:val="0"/>
                <w:szCs w:val="21"/>
              </w:rPr>
              <w:t>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02CBBE52">
            <w:pPr>
              <w:widowControl/>
              <w:jc w:val="left"/>
              <w:rPr>
                <w:rFonts w:ascii="宋体" w:hAnsi="宋体" w:cs="Arial"/>
                <w:kern w:val="0"/>
                <w:szCs w:val="21"/>
              </w:rPr>
            </w:pPr>
            <w:r>
              <w:rPr>
                <w:rFonts w:hint="eastAsia" w:ascii="宋体" w:hAnsi="宋体" w:cs="Arial"/>
                <w:kern w:val="0"/>
                <w:szCs w:val="21"/>
              </w:rPr>
              <w:t>代表性成果1名称：</w:t>
            </w:r>
          </w:p>
          <w:p w14:paraId="361CC232">
            <w:pPr>
              <w:widowControl/>
              <w:jc w:val="left"/>
              <w:rPr>
                <w:rFonts w:hint="eastAsia" w:ascii="宋体" w:hAnsi="宋体" w:cs="Arial" w:eastAsiaTheme="minorEastAsia"/>
                <w:kern w:val="0"/>
                <w:szCs w:val="21"/>
                <w:lang w:eastAsia="zh-CN"/>
              </w:rPr>
            </w:pPr>
            <w:r>
              <w:rPr>
                <w:rFonts w:hint="eastAsia" w:ascii="宋体" w:hAnsi="宋体" w:cs="Arial"/>
                <w:kern w:val="0"/>
                <w:szCs w:val="21"/>
                <w:lang w:val="en-US" w:eastAsia="zh-CN"/>
              </w:rPr>
              <w:t>论文：</w:t>
            </w:r>
            <w:r>
              <w:rPr>
                <w:rFonts w:hint="eastAsia" w:ascii="宋体" w:hAnsi="宋体" w:cs="Arial"/>
                <w:kern w:val="0"/>
                <w:szCs w:val="21"/>
              </w:rPr>
              <w:t>辽宁省植被NDVI对气候因子的滞后响应研究</w:t>
            </w:r>
            <w:r>
              <w:rPr>
                <w:rFonts w:hint="eastAsia" w:ascii="宋体" w:hAnsi="宋体" w:cs="Arial"/>
                <w:kern w:val="0"/>
                <w:szCs w:val="21"/>
                <w:lang w:eastAsia="zh-CN"/>
              </w:rPr>
              <w:t>。</w:t>
            </w:r>
            <w:r>
              <w:rPr>
                <w:rFonts w:hint="eastAsia" w:ascii="宋体" w:hAnsi="宋体" w:cs="Arial"/>
                <w:kern w:val="0"/>
                <w:szCs w:val="21"/>
              </w:rPr>
              <w:t>中国农业资源与区划</w:t>
            </w:r>
            <w:r>
              <w:rPr>
                <w:rFonts w:hint="eastAsia" w:ascii="宋体" w:hAnsi="宋体" w:cs="Arial"/>
                <w:kern w:val="0"/>
                <w:szCs w:val="21"/>
                <w:lang w:eastAsia="zh-CN"/>
              </w:rPr>
              <w:t>。</w:t>
            </w:r>
          </w:p>
          <w:p w14:paraId="607196E2">
            <w:pPr>
              <w:widowControl/>
              <w:jc w:val="left"/>
              <w:rPr>
                <w:rFonts w:ascii="宋体" w:hAnsi="宋体" w:cs="Arial"/>
                <w:kern w:val="0"/>
                <w:szCs w:val="21"/>
              </w:rPr>
            </w:pPr>
            <w:r>
              <w:rPr>
                <w:rFonts w:hint="eastAsia" w:ascii="宋体" w:hAnsi="宋体" w:cs="Arial"/>
                <w:kern w:val="0"/>
                <w:szCs w:val="21"/>
              </w:rPr>
              <w:t>代表性成果2名称：</w:t>
            </w:r>
          </w:p>
          <w:p w14:paraId="253FEBF4">
            <w:pPr>
              <w:widowControl/>
              <w:jc w:val="left"/>
              <w:rPr>
                <w:rFonts w:hint="default" w:ascii="宋体" w:hAnsi="宋体" w:cs="Arial" w:eastAsiaTheme="minorEastAsia"/>
                <w:kern w:val="0"/>
                <w:szCs w:val="21"/>
                <w:lang w:val="en-US" w:eastAsia="zh-CN"/>
              </w:rPr>
            </w:pPr>
            <w:r>
              <w:rPr>
                <w:rFonts w:hint="eastAsia"/>
                <w:lang w:val="en-US" w:eastAsia="zh-CN"/>
              </w:rPr>
              <w:t>项目：</w:t>
            </w:r>
            <w:r>
              <w:rPr>
                <w:rFonts w:hint="eastAsia"/>
              </w:rPr>
              <w:t>土地利用变化背景下城市内涝风险演变及预警研究</w:t>
            </w:r>
            <w:r>
              <w:rPr>
                <w:rFonts w:hint="eastAsia"/>
                <w:lang w:eastAsia="zh-CN"/>
              </w:rPr>
              <w:t>。</w:t>
            </w:r>
            <w:r>
              <w:rPr>
                <w:rFonts w:hint="eastAsia"/>
                <w:lang w:val="en-US" w:eastAsia="zh-CN"/>
              </w:rPr>
              <w:t>海南省自然科学基金青年项目。</w:t>
            </w: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ascii="宋体" w:hAnsi="宋体" w:cs="Arial"/>
                <w:kern w:val="0"/>
                <w:sz w:val="24"/>
                <w:szCs w:val="24"/>
              </w:rPr>
            </w:pP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w:t>
            </w:r>
            <w:r>
              <w:rPr>
                <w:rFonts w:hint="eastAsia"/>
                <w:kern w:val="0"/>
                <w:lang w:eastAsia="zh-CN"/>
              </w:rPr>
              <w:t>答辩</w:t>
            </w:r>
            <w:r>
              <w:rPr>
                <w:rFonts w:hint="eastAsia"/>
                <w:kern w:val="0"/>
              </w:rPr>
              <w:t>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0699E64">
            <w:pPr>
              <w:rPr>
                <w:kern w:val="0"/>
              </w:rPr>
            </w:pPr>
          </w:p>
          <w:p w14:paraId="11738DF8">
            <w:pPr>
              <w:rPr>
                <w:kern w:val="0"/>
              </w:rPr>
            </w:pPr>
          </w:p>
          <w:p w14:paraId="5B27529F">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BCA6DAE">
            <w:pPr>
              <w:rPr>
                <w:kern w:val="0"/>
              </w:rPr>
            </w:pPr>
          </w:p>
        </w:tc>
      </w:tr>
      <w:tr w14:paraId="7D881837">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10"/>
              <w:rPr>
                <w:kern w:val="0"/>
              </w:rPr>
            </w:pPr>
          </w:p>
          <w:p w14:paraId="621D9336">
            <w:pPr>
              <w:pStyle w:val="10"/>
              <w:rPr>
                <w:kern w:val="0"/>
              </w:rPr>
            </w:pPr>
          </w:p>
          <w:p w14:paraId="06C79C90">
            <w:pPr>
              <w:pStyle w:val="10"/>
              <w:rPr>
                <w:kern w:val="0"/>
              </w:rPr>
            </w:pPr>
          </w:p>
          <w:p w14:paraId="7F4470DB">
            <w:pPr>
              <w:pStyle w:val="10"/>
              <w:rPr>
                <w:kern w:val="0"/>
              </w:rPr>
            </w:pPr>
          </w:p>
          <w:p w14:paraId="226999D1">
            <w:pPr>
              <w:pStyle w:val="10"/>
              <w:rPr>
                <w:kern w:val="0"/>
              </w:rPr>
            </w:pPr>
          </w:p>
          <w:p w14:paraId="409CEEC8">
            <w:pPr>
              <w:pStyle w:val="10"/>
              <w:rPr>
                <w:kern w:val="0"/>
              </w:rPr>
            </w:pPr>
          </w:p>
          <w:p w14:paraId="3D9A892C">
            <w:pPr>
              <w:pStyle w:val="10"/>
              <w:rPr>
                <w:kern w:val="0"/>
              </w:rPr>
            </w:pPr>
          </w:p>
          <w:p w14:paraId="06199F8E">
            <w:pPr>
              <w:pStyle w:val="10"/>
              <w:rPr>
                <w:kern w:val="0"/>
              </w:rPr>
            </w:pPr>
          </w:p>
          <w:p w14:paraId="385517BF">
            <w:pPr>
              <w:pStyle w:val="10"/>
              <w:rPr>
                <w:kern w:val="0"/>
              </w:rPr>
            </w:pPr>
          </w:p>
          <w:p w14:paraId="707E5D6D">
            <w:pPr>
              <w:pStyle w:val="10"/>
              <w:rPr>
                <w:kern w:val="0"/>
              </w:rPr>
            </w:pPr>
          </w:p>
          <w:p w14:paraId="118D2036">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647808B6">
            <w:pPr>
              <w:widowControl/>
              <w:spacing w:line="520" w:lineRule="atLeast"/>
              <w:ind w:right="840"/>
              <w:jc w:val="left"/>
              <w:rPr>
                <w:rFonts w:ascii="宋体" w:hAnsi="宋体" w:cs="Arial"/>
                <w:kern w:val="0"/>
                <w:szCs w:val="21"/>
              </w:rPr>
            </w:pPr>
          </w:p>
        </w:tc>
      </w:tr>
    </w:tbl>
    <w:p w14:paraId="295C3FAC"/>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C4AEB4">
                          <w:pPr>
                            <w:pStyle w:val="4"/>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8bSus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pt6IoSxy0O/PLzx+XXn8vv72SZ&#10;5ekD1Jh1HzAvDe/8gEsz+wGdmfWgos1f5EMwjuKer+LKIRGRH61X63WFIYGx+YL47OF5iJDeS29J&#10;NhoacXpFVH76CGlMnVNyNefvtDFlgsb940DM7GG597HHbKVhP0yE9r49I58eB99Qh3tOifngUNe8&#10;I7MRZ2M/G8cQ9aErS5TrQbg9Jmyi9JYrjLBTYZxYYTdtV16Jx/eS9fBHbf8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PfG0rrIAQAAmQMAAA4AAAAAAAAAAQAgAAAAHgEAAGRycy9lMm9Eb2Mu&#10;eG1sUEsFBgAAAAAGAAYAWQEAAFgFAAAAAA==&#10;">
              <v:fill on="f" focussize="0,0"/>
              <v:stroke on="f"/>
              <v:imagedata o:title=""/>
              <o:lock v:ext="edit" aspectratio="f"/>
              <v:textbox inset="0mm,0mm,0mm,0mm" style="mso-fit-shape-to-text:t;">
                <w:txbxContent>
                  <w:p w14:paraId="7BC4AEB4">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755904">
                          <w:pPr>
                            <w:pStyle w:val="4"/>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rDu8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1DieMWB37++eP86/H88J0s&#10;sz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FKsO7yQEAAJkDAAAOAAAAAAAAAAEAIAAAAB4BAABkcnMvZTJvRG9j&#10;LnhtbFBLBQYAAAAABgAGAFkBAABZBQAAAAA=&#10;">
              <v:fill on="f" focussize="0,0"/>
              <v:stroke on="f"/>
              <v:imagedata o:title=""/>
              <o:lock v:ext="edit" aspectratio="f"/>
              <v:textbox inset="0mm,0mm,0mm,0mm" style="mso-fit-shape-to-text:t;">
                <w:txbxContent>
                  <w:p w14:paraId="2F755904">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D7E2BD"/>
    <w:multiLevelType w:val="singleLevel"/>
    <w:tmpl w:val="E8D7E2BD"/>
    <w:lvl w:ilvl="0" w:tentative="0">
      <w:start w:val="2"/>
      <w:numFmt w:val="decimal"/>
      <w:suff w:val="nothing"/>
      <w:lvlText w:val="%1、"/>
      <w:lvlJc w:val="left"/>
    </w:lvl>
  </w:abstractNum>
  <w:abstractNum w:abstractNumId="1">
    <w:nsid w:val="EE88426D"/>
    <w:multiLevelType w:val="singleLevel"/>
    <w:tmpl w:val="EE88426D"/>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NWRmNDFkNzJkOGZiYjhjMzlmNjlmZGRjYTYyZDA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4F82111"/>
    <w:rsid w:val="04F9213C"/>
    <w:rsid w:val="0643325A"/>
    <w:rsid w:val="0A9B39E1"/>
    <w:rsid w:val="10066654"/>
    <w:rsid w:val="128672BB"/>
    <w:rsid w:val="153B3244"/>
    <w:rsid w:val="1E1E083D"/>
    <w:rsid w:val="26C836D0"/>
    <w:rsid w:val="2A685020"/>
    <w:rsid w:val="2CBF0E1F"/>
    <w:rsid w:val="2FC80E98"/>
    <w:rsid w:val="33D6278A"/>
    <w:rsid w:val="383B637C"/>
    <w:rsid w:val="38BA425C"/>
    <w:rsid w:val="391C5532"/>
    <w:rsid w:val="3A671203"/>
    <w:rsid w:val="3F0B2E04"/>
    <w:rsid w:val="43D9101E"/>
    <w:rsid w:val="499C1040"/>
    <w:rsid w:val="49C05A15"/>
    <w:rsid w:val="49DF4468"/>
    <w:rsid w:val="4B167CD3"/>
    <w:rsid w:val="59E669E4"/>
    <w:rsid w:val="5A943430"/>
    <w:rsid w:val="5C6C6C7F"/>
    <w:rsid w:val="5F8F4A74"/>
    <w:rsid w:val="5FF214EF"/>
    <w:rsid w:val="616B402D"/>
    <w:rsid w:val="62EA7456"/>
    <w:rsid w:val="66FD1A98"/>
    <w:rsid w:val="67D22E92"/>
    <w:rsid w:val="6AC141C7"/>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0" w:beforeAutospacing="1" w:after="0" w:afterAutospacing="1"/>
      <w:ind w:left="0" w:right="0"/>
      <w:jc w:val="left"/>
    </w:pPr>
    <w:rPr>
      <w:rFonts w:hint="default" w:ascii="等线" w:hAnsi="等线" w:eastAsia="等线" w:cs="等线"/>
      <w:kern w:val="0"/>
      <w:sz w:val="24"/>
      <w:lang w:val="en-US" w:eastAsia="zh-CN" w:bidi="ar"/>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框文本 Char"/>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23</Pages>
  <Words>2922</Words>
  <Characters>3554</Characters>
  <Lines>81</Lines>
  <Paragraphs>22</Paragraphs>
  <TotalTime>12</TotalTime>
  <ScaleCrop>false</ScaleCrop>
  <LinksUpToDate>false</LinksUpToDate>
  <CharactersWithSpaces>3937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暖暖的傻狍子</cp:lastModifiedBy>
  <cp:lastPrinted>2022-11-17T03:10:00Z</cp:lastPrinted>
  <dcterms:modified xsi:type="dcterms:W3CDTF">2025-06-12T06:56:39Z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3A20BF323AA84A93864BD5B41549D917_13</vt:lpwstr>
  </property>
  <property fmtid="{D5CDD505-2E9C-101B-9397-08002B2CF9AE}" pid="4" name="KSOTemplateDocerSaveRecord">
    <vt:lpwstr>eyJoZGlkIjoiN2EyYjg2ZGMyYTM5YTIwNGViZTNmMDRhMDE4YmMwZmYiLCJ1c2VySWQiOiIzOTQxODM4NzAifQ==</vt:lpwstr>
  </property>
</Properties>
</file>