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spacing w:after="156" w:afterLines="50"/>
        <w:jc w:val="center"/>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hint="eastAsia" w:ascii="宋体" w:hAnsi="宋体"/>
          <w:sz w:val="52"/>
        </w:rPr>
      </w:pPr>
      <w:r>
        <w:rPr>
          <w:rFonts w:hint="eastAsia" w:ascii="宋体" w:hAnsi="宋体"/>
          <w:sz w:val="52"/>
        </w:rPr>
        <w:t>（</w:t>
      </w:r>
      <w:r>
        <w:rPr>
          <w:rFonts w:hint="eastAsia" w:ascii="宋体" w:hAnsi="宋体"/>
          <w:sz w:val="52"/>
          <w:u w:val="single"/>
        </w:rPr>
        <w:t xml:space="preserve"> 2023 </w:t>
      </w:r>
      <w:r>
        <w:rPr>
          <w:rFonts w:hint="eastAsia" w:ascii="宋体" w:hAnsi="宋体"/>
          <w:sz w:val="52"/>
        </w:rPr>
        <w:t>年度）</w:t>
      </w:r>
    </w:p>
    <w:p w14:paraId="0E87FB5C">
      <w:pPr>
        <w:jc w:val="center"/>
        <w:rPr>
          <w:rFonts w:hint="eastAsia"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szCs w:val="28"/>
          <w:u w:val="single"/>
        </w:rPr>
      </w:pPr>
      <w:r>
        <w:rPr>
          <w:rFonts w:hint="eastAsia"/>
          <w:sz w:val="28"/>
          <w:szCs w:val="28"/>
        </w:rPr>
        <w:t xml:space="preserve">单   位 ： </w:t>
      </w:r>
      <w:r>
        <w:rPr>
          <w:rFonts w:hint="eastAsia"/>
          <w:sz w:val="28"/>
          <w:szCs w:val="28"/>
          <w:u w:val="single"/>
        </w:rPr>
        <w:t xml:space="preserve">  地理与环境科学学院         </w:t>
      </w:r>
    </w:p>
    <w:p w14:paraId="25FAA4E8">
      <w:pPr>
        <w:ind w:firstLine="1960" w:firstLineChars="700"/>
        <w:rPr>
          <w:sz w:val="28"/>
          <w:szCs w:val="28"/>
        </w:rPr>
      </w:pPr>
    </w:p>
    <w:p w14:paraId="595095F4">
      <w:pPr>
        <w:ind w:firstLine="1960" w:firstLineChars="700"/>
        <w:rPr>
          <w:sz w:val="28"/>
          <w:szCs w:val="28"/>
          <w:u w:val="single"/>
        </w:rPr>
      </w:pPr>
      <w:r>
        <w:rPr>
          <w:rFonts w:hint="eastAsia"/>
          <w:sz w:val="28"/>
          <w:szCs w:val="28"/>
        </w:rPr>
        <w:t xml:space="preserve">姓   名 ： </w:t>
      </w:r>
      <w:r>
        <w:rPr>
          <w:rFonts w:hint="eastAsia"/>
          <w:sz w:val="28"/>
          <w:szCs w:val="28"/>
          <w:u w:val="single"/>
        </w:rPr>
        <w:t xml:space="preserve">  戴声佩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副研究员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地理学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教学科研型副教授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填表时间：  2024  年  10  月  10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rPr>
        <w:t>二级单位职称评议工作委员会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4.“毕业学校”填最高学历毕业学校当时的全称。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5.晋升形式：正常晋升或破格晋升或转评或直评。</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7.聘任年限应足年，按“5年6个月”格式填写，一年按12个月计算，如2017年3月起聘，到2018年12月，任职年限就只有1年10个月，不到2年。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8.学年及学期表达：如2017-2018（一）、2015-2016（二）。</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可依据《海南师范大学国际人才申报认定、高聘与评审高级职称管理办法（试行）》（海师办〔2022〕57号）进行申报，评审条件依照《海南师范大学高校教师系列专业技术职务评审管理办法》（海师办〔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6AED30A">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hint="eastAsia" w:ascii="黑体" w:hAnsi="黑体" w:eastAsia="黑体"/>
          <w:sz w:val="32"/>
          <w:szCs w:val="32"/>
        </w:rPr>
      </w:pPr>
      <w:r>
        <w:rPr>
          <w:rFonts w:hint="eastAsia" w:ascii="黑体" w:hAnsi="黑体" w:eastAsia="黑体"/>
          <w:sz w:val="32"/>
          <w:szCs w:val="32"/>
        </w:rPr>
        <w:t>基本情况</w:t>
      </w:r>
    </w:p>
    <w:tbl>
      <w:tblPr>
        <w:tblStyle w:val="5"/>
        <w:tblW w:w="9781" w:type="dxa"/>
        <w:tblInd w:w="108" w:type="dxa"/>
        <w:tblLayout w:type="fixed"/>
        <w:tblCellMar>
          <w:top w:w="0" w:type="dxa"/>
          <w:left w:w="108" w:type="dxa"/>
          <w:bottom w:w="0" w:type="dxa"/>
          <w:right w:w="108" w:type="dxa"/>
        </w:tblCellMar>
      </w:tblPr>
      <w:tblGrid>
        <w:gridCol w:w="1270"/>
        <w:gridCol w:w="354"/>
        <w:gridCol w:w="219"/>
        <w:gridCol w:w="415"/>
        <w:gridCol w:w="425"/>
        <w:gridCol w:w="8"/>
        <w:gridCol w:w="563"/>
        <w:gridCol w:w="279"/>
        <w:gridCol w:w="288"/>
        <w:gridCol w:w="857"/>
        <w:gridCol w:w="206"/>
        <w:gridCol w:w="804"/>
        <w:gridCol w:w="263"/>
        <w:gridCol w:w="563"/>
        <w:gridCol w:w="146"/>
        <w:gridCol w:w="146"/>
        <w:gridCol w:w="276"/>
        <w:gridCol w:w="284"/>
        <w:gridCol w:w="574"/>
        <w:gridCol w:w="283"/>
        <w:gridCol w:w="53"/>
        <w:gridCol w:w="373"/>
        <w:gridCol w:w="1132"/>
      </w:tblGrid>
      <w:tr w14:paraId="1FAAEE00">
        <w:tblPrEx>
          <w:tblCellMar>
            <w:top w:w="0" w:type="dxa"/>
            <w:left w:w="108" w:type="dxa"/>
            <w:bottom w:w="0" w:type="dxa"/>
            <w:right w:w="108" w:type="dxa"/>
          </w:tblCellMar>
        </w:tblPrEx>
        <w:trPr>
          <w:trHeight w:val="667" w:hRule="atLeast"/>
        </w:trPr>
        <w:tc>
          <w:tcPr>
            <w:tcW w:w="1270"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hint="eastAsia" w:ascii="宋体" w:hAnsi="宋体" w:cs="Arial"/>
                <w:kern w:val="0"/>
                <w:szCs w:val="21"/>
              </w:rPr>
            </w:pPr>
            <w:r>
              <w:rPr>
                <w:rFonts w:hint="eastAsia" w:ascii="宋体" w:hAnsi="宋体" w:cs="Arial"/>
                <w:kern w:val="0"/>
                <w:szCs w:val="21"/>
              </w:rPr>
              <w:t>姓名</w:t>
            </w:r>
          </w:p>
        </w:tc>
        <w:tc>
          <w:tcPr>
            <w:tcW w:w="1413" w:type="dxa"/>
            <w:gridSpan w:val="4"/>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kern w:val="0"/>
                <w:szCs w:val="21"/>
              </w:rPr>
            </w:pPr>
            <w:r>
              <w:rPr>
                <w:rFonts w:hint="eastAsia" w:ascii="宋体" w:hAnsi="宋体" w:cs="Arial"/>
                <w:kern w:val="0"/>
                <w:szCs w:val="21"/>
              </w:rPr>
              <w:t>戴声佩</w:t>
            </w:r>
          </w:p>
        </w:tc>
        <w:tc>
          <w:tcPr>
            <w:tcW w:w="571" w:type="dxa"/>
            <w:gridSpan w:val="2"/>
            <w:tcBorders>
              <w:top w:val="single" w:color="000000" w:sz="4" w:space="0"/>
              <w:left w:val="nil"/>
              <w:bottom w:val="single" w:color="000000" w:sz="4" w:space="0"/>
              <w:right w:val="single" w:color="000000" w:sz="4" w:space="0"/>
            </w:tcBorders>
            <w:vAlign w:val="center"/>
          </w:tcPr>
          <w:p w14:paraId="304AF9D8">
            <w:pPr>
              <w:widowControl/>
              <w:jc w:val="center"/>
              <w:rPr>
                <w:rFonts w:hint="eastAsia"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kern w:val="0"/>
                <w:szCs w:val="21"/>
              </w:rPr>
            </w:pPr>
            <w:r>
              <w:rPr>
                <w:rFonts w:hint="eastAsia" w:ascii="宋体" w:hAnsi="宋体" w:cs="Arial"/>
                <w:kern w:val="0"/>
                <w:szCs w:val="21"/>
              </w:rPr>
              <w:t>男</w:t>
            </w:r>
          </w:p>
        </w:tc>
        <w:tc>
          <w:tcPr>
            <w:tcW w:w="857" w:type="dxa"/>
            <w:tcBorders>
              <w:top w:val="single" w:color="000000" w:sz="4" w:space="0"/>
              <w:left w:val="nil"/>
              <w:bottom w:val="nil"/>
              <w:right w:val="single" w:color="000000" w:sz="4" w:space="0"/>
            </w:tcBorders>
            <w:vAlign w:val="center"/>
          </w:tcPr>
          <w:p w14:paraId="224A5CFF">
            <w:pPr>
              <w:widowControl/>
              <w:jc w:val="center"/>
              <w:rPr>
                <w:rFonts w:hint="eastAsia" w:ascii="宋体" w:hAnsi="宋体" w:cs="Arial"/>
                <w:kern w:val="0"/>
                <w:szCs w:val="21"/>
              </w:rPr>
            </w:pPr>
            <w:r>
              <w:rPr>
                <w:rFonts w:hint="eastAsia" w:ascii="宋体" w:hAnsi="宋体" w:cs="Arial"/>
                <w:kern w:val="0"/>
                <w:szCs w:val="21"/>
              </w:rPr>
              <w:t>出生年月</w:t>
            </w:r>
          </w:p>
        </w:tc>
        <w:tc>
          <w:tcPr>
            <w:tcW w:w="1273" w:type="dxa"/>
            <w:gridSpan w:val="3"/>
            <w:tcBorders>
              <w:top w:val="single" w:color="000000" w:sz="4" w:space="0"/>
              <w:left w:val="nil"/>
              <w:bottom w:val="single" w:color="000000" w:sz="4" w:space="0"/>
              <w:right w:val="single" w:color="auto" w:sz="4" w:space="0"/>
            </w:tcBorders>
            <w:vAlign w:val="center"/>
          </w:tcPr>
          <w:p w14:paraId="6864A527">
            <w:pPr>
              <w:widowControl/>
              <w:jc w:val="center"/>
              <w:rPr>
                <w:rFonts w:hint="eastAsia" w:ascii="宋体" w:hAnsi="宋体" w:cs="Arial"/>
                <w:kern w:val="0"/>
                <w:szCs w:val="21"/>
              </w:rPr>
            </w:pPr>
            <w:r>
              <w:rPr>
                <w:rFonts w:hint="eastAsia" w:ascii="宋体" w:hAnsi="宋体" w:cs="Arial"/>
                <w:kern w:val="0"/>
                <w:szCs w:val="21"/>
              </w:rPr>
              <w:t>1986.09</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hint="eastAsia" w:ascii="宋体" w:hAnsi="宋体" w:cs="Arial"/>
                <w:kern w:val="0"/>
                <w:szCs w:val="21"/>
              </w:rPr>
            </w:pPr>
            <w:r>
              <w:rPr>
                <w:rFonts w:hint="eastAsia" w:ascii="宋体" w:hAnsi="宋体" w:cs="Arial"/>
                <w:kern w:val="0"/>
                <w:szCs w:val="21"/>
              </w:rPr>
              <w:t>政治</w:t>
            </w:r>
          </w:p>
          <w:p w14:paraId="1C074AA7">
            <w:pPr>
              <w:widowControl/>
              <w:jc w:val="center"/>
              <w:rPr>
                <w:rFonts w:hint="eastAsia"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kern w:val="0"/>
                <w:szCs w:val="21"/>
              </w:rPr>
            </w:pPr>
            <w:r>
              <w:rPr>
                <w:rFonts w:hint="eastAsia" w:ascii="宋体" w:hAnsi="宋体" w:cs="Arial"/>
                <w:kern w:val="0"/>
                <w:szCs w:val="21"/>
              </w:rPr>
              <w:t>中共党员</w:t>
            </w:r>
          </w:p>
        </w:tc>
        <w:tc>
          <w:tcPr>
            <w:tcW w:w="1841" w:type="dxa"/>
            <w:gridSpan w:val="4"/>
            <w:vMerge w:val="restart"/>
            <w:tcBorders>
              <w:top w:val="single" w:color="000000" w:sz="4" w:space="0"/>
              <w:left w:val="nil"/>
              <w:right w:val="single" w:color="000000" w:sz="4" w:space="0"/>
            </w:tcBorders>
            <w:vAlign w:val="center"/>
          </w:tcPr>
          <w:p w14:paraId="5379AAB9">
            <w:pPr>
              <w:widowControl/>
              <w:jc w:val="center"/>
              <w:rPr>
                <w:rFonts w:hint="eastAsia" w:ascii="宋体" w:hAnsi="宋体" w:cs="Arial"/>
                <w:kern w:val="0"/>
                <w:szCs w:val="21"/>
              </w:rPr>
            </w:pPr>
            <w:r>
              <w:drawing>
                <wp:inline distT="0" distB="0" distL="0" distR="0">
                  <wp:extent cx="1032510" cy="1442720"/>
                  <wp:effectExtent l="0" t="0" r="0" b="0"/>
                  <wp:docPr id="841707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70713"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032510" cy="1442720"/>
                          </a:xfrm>
                          <a:prstGeom prst="rect">
                            <a:avLst/>
                          </a:prstGeom>
                          <a:noFill/>
                          <a:ln>
                            <a:noFill/>
                          </a:ln>
                        </pic:spPr>
                      </pic:pic>
                    </a:graphicData>
                  </a:graphic>
                </wp:inline>
              </w:drawing>
            </w:r>
          </w:p>
        </w:tc>
      </w:tr>
      <w:tr w14:paraId="48C1EB76">
        <w:tblPrEx>
          <w:tblCellMar>
            <w:top w:w="0" w:type="dxa"/>
            <w:left w:w="108" w:type="dxa"/>
            <w:bottom w:w="0" w:type="dxa"/>
            <w:right w:w="108" w:type="dxa"/>
          </w:tblCellMar>
        </w:tblPrEx>
        <w:trPr>
          <w:trHeight w:val="701" w:hRule="atLeast"/>
        </w:trPr>
        <w:tc>
          <w:tcPr>
            <w:tcW w:w="1270" w:type="dxa"/>
            <w:tcBorders>
              <w:top w:val="single" w:color="000000" w:sz="4" w:space="0"/>
              <w:left w:val="single" w:color="000000" w:sz="4" w:space="0"/>
              <w:right w:val="single" w:color="000000" w:sz="4" w:space="0"/>
            </w:tcBorders>
            <w:vAlign w:val="center"/>
          </w:tcPr>
          <w:p w14:paraId="4DE3AC6A">
            <w:pPr>
              <w:widowControl/>
              <w:jc w:val="center"/>
              <w:rPr>
                <w:rFonts w:hint="eastAsia" w:ascii="宋体" w:hAnsi="宋体" w:cs="Arial"/>
                <w:kern w:val="0"/>
                <w:szCs w:val="21"/>
              </w:rPr>
            </w:pPr>
            <w:r>
              <w:rPr>
                <w:rFonts w:hint="eastAsia" w:ascii="宋体" w:hAnsi="宋体" w:cs="Arial"/>
                <w:kern w:val="0"/>
                <w:szCs w:val="21"/>
              </w:rPr>
              <w:t>教师资格证种类及学科</w:t>
            </w:r>
          </w:p>
        </w:tc>
        <w:tc>
          <w:tcPr>
            <w:tcW w:w="2263"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hint="eastAsia" w:ascii="宋体" w:hAnsi="宋体" w:cs="Arial"/>
                <w:kern w:val="0"/>
                <w:szCs w:val="21"/>
              </w:rPr>
            </w:pPr>
            <w:r>
              <w:rPr>
                <w:rFonts w:hint="eastAsia" w:ascii="宋体" w:hAnsi="宋体" w:cs="Arial"/>
                <w:kern w:val="0"/>
                <w:szCs w:val="21"/>
              </w:rPr>
              <w:t>高等学校教师资格证地理学</w:t>
            </w:r>
          </w:p>
        </w:tc>
        <w:tc>
          <w:tcPr>
            <w:tcW w:w="1145" w:type="dxa"/>
            <w:gridSpan w:val="2"/>
            <w:tcBorders>
              <w:top w:val="single" w:color="000000" w:sz="4" w:space="0"/>
              <w:left w:val="nil"/>
              <w:bottom w:val="single" w:color="000000" w:sz="4" w:space="0"/>
              <w:right w:val="single" w:color="000000" w:sz="4" w:space="0"/>
            </w:tcBorders>
            <w:vAlign w:val="center"/>
          </w:tcPr>
          <w:p w14:paraId="1691C566">
            <w:pPr>
              <w:widowControl/>
              <w:jc w:val="center"/>
              <w:rPr>
                <w:rFonts w:hint="eastAsia" w:ascii="宋体" w:hAnsi="宋体" w:cs="Arial"/>
                <w:kern w:val="0"/>
                <w:szCs w:val="21"/>
              </w:rPr>
            </w:pPr>
            <w:r>
              <w:rPr>
                <w:rFonts w:hint="eastAsia" w:ascii="宋体" w:hAnsi="宋体" w:cs="Arial"/>
                <w:kern w:val="0"/>
                <w:szCs w:val="21"/>
              </w:rPr>
              <w:t>身份证</w:t>
            </w:r>
          </w:p>
          <w:p w14:paraId="6778B294">
            <w:pPr>
              <w:widowControl/>
              <w:jc w:val="center"/>
              <w:rPr>
                <w:rFonts w:hint="eastAsia" w:ascii="宋体" w:hAnsi="宋体" w:cs="Arial"/>
                <w:kern w:val="0"/>
                <w:szCs w:val="21"/>
              </w:rPr>
            </w:pPr>
            <w:r>
              <w:rPr>
                <w:rFonts w:hint="eastAsia" w:ascii="宋体" w:hAnsi="宋体" w:cs="Arial"/>
                <w:kern w:val="0"/>
                <w:szCs w:val="21"/>
              </w:rPr>
              <w:t>号码</w:t>
            </w:r>
          </w:p>
        </w:tc>
        <w:tc>
          <w:tcPr>
            <w:tcW w:w="3262" w:type="dxa"/>
            <w:gridSpan w:val="9"/>
            <w:tcBorders>
              <w:top w:val="single" w:color="000000" w:sz="4" w:space="0"/>
              <w:left w:val="nil"/>
              <w:bottom w:val="single" w:color="000000" w:sz="4" w:space="0"/>
              <w:right w:val="single" w:color="000000" w:sz="4" w:space="0"/>
            </w:tcBorders>
            <w:vAlign w:val="center"/>
          </w:tcPr>
          <w:p w14:paraId="528BB59E">
            <w:pPr>
              <w:widowControl/>
              <w:jc w:val="center"/>
              <w:rPr>
                <w:rFonts w:hint="eastAsia" w:ascii="宋体" w:hAnsi="宋体" w:cs="Arial"/>
                <w:kern w:val="0"/>
                <w:szCs w:val="21"/>
              </w:rPr>
            </w:pPr>
            <w:bookmarkStart w:id="0" w:name="_GoBack"/>
            <w:bookmarkEnd w:id="0"/>
          </w:p>
        </w:tc>
        <w:tc>
          <w:tcPr>
            <w:tcW w:w="1841" w:type="dxa"/>
            <w:gridSpan w:val="4"/>
            <w:vMerge w:val="continue"/>
            <w:tcBorders>
              <w:top w:val="single" w:color="000000" w:sz="4" w:space="0"/>
              <w:left w:val="nil"/>
              <w:right w:val="single" w:color="000000" w:sz="4" w:space="0"/>
            </w:tcBorders>
            <w:vAlign w:val="center"/>
          </w:tcPr>
          <w:p w14:paraId="4A22379F">
            <w:pPr>
              <w:widowControl/>
              <w:jc w:val="left"/>
              <w:rPr>
                <w:rFonts w:hint="eastAsia"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0"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hint="eastAsia" w:ascii="宋体" w:hAnsi="宋体" w:cs="Arial"/>
                <w:kern w:val="0"/>
                <w:szCs w:val="21"/>
              </w:rPr>
            </w:pPr>
            <w:r>
              <w:rPr>
                <w:rFonts w:hint="eastAsia" w:ascii="宋体" w:hAnsi="宋体" w:cs="Arial"/>
                <w:kern w:val="0"/>
                <w:szCs w:val="21"/>
              </w:rPr>
              <w:t>最高学历</w:t>
            </w:r>
          </w:p>
          <w:p w14:paraId="560C2447">
            <w:pPr>
              <w:widowControl/>
              <w:jc w:val="center"/>
              <w:rPr>
                <w:rFonts w:hint="eastAsia" w:ascii="宋体" w:hAnsi="宋体" w:cs="Arial"/>
                <w:kern w:val="0"/>
                <w:szCs w:val="21"/>
              </w:rPr>
            </w:pPr>
            <w:r>
              <w:rPr>
                <w:rFonts w:hint="eastAsia" w:ascii="宋体" w:hAnsi="宋体" w:cs="Arial"/>
                <w:kern w:val="0"/>
                <w:szCs w:val="21"/>
              </w:rPr>
              <w:t>毕业院校</w:t>
            </w:r>
          </w:p>
        </w:tc>
        <w:tc>
          <w:tcPr>
            <w:tcW w:w="1413" w:type="dxa"/>
            <w:gridSpan w:val="4"/>
            <w:tcBorders>
              <w:top w:val="single" w:color="000000" w:sz="4" w:space="0"/>
              <w:bottom w:val="single" w:color="000000" w:sz="4" w:space="0"/>
              <w:right w:val="single" w:color="000000" w:sz="4" w:space="0"/>
            </w:tcBorders>
            <w:vAlign w:val="center"/>
          </w:tcPr>
          <w:p w14:paraId="19D8971D">
            <w:pPr>
              <w:widowControl/>
              <w:jc w:val="center"/>
              <w:rPr>
                <w:rFonts w:hint="eastAsia" w:ascii="宋体" w:hAnsi="宋体" w:cs="Arial"/>
                <w:kern w:val="0"/>
                <w:szCs w:val="21"/>
              </w:rPr>
            </w:pPr>
            <w:r>
              <w:rPr>
                <w:rFonts w:hint="eastAsia" w:ascii="宋体" w:hAnsi="宋体" w:cs="Arial"/>
                <w:kern w:val="0"/>
                <w:szCs w:val="21"/>
              </w:rPr>
              <w:t>南京大学</w:t>
            </w:r>
          </w:p>
        </w:tc>
        <w:tc>
          <w:tcPr>
            <w:tcW w:w="850" w:type="dxa"/>
            <w:gridSpan w:val="3"/>
            <w:tcBorders>
              <w:top w:val="single" w:color="000000" w:sz="4" w:space="0"/>
              <w:left w:val="nil"/>
              <w:bottom w:val="single" w:color="000000" w:sz="4" w:space="0"/>
              <w:right w:val="single" w:color="000000" w:sz="4" w:space="0"/>
            </w:tcBorders>
            <w:vAlign w:val="center"/>
          </w:tcPr>
          <w:p w14:paraId="428ABB1F">
            <w:pPr>
              <w:widowControl/>
              <w:jc w:val="center"/>
              <w:rPr>
                <w:rFonts w:hint="eastAsia" w:ascii="宋体" w:hAnsi="宋体" w:cs="Arial"/>
                <w:kern w:val="0"/>
                <w:szCs w:val="21"/>
              </w:rPr>
            </w:pPr>
            <w:r>
              <w:rPr>
                <w:rFonts w:hint="eastAsia" w:ascii="宋体" w:hAnsi="宋体" w:cs="Arial"/>
                <w:kern w:val="0"/>
                <w:szCs w:val="21"/>
              </w:rPr>
              <w:t>学历</w:t>
            </w:r>
          </w:p>
          <w:p w14:paraId="3986EDF0">
            <w:pPr>
              <w:widowControl/>
              <w:jc w:val="center"/>
              <w:rPr>
                <w:rFonts w:hint="eastAsia" w:ascii="宋体" w:hAnsi="宋体" w:cs="Arial"/>
                <w:kern w:val="0"/>
                <w:szCs w:val="21"/>
              </w:rPr>
            </w:pPr>
            <w:r>
              <w:rPr>
                <w:rFonts w:hint="eastAsia" w:ascii="宋体" w:hAnsi="宋体" w:cs="Arial"/>
                <w:kern w:val="0"/>
                <w:szCs w:val="21"/>
              </w:rPr>
              <w:t>学位</w:t>
            </w:r>
          </w:p>
        </w:tc>
        <w:tc>
          <w:tcPr>
            <w:tcW w:w="1145" w:type="dxa"/>
            <w:gridSpan w:val="2"/>
            <w:tcBorders>
              <w:top w:val="single" w:color="000000" w:sz="4" w:space="0"/>
              <w:left w:val="nil"/>
              <w:bottom w:val="single" w:color="000000" w:sz="4" w:space="0"/>
              <w:right w:val="single" w:color="000000" w:sz="4" w:space="0"/>
            </w:tcBorders>
            <w:vAlign w:val="center"/>
          </w:tcPr>
          <w:p w14:paraId="3DE582DC">
            <w:pPr>
              <w:widowControl/>
              <w:jc w:val="center"/>
              <w:rPr>
                <w:rFonts w:hint="eastAsia" w:ascii="宋体" w:hAnsi="宋体" w:cs="Arial"/>
                <w:kern w:val="0"/>
                <w:szCs w:val="21"/>
              </w:rPr>
            </w:pPr>
            <w:r>
              <w:rPr>
                <w:rFonts w:hint="eastAsia" w:ascii="宋体" w:hAnsi="宋体" w:cs="Arial"/>
                <w:kern w:val="0"/>
                <w:szCs w:val="21"/>
              </w:rPr>
              <w:t>博士研究生</w:t>
            </w:r>
          </w:p>
        </w:tc>
        <w:tc>
          <w:tcPr>
            <w:tcW w:w="1010" w:type="dxa"/>
            <w:gridSpan w:val="2"/>
            <w:tcBorders>
              <w:top w:val="single" w:color="000000" w:sz="4" w:space="0"/>
              <w:left w:val="nil"/>
              <w:bottom w:val="single" w:color="000000" w:sz="4" w:space="0"/>
              <w:right w:val="single" w:color="000000" w:sz="4" w:space="0"/>
            </w:tcBorders>
            <w:vAlign w:val="center"/>
          </w:tcPr>
          <w:p w14:paraId="3A6C9FAB">
            <w:pPr>
              <w:widowControl/>
              <w:jc w:val="center"/>
              <w:rPr>
                <w:rFonts w:hint="eastAsia" w:ascii="宋体" w:hAnsi="宋体" w:cs="Arial"/>
                <w:kern w:val="0"/>
                <w:szCs w:val="21"/>
              </w:rPr>
            </w:pPr>
            <w:r>
              <w:rPr>
                <w:rFonts w:hint="eastAsia" w:ascii="宋体" w:hAnsi="宋体" w:cs="Arial"/>
                <w:kern w:val="0"/>
                <w:szCs w:val="21"/>
              </w:rPr>
              <w:t>所学</w:t>
            </w:r>
          </w:p>
          <w:p w14:paraId="04C83167">
            <w:pPr>
              <w:widowControl/>
              <w:jc w:val="center"/>
              <w:rPr>
                <w:rFonts w:hint="eastAsia" w:ascii="宋体" w:hAnsi="宋体" w:cs="Arial"/>
                <w:kern w:val="0"/>
                <w:szCs w:val="21"/>
              </w:rPr>
            </w:pPr>
            <w:r>
              <w:rPr>
                <w:rFonts w:hint="eastAsia" w:ascii="宋体" w:hAnsi="宋体" w:cs="Arial"/>
                <w:kern w:val="0"/>
                <w:szCs w:val="21"/>
              </w:rPr>
              <w:t>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hint="eastAsia" w:ascii="宋体" w:hAnsi="宋体" w:cs="Arial"/>
                <w:kern w:val="0"/>
                <w:szCs w:val="21"/>
              </w:rPr>
            </w:pPr>
            <w:r>
              <w:rPr>
                <w:rFonts w:hint="eastAsia" w:ascii="宋体" w:hAnsi="宋体" w:cs="Arial"/>
                <w:kern w:val="0"/>
                <w:szCs w:val="21"/>
              </w:rPr>
              <w:t>地理学（资源环境遥感）</w:t>
            </w:r>
          </w:p>
        </w:tc>
        <w:tc>
          <w:tcPr>
            <w:tcW w:w="1841" w:type="dxa"/>
            <w:gridSpan w:val="4"/>
            <w:vMerge w:val="continue"/>
            <w:tcBorders>
              <w:top w:val="single" w:color="000000" w:sz="4" w:space="0"/>
              <w:left w:val="nil"/>
              <w:right w:val="single" w:color="000000" w:sz="4" w:space="0"/>
            </w:tcBorders>
            <w:vAlign w:val="center"/>
          </w:tcPr>
          <w:p w14:paraId="6A5D8581">
            <w:pPr>
              <w:widowControl/>
              <w:jc w:val="left"/>
              <w:rPr>
                <w:rFonts w:hint="eastAsia"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0"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hint="eastAsia" w:ascii="宋体" w:hAnsi="宋体" w:cs="Arial"/>
                <w:kern w:val="0"/>
                <w:szCs w:val="21"/>
              </w:rPr>
            </w:pPr>
            <w:r>
              <w:rPr>
                <w:rFonts w:hint="eastAsia" w:ascii="宋体" w:hAnsi="宋体" w:cs="Arial"/>
                <w:kern w:val="0"/>
                <w:szCs w:val="21"/>
              </w:rPr>
              <w:t>现工作单位</w:t>
            </w:r>
          </w:p>
        </w:tc>
        <w:tc>
          <w:tcPr>
            <w:tcW w:w="1413" w:type="dxa"/>
            <w:gridSpan w:val="4"/>
            <w:tcBorders>
              <w:top w:val="single" w:color="000000" w:sz="4" w:space="0"/>
              <w:bottom w:val="single" w:color="000000" w:sz="4" w:space="0"/>
              <w:right w:val="single" w:color="000000" w:sz="4" w:space="0"/>
            </w:tcBorders>
            <w:vAlign w:val="center"/>
          </w:tcPr>
          <w:p w14:paraId="70C221F7">
            <w:pPr>
              <w:widowControl/>
              <w:jc w:val="center"/>
              <w:rPr>
                <w:rFonts w:hint="eastAsia" w:ascii="宋体" w:hAnsi="宋体" w:cs="Arial"/>
                <w:kern w:val="0"/>
                <w:szCs w:val="21"/>
              </w:rPr>
            </w:pPr>
            <w:r>
              <w:rPr>
                <w:rFonts w:hint="eastAsia" w:ascii="宋体" w:hAnsi="宋体" w:cs="Arial"/>
                <w:kern w:val="0"/>
                <w:szCs w:val="21"/>
              </w:rPr>
              <w:t>海南师范大学地理与环境科学学院</w:t>
            </w:r>
          </w:p>
        </w:tc>
        <w:tc>
          <w:tcPr>
            <w:tcW w:w="850" w:type="dxa"/>
            <w:gridSpan w:val="3"/>
            <w:vAlign w:val="center"/>
          </w:tcPr>
          <w:p w14:paraId="22E69765">
            <w:pPr>
              <w:widowControl/>
              <w:jc w:val="center"/>
              <w:rPr>
                <w:rFonts w:hint="eastAsia" w:ascii="宋体" w:hAnsi="宋体" w:cs="Arial"/>
                <w:kern w:val="0"/>
                <w:szCs w:val="21"/>
              </w:rPr>
            </w:pPr>
            <w:r>
              <w:rPr>
                <w:rFonts w:hint="eastAsia" w:ascii="宋体" w:hAnsi="宋体" w:cs="Arial"/>
                <w:kern w:val="0"/>
                <w:szCs w:val="21"/>
              </w:rPr>
              <w:t>参加工作时间</w:t>
            </w:r>
          </w:p>
        </w:tc>
        <w:tc>
          <w:tcPr>
            <w:tcW w:w="1145"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hint="eastAsia" w:ascii="宋体" w:hAnsi="宋体" w:cs="Arial"/>
                <w:kern w:val="0"/>
                <w:szCs w:val="21"/>
              </w:rPr>
            </w:pPr>
            <w:r>
              <w:rPr>
                <w:rFonts w:hint="eastAsia" w:ascii="宋体" w:hAnsi="宋体" w:cs="Arial"/>
                <w:kern w:val="0"/>
                <w:szCs w:val="21"/>
              </w:rPr>
              <w:t>2011.07</w:t>
            </w:r>
          </w:p>
        </w:tc>
        <w:tc>
          <w:tcPr>
            <w:tcW w:w="1010" w:type="dxa"/>
            <w:gridSpan w:val="2"/>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hint="eastAsia"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kern w:val="0"/>
                <w:szCs w:val="21"/>
              </w:rPr>
            </w:pPr>
            <w:r>
              <w:rPr>
                <w:rFonts w:hint="eastAsia" w:ascii="宋体" w:hAnsi="宋体" w:cs="Arial"/>
                <w:kern w:val="0"/>
                <w:szCs w:val="21"/>
              </w:rPr>
              <w:t>地理信息科学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hint="eastAsia" w:ascii="宋体" w:hAnsi="宋体" w:cs="Arial"/>
                <w:kern w:val="0"/>
                <w:szCs w:val="21"/>
              </w:rPr>
            </w:pPr>
            <w:r>
              <w:rPr>
                <w:rFonts w:hint="eastAsia" w:ascii="宋体" w:hAnsi="宋体" w:cs="Arial"/>
                <w:kern w:val="0"/>
                <w:szCs w:val="21"/>
              </w:rPr>
              <w:t>晋升形式</w:t>
            </w:r>
          </w:p>
        </w:tc>
        <w:tc>
          <w:tcPr>
            <w:tcW w:w="1132" w:type="dxa"/>
            <w:tcBorders>
              <w:top w:val="single" w:color="000000" w:sz="4" w:space="0"/>
              <w:left w:val="nil"/>
              <w:bottom w:val="single" w:color="000000" w:sz="4" w:space="0"/>
              <w:right w:val="single" w:color="000000" w:sz="4" w:space="0"/>
            </w:tcBorders>
            <w:vAlign w:val="center"/>
          </w:tcPr>
          <w:p w14:paraId="72300169">
            <w:pPr>
              <w:widowControl/>
              <w:jc w:val="center"/>
              <w:rPr>
                <w:rFonts w:hint="eastAsia" w:ascii="宋体" w:hAnsi="宋体" w:cs="Arial"/>
                <w:kern w:val="0"/>
                <w:szCs w:val="21"/>
              </w:rPr>
            </w:pPr>
            <w:r>
              <w:rPr>
                <w:rFonts w:hint="eastAsia" w:ascii="宋体" w:hAnsi="宋体" w:cs="Arial"/>
                <w:kern w:val="0"/>
                <w:szCs w:val="21"/>
              </w:rPr>
              <w:t>转评</w:t>
            </w:r>
          </w:p>
        </w:tc>
      </w:tr>
      <w:tr w14:paraId="722AE717">
        <w:tblPrEx>
          <w:tblCellMar>
            <w:top w:w="0" w:type="dxa"/>
            <w:left w:w="108" w:type="dxa"/>
            <w:bottom w:w="0" w:type="dxa"/>
            <w:right w:w="108" w:type="dxa"/>
          </w:tblCellMar>
        </w:tblPrEx>
        <w:trPr>
          <w:trHeight w:val="658" w:hRule="atLeast"/>
        </w:trPr>
        <w:tc>
          <w:tcPr>
            <w:tcW w:w="2258" w:type="dxa"/>
            <w:gridSpan w:val="4"/>
            <w:tcBorders>
              <w:left w:val="single" w:color="000000" w:sz="4" w:space="0"/>
              <w:bottom w:val="single" w:color="000000" w:sz="4" w:space="0"/>
              <w:right w:val="single" w:color="000000" w:sz="4" w:space="0"/>
            </w:tcBorders>
            <w:vAlign w:val="center"/>
          </w:tcPr>
          <w:p w14:paraId="76C71621">
            <w:pPr>
              <w:widowControl/>
              <w:jc w:val="center"/>
              <w:rPr>
                <w:rFonts w:hint="eastAsia" w:ascii="宋体" w:hAnsi="宋体" w:cs="Arial"/>
                <w:kern w:val="0"/>
                <w:szCs w:val="21"/>
              </w:rPr>
            </w:pPr>
            <w:r>
              <w:rPr>
                <w:rFonts w:hint="eastAsia" w:ascii="宋体" w:hAnsi="宋体" w:cs="Arial"/>
                <w:kern w:val="0"/>
                <w:szCs w:val="21"/>
              </w:rPr>
              <w:t>取得现专业技术资格及时间</w:t>
            </w:r>
          </w:p>
        </w:tc>
        <w:tc>
          <w:tcPr>
            <w:tcW w:w="2420" w:type="dxa"/>
            <w:gridSpan w:val="6"/>
            <w:tcBorders>
              <w:top w:val="single" w:color="000000" w:sz="4" w:space="0"/>
              <w:left w:val="nil"/>
              <w:bottom w:val="single" w:color="000000" w:sz="4" w:space="0"/>
              <w:right w:val="single" w:color="auto" w:sz="4" w:space="0"/>
            </w:tcBorders>
            <w:vAlign w:val="center"/>
          </w:tcPr>
          <w:p w14:paraId="6C477D6B">
            <w:pPr>
              <w:widowControl/>
              <w:jc w:val="center"/>
              <w:rPr>
                <w:rFonts w:hint="eastAsia" w:ascii="宋体" w:hAnsi="宋体" w:cs="Arial"/>
                <w:kern w:val="0"/>
                <w:szCs w:val="21"/>
              </w:rPr>
            </w:pPr>
            <w:r>
              <w:rPr>
                <w:rFonts w:hint="eastAsia" w:ascii="宋体" w:hAnsi="宋体" w:cs="Arial"/>
                <w:kern w:val="0"/>
                <w:szCs w:val="21"/>
              </w:rPr>
              <w:t>副研究员</w:t>
            </w:r>
          </w:p>
          <w:p w14:paraId="1E5D23CC">
            <w:pPr>
              <w:widowControl/>
              <w:jc w:val="center"/>
              <w:rPr>
                <w:rFonts w:hint="eastAsia" w:ascii="宋体" w:hAnsi="宋体" w:cs="Arial"/>
                <w:kern w:val="0"/>
                <w:szCs w:val="21"/>
              </w:rPr>
            </w:pPr>
            <w:r>
              <w:rPr>
                <w:rFonts w:hint="eastAsia" w:ascii="宋体" w:hAnsi="宋体" w:cs="Arial"/>
                <w:kern w:val="0"/>
                <w:szCs w:val="21"/>
              </w:rPr>
              <w:t>2020.01</w:t>
            </w:r>
          </w:p>
        </w:tc>
        <w:tc>
          <w:tcPr>
            <w:tcW w:w="2128" w:type="dxa"/>
            <w:gridSpan w:val="6"/>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hint="eastAsia" w:ascii="宋体" w:hAnsi="宋体" w:cs="Arial"/>
                <w:kern w:val="0"/>
                <w:szCs w:val="21"/>
              </w:rPr>
            </w:pPr>
            <w:r>
              <w:rPr>
                <w:rFonts w:hint="eastAsia" w:ascii="宋体" w:hAnsi="宋体" w:cs="Arial"/>
                <w:kern w:val="0"/>
                <w:szCs w:val="21"/>
              </w:rPr>
              <w:t>申请学科组名称</w:t>
            </w:r>
          </w:p>
          <w:p w14:paraId="17F0E22D">
            <w:pPr>
              <w:widowControl/>
              <w:jc w:val="center"/>
              <w:rPr>
                <w:rFonts w:hint="eastAsia" w:ascii="宋体" w:hAnsi="宋体" w:cs="Arial"/>
                <w:kern w:val="0"/>
                <w:szCs w:val="21"/>
              </w:rPr>
            </w:pPr>
            <w:r>
              <w:rPr>
                <w:rFonts w:hint="eastAsia" w:ascii="宋体" w:hAnsi="宋体" w:cs="Arial"/>
                <w:kern w:val="0"/>
                <w:szCs w:val="21"/>
              </w:rPr>
              <w:t>（在相应学科前打</w:t>
            </w:r>
            <w:r>
              <w:rPr>
                <w:rFonts w:hint="eastAsia" w:cs="Arial" w:asciiTheme="minorEastAsia" w:hAnsiTheme="minorEastAsia"/>
                <w:kern w:val="0"/>
                <w:szCs w:val="21"/>
              </w:rPr>
              <w:t>√）</w:t>
            </w:r>
          </w:p>
        </w:tc>
        <w:tc>
          <w:tcPr>
            <w:tcW w:w="2975" w:type="dxa"/>
            <w:gridSpan w:val="7"/>
            <w:tcBorders>
              <w:top w:val="single" w:color="000000" w:sz="4" w:space="0"/>
              <w:left w:val="nil"/>
              <w:bottom w:val="single" w:color="000000" w:sz="4" w:space="0"/>
              <w:right w:val="single" w:color="000000" w:sz="4" w:space="0"/>
            </w:tcBorders>
            <w:vAlign w:val="center"/>
          </w:tcPr>
          <w:p w14:paraId="56AAC4A6">
            <w:pPr>
              <w:widowControl/>
              <w:rPr>
                <w:rFonts w:hint="eastAsia"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ascii="等线" w:hAnsi="等线" w:eastAsia="等线" w:cs="Arial"/>
                <w:kern w:val="0"/>
                <w:szCs w:val="21"/>
                <w:bdr w:val="single" w:color="auto" w:sz="4" w:space="0"/>
              </w:rPr>
              <w:t>√</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hint="eastAsia"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hint="eastAsia" w:ascii="宋体" w:hAnsi="宋体" w:cs="Arial"/>
                <w:kern w:val="0"/>
                <w:szCs w:val="21"/>
              </w:rPr>
            </w:pPr>
            <w:r>
              <w:rPr>
                <w:rFonts w:hint="eastAsia" w:cs="Arial" w:asciiTheme="minorEastAsia" w:hAnsiTheme="minorEastAsia"/>
                <w:kern w:val="0"/>
                <w:szCs w:val="21"/>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58"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hint="eastAsia" w:ascii="宋体" w:hAnsi="宋体" w:cs="Arial"/>
                <w:kern w:val="0"/>
                <w:szCs w:val="21"/>
              </w:rPr>
            </w:pPr>
            <w:r>
              <w:rPr>
                <w:rFonts w:hint="eastAsia" w:ascii="宋体" w:hAnsi="宋体" w:cs="Arial"/>
                <w:kern w:val="0"/>
                <w:szCs w:val="21"/>
              </w:rPr>
              <w:t>聘任时间及聘任单位</w:t>
            </w:r>
          </w:p>
        </w:tc>
        <w:tc>
          <w:tcPr>
            <w:tcW w:w="2420"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hint="eastAsia" w:ascii="宋体" w:hAnsi="宋体" w:cs="Arial"/>
                <w:kern w:val="0"/>
                <w:szCs w:val="21"/>
              </w:rPr>
            </w:pPr>
            <w:r>
              <w:rPr>
                <w:rFonts w:hint="eastAsia" w:ascii="宋体" w:hAnsi="宋体" w:cs="Arial"/>
                <w:kern w:val="0"/>
                <w:szCs w:val="21"/>
              </w:rPr>
              <w:t>2020.01，中国热带农业科学院</w:t>
            </w:r>
          </w:p>
          <w:p w14:paraId="150AC986">
            <w:pPr>
              <w:widowControl/>
              <w:jc w:val="left"/>
              <w:rPr>
                <w:rFonts w:hint="eastAsia" w:ascii="宋体" w:hAnsi="宋体" w:cs="Arial"/>
                <w:kern w:val="0"/>
                <w:szCs w:val="21"/>
              </w:rPr>
            </w:pPr>
            <w:r>
              <w:rPr>
                <w:rFonts w:hint="eastAsia" w:ascii="宋体" w:hAnsi="宋体" w:cs="Arial"/>
                <w:kern w:val="0"/>
                <w:szCs w:val="21"/>
              </w:rPr>
              <w:t>2023.07，海南师范大学</w:t>
            </w:r>
          </w:p>
        </w:tc>
        <w:tc>
          <w:tcPr>
            <w:tcW w:w="1010" w:type="dxa"/>
            <w:gridSpan w:val="2"/>
            <w:tcBorders>
              <w:top w:val="single" w:color="000000" w:sz="4" w:space="0"/>
              <w:left w:val="nil"/>
              <w:bottom w:val="single" w:color="000000" w:sz="4" w:space="0"/>
              <w:right w:val="single" w:color="000000" w:sz="4" w:space="0"/>
            </w:tcBorders>
            <w:vAlign w:val="center"/>
          </w:tcPr>
          <w:p w14:paraId="01B7BA15">
            <w:pPr>
              <w:widowControl/>
              <w:jc w:val="center"/>
              <w:rPr>
                <w:rFonts w:hint="eastAsia"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9625B61">
            <w:pPr>
              <w:widowControl/>
              <w:jc w:val="center"/>
              <w:rPr>
                <w:rFonts w:hint="eastAsia" w:ascii="宋体" w:hAnsi="宋体" w:cs="Arial"/>
                <w:kern w:val="0"/>
                <w:szCs w:val="21"/>
              </w:rPr>
            </w:pPr>
            <w:r>
              <w:rPr>
                <w:rFonts w:hint="eastAsia" w:ascii="宋体" w:hAnsi="宋体" w:cs="Arial"/>
                <w:kern w:val="0"/>
                <w:szCs w:val="21"/>
              </w:rPr>
              <w:t>3年6个月</w:t>
            </w:r>
          </w:p>
          <w:p w14:paraId="6BC72FAE">
            <w:pPr>
              <w:widowControl/>
              <w:jc w:val="center"/>
              <w:rPr>
                <w:rFonts w:hint="eastAsia" w:ascii="宋体" w:hAnsi="宋体" w:cs="Arial"/>
                <w:kern w:val="0"/>
                <w:szCs w:val="21"/>
              </w:rPr>
            </w:pPr>
            <w:r>
              <w:rPr>
                <w:rFonts w:hint="eastAsia" w:ascii="宋体" w:hAnsi="宋体" w:cs="Arial"/>
                <w:kern w:val="0"/>
                <w:szCs w:val="21"/>
              </w:rPr>
              <w:t>1年4个月</w:t>
            </w:r>
          </w:p>
        </w:tc>
        <w:tc>
          <w:tcPr>
            <w:tcW w:w="857" w:type="dxa"/>
            <w:gridSpan w:val="2"/>
            <w:tcBorders>
              <w:right w:val="single" w:color="auto" w:sz="4" w:space="0"/>
            </w:tcBorders>
            <w:vAlign w:val="center"/>
          </w:tcPr>
          <w:p w14:paraId="5BD4892D">
            <w:pPr>
              <w:widowControl/>
              <w:jc w:val="center"/>
              <w:rPr>
                <w:rFonts w:hint="eastAsia" w:ascii="宋体" w:hAnsi="宋体" w:cs="Arial"/>
                <w:kern w:val="0"/>
                <w:szCs w:val="21"/>
              </w:rPr>
            </w:pPr>
            <w:r>
              <w:rPr>
                <w:rFonts w:hint="eastAsia" w:ascii="宋体" w:hAnsi="宋体" w:cs="Arial"/>
                <w:kern w:val="0"/>
                <w:szCs w:val="21"/>
              </w:rPr>
              <w:t>职业资格证书</w:t>
            </w:r>
          </w:p>
        </w:tc>
        <w:tc>
          <w:tcPr>
            <w:tcW w:w="1558"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hint="eastAsia" w:ascii="宋体" w:hAnsi="宋体" w:cs="Arial"/>
                <w:kern w:val="0"/>
                <w:szCs w:val="21"/>
              </w:rPr>
            </w:pPr>
            <w:r>
              <w:rPr>
                <w:rFonts w:hint="eastAsia" w:ascii="宋体" w:hAnsi="宋体" w:cs="Arial"/>
                <w:kern w:val="0"/>
                <w:szCs w:val="21"/>
              </w:rPr>
              <w:t>无</w:t>
            </w:r>
          </w:p>
        </w:tc>
      </w:tr>
      <w:tr w14:paraId="0C7B1F16">
        <w:tblPrEx>
          <w:tblCellMar>
            <w:top w:w="0" w:type="dxa"/>
            <w:left w:w="108" w:type="dxa"/>
            <w:bottom w:w="0" w:type="dxa"/>
            <w:right w:w="108" w:type="dxa"/>
          </w:tblCellMar>
        </w:tblPrEx>
        <w:trPr>
          <w:trHeight w:val="536" w:hRule="atLeast"/>
        </w:trPr>
        <w:tc>
          <w:tcPr>
            <w:tcW w:w="2258"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hint="eastAsia" w:ascii="宋体" w:hAnsi="宋体" w:cs="Arial"/>
                <w:kern w:val="0"/>
                <w:szCs w:val="21"/>
              </w:rPr>
            </w:pPr>
            <w:r>
              <w:rPr>
                <w:rFonts w:hint="eastAsia" w:ascii="宋体" w:hAnsi="宋体" w:cs="Arial"/>
                <w:kern w:val="0"/>
                <w:szCs w:val="21"/>
              </w:rPr>
              <w:t>高校教师资格证</w:t>
            </w:r>
          </w:p>
          <w:p w14:paraId="2091B0E8">
            <w:pPr>
              <w:widowControl/>
              <w:jc w:val="center"/>
              <w:rPr>
                <w:rFonts w:hint="eastAsia" w:ascii="宋体" w:hAnsi="宋体" w:cs="Arial"/>
                <w:kern w:val="0"/>
                <w:szCs w:val="21"/>
              </w:rPr>
            </w:pPr>
            <w:r>
              <w:rPr>
                <w:rFonts w:hint="eastAsia" w:ascii="宋体" w:hAnsi="宋体" w:cs="Arial"/>
                <w:kern w:val="0"/>
                <w:szCs w:val="21"/>
              </w:rPr>
              <w:t>专业名称</w:t>
            </w:r>
          </w:p>
        </w:tc>
        <w:tc>
          <w:tcPr>
            <w:tcW w:w="3430" w:type="dxa"/>
            <w:gridSpan w:val="8"/>
            <w:tcBorders>
              <w:top w:val="single" w:color="000000" w:sz="4" w:space="0"/>
              <w:left w:val="nil"/>
              <w:bottom w:val="single" w:color="000000" w:sz="4" w:space="0"/>
              <w:right w:val="single" w:color="000000" w:sz="4" w:space="0"/>
            </w:tcBorders>
            <w:vAlign w:val="center"/>
          </w:tcPr>
          <w:p w14:paraId="0887E9B6">
            <w:pPr>
              <w:widowControl/>
              <w:jc w:val="center"/>
              <w:rPr>
                <w:rFonts w:hint="eastAsia" w:ascii="宋体" w:hAnsi="宋体" w:cs="Arial"/>
                <w:kern w:val="0"/>
                <w:szCs w:val="21"/>
              </w:rPr>
            </w:pPr>
            <w:r>
              <w:rPr>
                <w:rFonts w:hint="eastAsia" w:ascii="宋体" w:hAnsi="宋体" w:cs="Arial"/>
                <w:kern w:val="0"/>
                <w:szCs w:val="21"/>
              </w:rPr>
              <w:t>地理学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hint="eastAsia" w:ascii="宋体" w:hAnsi="宋体" w:cs="Arial"/>
                <w:kern w:val="0"/>
                <w:szCs w:val="21"/>
              </w:rPr>
            </w:pPr>
            <w:r>
              <w:rPr>
                <w:rFonts w:hint="eastAsia" w:ascii="宋体" w:hAnsi="宋体" w:cs="Arial"/>
                <w:kern w:val="0"/>
                <w:szCs w:val="21"/>
              </w:rPr>
              <w:t>外语成绩</w:t>
            </w:r>
          </w:p>
        </w:tc>
        <w:tc>
          <w:tcPr>
            <w:tcW w:w="2415" w:type="dxa"/>
            <w:gridSpan w:val="5"/>
            <w:tcBorders>
              <w:top w:val="single" w:color="000000" w:sz="4" w:space="0"/>
              <w:left w:val="nil"/>
              <w:bottom w:val="single" w:color="000000" w:sz="4" w:space="0"/>
              <w:right w:val="single" w:color="000000" w:sz="4" w:space="0"/>
            </w:tcBorders>
            <w:vAlign w:val="center"/>
          </w:tcPr>
          <w:p w14:paraId="2599E1B0">
            <w:pPr>
              <w:widowControl/>
              <w:jc w:val="center"/>
              <w:rPr>
                <w:rFonts w:hint="eastAsia" w:ascii="宋体" w:hAnsi="宋体" w:cs="Arial"/>
                <w:kern w:val="0"/>
                <w:szCs w:val="21"/>
              </w:rPr>
            </w:pPr>
            <w:r>
              <w:rPr>
                <w:rFonts w:hint="eastAsia" w:ascii="宋体" w:hAnsi="宋体" w:cs="Arial"/>
                <w:kern w:val="0"/>
                <w:szCs w:val="21"/>
              </w:rPr>
              <w:t>大学英语六级/434分</w:t>
            </w:r>
          </w:p>
          <w:p w14:paraId="0C869174">
            <w:pPr>
              <w:widowControl/>
              <w:jc w:val="center"/>
              <w:rPr>
                <w:rFonts w:hint="eastAsia" w:ascii="宋体" w:hAnsi="宋体" w:cs="Arial"/>
                <w:kern w:val="0"/>
                <w:szCs w:val="21"/>
              </w:rPr>
            </w:pPr>
            <w:r>
              <w:rPr>
                <w:rFonts w:hint="eastAsia" w:ascii="宋体" w:hAnsi="宋体" w:cs="Arial"/>
                <w:kern w:val="0"/>
                <w:szCs w:val="21"/>
              </w:rPr>
              <w:t>职称英语A级/74分</w:t>
            </w:r>
          </w:p>
        </w:tc>
      </w:tr>
      <w:tr w14:paraId="3D9C22C1">
        <w:tblPrEx>
          <w:tblCellMar>
            <w:top w:w="0" w:type="dxa"/>
            <w:left w:w="108" w:type="dxa"/>
            <w:bottom w:w="0" w:type="dxa"/>
            <w:right w:w="108" w:type="dxa"/>
          </w:tblCellMar>
        </w:tblPrEx>
        <w:trPr>
          <w:trHeight w:val="585" w:hRule="atLeast"/>
        </w:trPr>
        <w:tc>
          <w:tcPr>
            <w:tcW w:w="1624"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hint="eastAsia"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hint="eastAsia" w:ascii="宋体" w:hAnsi="宋体" w:cs="Arial"/>
                <w:kern w:val="0"/>
                <w:szCs w:val="21"/>
              </w:rPr>
            </w:pPr>
            <w:r>
              <w:rPr>
                <w:rFonts w:hint="eastAsia" w:ascii="宋体" w:hAnsi="宋体" w:cs="Arial"/>
                <w:kern w:val="0"/>
                <w:szCs w:val="21"/>
              </w:rPr>
              <w:t>地理学</w:t>
            </w:r>
          </w:p>
        </w:tc>
        <w:tc>
          <w:tcPr>
            <w:tcW w:w="1630" w:type="dxa"/>
            <w:gridSpan w:val="4"/>
            <w:tcBorders>
              <w:top w:val="single" w:color="000000" w:sz="4" w:space="0"/>
              <w:left w:val="nil"/>
              <w:bottom w:val="single" w:color="000000" w:sz="4" w:space="0"/>
              <w:right w:val="single" w:color="000000" w:sz="4" w:space="0"/>
            </w:tcBorders>
            <w:vAlign w:val="center"/>
          </w:tcPr>
          <w:p w14:paraId="52CEC2C2">
            <w:pPr>
              <w:widowControl/>
              <w:jc w:val="center"/>
              <w:rPr>
                <w:rFonts w:hint="eastAsia"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1057FA4B">
            <w:pPr>
              <w:widowControl/>
              <w:jc w:val="center"/>
              <w:rPr>
                <w:rFonts w:hint="eastAsia" w:ascii="宋体" w:hAnsi="宋体" w:cs="Arial"/>
                <w:kern w:val="0"/>
                <w:szCs w:val="21"/>
              </w:rPr>
            </w:pPr>
            <w:r>
              <w:rPr>
                <w:rFonts w:hint="eastAsia" w:ascii="宋体" w:hAnsi="宋体" w:cs="Arial"/>
                <w:kern w:val="0"/>
                <w:szCs w:val="21"/>
              </w:rPr>
              <w:t>教学科研型</w:t>
            </w:r>
          </w:p>
          <w:p w14:paraId="04BBFE54">
            <w:pPr>
              <w:widowControl/>
              <w:jc w:val="center"/>
              <w:rPr>
                <w:rFonts w:hint="eastAsia" w:ascii="宋体" w:hAnsi="宋体" w:cs="Arial"/>
                <w:kern w:val="0"/>
                <w:szCs w:val="21"/>
              </w:rPr>
            </w:pPr>
            <w:r>
              <w:rPr>
                <w:rFonts w:hint="eastAsia" w:ascii="宋体" w:hAnsi="宋体" w:cs="Arial"/>
                <w:kern w:val="0"/>
                <w:szCs w:val="21"/>
              </w:rPr>
              <w:t>副教授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hint="eastAsia" w:ascii="宋体" w:hAnsi="宋体" w:cs="Arial"/>
                <w:kern w:val="0"/>
                <w:szCs w:val="21"/>
              </w:rPr>
            </w:pPr>
            <w:r>
              <w:rPr>
                <w:rFonts w:hint="eastAsia" w:ascii="宋体" w:hAnsi="宋体" w:cs="Arial"/>
                <w:kern w:val="0"/>
                <w:szCs w:val="21"/>
              </w:rPr>
              <w:t>是否以国际人才身份申报</w:t>
            </w:r>
          </w:p>
        </w:tc>
        <w:tc>
          <w:tcPr>
            <w:tcW w:w="1505"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hint="eastAsia" w:cs="Arial" w:asciiTheme="minorEastAsia" w:hAnsiTheme="minorEastAsia"/>
                <w:kern w:val="0"/>
                <w:szCs w:val="21"/>
              </w:rPr>
            </w:pPr>
            <w:r>
              <w:rPr>
                <w:rFonts w:hint="eastAsia" w:cs="Arial" w:asciiTheme="minorEastAsia" w:hAnsiTheme="minorEastAsia"/>
                <w:kern w:val="0"/>
                <w:sz w:val="22"/>
              </w:rPr>
              <w:t xml:space="preserve">□是   </w:t>
            </w:r>
            <w:r>
              <w:rPr>
                <w:rFonts w:hint="eastAsia" w:ascii="等线" w:hAnsi="等线" w:eastAsia="等线" w:cs="Arial"/>
                <w:kern w:val="0"/>
                <w:szCs w:val="21"/>
                <w:bdr w:val="single" w:color="auto" w:sz="4" w:space="0"/>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58" w:type="dxa"/>
            <w:gridSpan w:val="4"/>
            <w:tcBorders>
              <w:top w:val="single" w:color="auto" w:sz="4" w:space="0"/>
              <w:left w:val="single" w:color="000000" w:sz="4" w:space="0"/>
              <w:right w:val="single" w:color="000000" w:sz="4" w:space="0"/>
            </w:tcBorders>
            <w:vAlign w:val="center"/>
          </w:tcPr>
          <w:p w14:paraId="722EB878">
            <w:pPr>
              <w:jc w:val="center"/>
              <w:rPr>
                <w:rFonts w:hint="eastAsia" w:ascii="宋体" w:hAnsi="宋体" w:cs="Arial"/>
                <w:kern w:val="0"/>
                <w:szCs w:val="21"/>
              </w:rPr>
            </w:pPr>
            <w:r>
              <w:rPr>
                <w:rFonts w:hint="eastAsia" w:ascii="宋体" w:hAnsi="宋体" w:cs="Arial"/>
                <w:kern w:val="0"/>
                <w:szCs w:val="21"/>
              </w:rPr>
              <w:t>破格申报条件</w:t>
            </w:r>
          </w:p>
          <w:p w14:paraId="792DCB9F">
            <w:pPr>
              <w:jc w:val="center"/>
              <w:rPr>
                <w:rFonts w:hint="eastAsia" w:ascii="宋体" w:hAnsi="宋体" w:cs="Arial"/>
                <w:kern w:val="0"/>
                <w:szCs w:val="21"/>
              </w:rPr>
            </w:pPr>
            <w:r>
              <w:rPr>
                <w:rFonts w:hint="eastAsia" w:ascii="宋体" w:hAnsi="宋体" w:cs="Arial"/>
                <w:kern w:val="0"/>
                <w:szCs w:val="21"/>
              </w:rPr>
              <w:t>（正常及转评不填）</w:t>
            </w:r>
          </w:p>
        </w:tc>
        <w:tc>
          <w:tcPr>
            <w:tcW w:w="7523" w:type="dxa"/>
            <w:gridSpan w:val="19"/>
            <w:tcBorders>
              <w:top w:val="single" w:color="auto" w:sz="4" w:space="0"/>
              <w:left w:val="nil"/>
              <w:right w:val="single" w:color="000000" w:sz="4" w:space="0"/>
            </w:tcBorders>
            <w:vAlign w:val="center"/>
          </w:tcPr>
          <w:p w14:paraId="2541D16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58" w:type="dxa"/>
            <w:gridSpan w:val="4"/>
            <w:tcBorders>
              <w:top w:val="single" w:color="auto" w:sz="4" w:space="0"/>
              <w:left w:val="single" w:color="000000" w:sz="4" w:space="0"/>
              <w:right w:val="single" w:color="000000" w:sz="4" w:space="0"/>
            </w:tcBorders>
            <w:vAlign w:val="center"/>
          </w:tcPr>
          <w:p w14:paraId="081EA9C4">
            <w:pPr>
              <w:jc w:val="center"/>
              <w:rPr>
                <w:rFonts w:hint="eastAsia" w:ascii="宋体" w:hAnsi="宋体" w:cs="Arial"/>
                <w:kern w:val="0"/>
                <w:szCs w:val="21"/>
              </w:rPr>
            </w:pPr>
            <w:r>
              <w:rPr>
                <w:rFonts w:hint="eastAsia" w:ascii="宋体" w:hAnsi="宋体" w:cs="Arial"/>
                <w:kern w:val="0"/>
                <w:szCs w:val="21"/>
              </w:rPr>
              <w:t>直接评审条件</w:t>
            </w:r>
          </w:p>
          <w:p w14:paraId="4C77DAC9">
            <w:pPr>
              <w:jc w:val="center"/>
              <w:rPr>
                <w:rFonts w:hint="eastAsia" w:ascii="宋体" w:hAnsi="宋体" w:cs="Arial"/>
                <w:kern w:val="0"/>
                <w:szCs w:val="21"/>
              </w:rPr>
            </w:pPr>
            <w:r>
              <w:rPr>
                <w:rFonts w:hint="eastAsia" w:ascii="宋体" w:hAnsi="宋体" w:cs="Arial"/>
                <w:kern w:val="0"/>
                <w:szCs w:val="21"/>
              </w:rPr>
              <w:t>（正常及转评不填）</w:t>
            </w:r>
          </w:p>
        </w:tc>
        <w:tc>
          <w:tcPr>
            <w:tcW w:w="7523" w:type="dxa"/>
            <w:gridSpan w:val="19"/>
            <w:tcBorders>
              <w:top w:val="single" w:color="auto" w:sz="4" w:space="0"/>
              <w:left w:val="nil"/>
              <w:right w:val="single" w:color="000000" w:sz="4" w:space="0"/>
            </w:tcBorders>
            <w:vAlign w:val="center"/>
          </w:tcPr>
          <w:p w14:paraId="002927A9">
            <w:pPr>
              <w:widowControl/>
              <w:rPr>
                <w:rFonts w:hint="eastAsia"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3"/>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hint="eastAsia" w:ascii="宋体" w:hAnsi="宋体" w:cs="Arial"/>
                <w:kern w:val="0"/>
                <w:szCs w:val="21"/>
              </w:rPr>
            </w:pPr>
            <w:r>
              <w:rPr>
                <w:rFonts w:hint="eastAsia" w:ascii="宋体" w:hAnsi="宋体" w:cs="Arial"/>
                <w:kern w:val="0"/>
                <w:szCs w:val="21"/>
              </w:rPr>
              <w:t>学习培训经历</w:t>
            </w:r>
          </w:p>
          <w:p w14:paraId="08378C15">
            <w:pPr>
              <w:widowControl/>
              <w:jc w:val="center"/>
              <w:rPr>
                <w:rFonts w:hint="eastAsia"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43"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hint="eastAsia" w:ascii="宋体" w:hAnsi="宋体" w:cs="Arial"/>
                <w:kern w:val="0"/>
                <w:szCs w:val="21"/>
              </w:rPr>
            </w:pPr>
            <w:r>
              <w:rPr>
                <w:rFonts w:hint="eastAsia" w:ascii="宋体" w:hAnsi="宋体" w:cs="Arial"/>
                <w:kern w:val="0"/>
                <w:szCs w:val="21"/>
              </w:rPr>
              <w:t>起止时间</w:t>
            </w:r>
          </w:p>
        </w:tc>
        <w:tc>
          <w:tcPr>
            <w:tcW w:w="848" w:type="dxa"/>
            <w:gridSpan w:val="3"/>
            <w:tcBorders>
              <w:top w:val="single" w:color="000000" w:sz="4" w:space="0"/>
              <w:left w:val="nil"/>
              <w:bottom w:val="single" w:color="000000" w:sz="4" w:space="0"/>
              <w:right w:val="single" w:color="auto" w:sz="4" w:space="0"/>
            </w:tcBorders>
            <w:vAlign w:val="center"/>
          </w:tcPr>
          <w:p w14:paraId="32645529">
            <w:pPr>
              <w:widowControl/>
              <w:jc w:val="center"/>
              <w:rPr>
                <w:rFonts w:hint="eastAsia" w:ascii="宋体" w:hAnsi="宋体" w:cs="Arial"/>
                <w:kern w:val="0"/>
                <w:szCs w:val="21"/>
              </w:rPr>
            </w:pPr>
            <w:r>
              <w:rPr>
                <w:rFonts w:hint="eastAsia" w:ascii="宋体" w:hAnsi="宋体" w:cs="Arial"/>
                <w:kern w:val="0"/>
                <w:szCs w:val="21"/>
              </w:rPr>
              <w:t>学习形式</w:t>
            </w:r>
          </w:p>
        </w:tc>
        <w:tc>
          <w:tcPr>
            <w:tcW w:w="1987" w:type="dxa"/>
            <w:gridSpan w:val="4"/>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hint="eastAsia" w:ascii="宋体" w:hAnsi="宋体" w:cs="Arial"/>
                <w:kern w:val="0"/>
                <w:szCs w:val="21"/>
              </w:rPr>
            </w:pPr>
            <w:r>
              <w:rPr>
                <w:rFonts w:hint="eastAsia" w:ascii="宋体" w:hAnsi="宋体" w:cs="Arial"/>
                <w:kern w:val="0"/>
                <w:szCs w:val="21"/>
              </w:rPr>
              <w:t>学习单位名称</w:t>
            </w:r>
          </w:p>
        </w:tc>
        <w:tc>
          <w:tcPr>
            <w:tcW w:w="2404"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hint="eastAsia" w:ascii="宋体" w:hAnsi="宋体" w:cs="Arial"/>
                <w:kern w:val="0"/>
                <w:szCs w:val="21"/>
              </w:rPr>
            </w:pPr>
            <w:r>
              <w:rPr>
                <w:rFonts w:hint="eastAsia" w:ascii="宋体" w:hAnsi="宋体" w:cs="Arial"/>
                <w:kern w:val="0"/>
                <w:szCs w:val="21"/>
              </w:rPr>
              <w:t>学习院系及专业</w:t>
            </w:r>
          </w:p>
        </w:tc>
        <w:tc>
          <w:tcPr>
            <w:tcW w:w="858"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hint="eastAsia" w:ascii="宋体" w:hAnsi="宋体" w:cs="Arial"/>
                <w:kern w:val="0"/>
                <w:szCs w:val="21"/>
              </w:rPr>
            </w:pPr>
            <w:r>
              <w:rPr>
                <w:rFonts w:hint="eastAsia" w:ascii="宋体" w:hAnsi="宋体" w:cs="Arial"/>
                <w:kern w:val="0"/>
                <w:szCs w:val="21"/>
              </w:rPr>
              <w:t>毕（结肄）业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hint="eastAsia" w:ascii="宋体" w:hAnsi="宋体" w:cs="Arial"/>
                <w:kern w:val="0"/>
                <w:szCs w:val="21"/>
              </w:rPr>
            </w:pPr>
            <w:r>
              <w:rPr>
                <w:rFonts w:hint="eastAsia" w:ascii="宋体" w:hAnsi="宋体" w:cs="Arial"/>
                <w:kern w:val="0"/>
                <w:szCs w:val="21"/>
              </w:rPr>
              <w:t>国</w:t>
            </w:r>
          </w:p>
          <w:p w14:paraId="0683E98E">
            <w:pPr>
              <w:widowControl/>
              <w:jc w:val="center"/>
              <w:rPr>
                <w:rFonts w:hint="eastAsia" w:ascii="宋体" w:hAnsi="宋体" w:cs="Arial"/>
                <w:kern w:val="0"/>
                <w:szCs w:val="21"/>
              </w:rPr>
            </w:pPr>
            <w:r>
              <w:rPr>
                <w:rFonts w:hint="eastAsia" w:ascii="宋体" w:hAnsi="宋体" w:cs="Arial"/>
                <w:kern w:val="0"/>
                <w:szCs w:val="21"/>
              </w:rPr>
              <w:t>内外</w:t>
            </w:r>
          </w:p>
        </w:tc>
        <w:tc>
          <w:tcPr>
            <w:tcW w:w="1132"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hint="eastAsia"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43" w:type="dxa"/>
            <w:gridSpan w:val="3"/>
            <w:tcBorders>
              <w:top w:val="single" w:color="000000" w:sz="4" w:space="0"/>
              <w:left w:val="single" w:color="000000" w:sz="4" w:space="0"/>
              <w:bottom w:val="single" w:color="000000" w:sz="4" w:space="0"/>
              <w:right w:val="single" w:color="000000" w:sz="4" w:space="0"/>
            </w:tcBorders>
            <w:vAlign w:val="center"/>
          </w:tcPr>
          <w:p w14:paraId="68303B16">
            <w:pPr>
              <w:widowControl/>
              <w:jc w:val="center"/>
              <w:rPr>
                <w:rFonts w:hint="eastAsia" w:ascii="宋体" w:hAnsi="宋体" w:cs="Arial"/>
                <w:kern w:val="0"/>
                <w:szCs w:val="21"/>
              </w:rPr>
            </w:pPr>
            <w:r>
              <w:rPr>
                <w:rFonts w:hint="eastAsia" w:ascii="宋体" w:hAnsi="宋体" w:cs="Arial"/>
                <w:kern w:val="0"/>
                <w:szCs w:val="21"/>
              </w:rPr>
              <w:t>2004.9-2008.7</w:t>
            </w:r>
          </w:p>
        </w:tc>
        <w:tc>
          <w:tcPr>
            <w:tcW w:w="848" w:type="dxa"/>
            <w:gridSpan w:val="3"/>
            <w:tcBorders>
              <w:top w:val="single" w:color="000000" w:sz="4" w:space="0"/>
              <w:left w:val="nil"/>
              <w:bottom w:val="single" w:color="000000" w:sz="4" w:space="0"/>
              <w:right w:val="single" w:color="auto" w:sz="4" w:space="0"/>
            </w:tcBorders>
            <w:vAlign w:val="center"/>
          </w:tcPr>
          <w:p w14:paraId="431DC8A0">
            <w:pPr>
              <w:widowControl/>
              <w:jc w:val="center"/>
              <w:rPr>
                <w:rFonts w:hint="eastAsia" w:ascii="宋体" w:hAnsi="宋体" w:cs="Arial"/>
                <w:kern w:val="0"/>
                <w:szCs w:val="21"/>
              </w:rPr>
            </w:pPr>
            <w:r>
              <w:rPr>
                <w:rFonts w:hint="eastAsia" w:ascii="宋体" w:hAnsi="宋体" w:cs="Arial"/>
                <w:kern w:val="0"/>
                <w:szCs w:val="21"/>
              </w:rPr>
              <w:t>全日制本科</w:t>
            </w:r>
          </w:p>
        </w:tc>
        <w:tc>
          <w:tcPr>
            <w:tcW w:w="1987" w:type="dxa"/>
            <w:gridSpan w:val="4"/>
            <w:tcBorders>
              <w:top w:val="single" w:color="000000" w:sz="4" w:space="0"/>
              <w:left w:val="single" w:color="auto" w:sz="4" w:space="0"/>
              <w:bottom w:val="single" w:color="000000" w:sz="4" w:space="0"/>
              <w:right w:val="single" w:color="000000" w:sz="4" w:space="0"/>
            </w:tcBorders>
            <w:vAlign w:val="center"/>
          </w:tcPr>
          <w:p w14:paraId="56DE8661">
            <w:pPr>
              <w:widowControl/>
              <w:jc w:val="center"/>
              <w:rPr>
                <w:rFonts w:hint="eastAsia" w:ascii="宋体" w:hAnsi="宋体" w:cs="Arial"/>
                <w:kern w:val="0"/>
                <w:szCs w:val="21"/>
              </w:rPr>
            </w:pPr>
            <w:r>
              <w:rPr>
                <w:rFonts w:hint="eastAsia" w:ascii="宋体" w:hAnsi="宋体" w:cs="Arial"/>
                <w:kern w:val="0"/>
                <w:szCs w:val="21"/>
              </w:rPr>
              <w:t>海南师范大学</w:t>
            </w:r>
          </w:p>
        </w:tc>
        <w:tc>
          <w:tcPr>
            <w:tcW w:w="2404" w:type="dxa"/>
            <w:gridSpan w:val="7"/>
            <w:tcBorders>
              <w:top w:val="single" w:color="000000" w:sz="4" w:space="0"/>
              <w:left w:val="nil"/>
              <w:bottom w:val="single" w:color="000000" w:sz="4" w:space="0"/>
              <w:right w:val="single" w:color="auto" w:sz="4" w:space="0"/>
            </w:tcBorders>
            <w:vAlign w:val="center"/>
          </w:tcPr>
          <w:p w14:paraId="6B8C5A82">
            <w:pPr>
              <w:widowControl/>
              <w:jc w:val="center"/>
              <w:rPr>
                <w:rFonts w:hint="eastAsia" w:ascii="宋体" w:hAnsi="宋体" w:cs="Arial"/>
                <w:kern w:val="0"/>
                <w:szCs w:val="21"/>
              </w:rPr>
            </w:pPr>
            <w:r>
              <w:rPr>
                <w:rFonts w:hint="eastAsia" w:ascii="宋体" w:hAnsi="宋体" w:cs="Arial"/>
                <w:kern w:val="0"/>
                <w:szCs w:val="21"/>
              </w:rPr>
              <w:t>资源环境与旅游系</w:t>
            </w:r>
          </w:p>
          <w:p w14:paraId="43AC6C17">
            <w:pPr>
              <w:widowControl/>
              <w:jc w:val="center"/>
              <w:rPr>
                <w:rFonts w:hint="eastAsia" w:ascii="宋体" w:hAnsi="宋体" w:cs="Arial"/>
                <w:kern w:val="0"/>
                <w:szCs w:val="21"/>
              </w:rPr>
            </w:pPr>
            <w:r>
              <w:rPr>
                <w:rFonts w:hint="eastAsia" w:ascii="宋体" w:hAnsi="宋体" w:cs="Arial"/>
                <w:kern w:val="0"/>
                <w:szCs w:val="21"/>
              </w:rPr>
              <w:t>地理科学专业</w:t>
            </w:r>
          </w:p>
        </w:tc>
        <w:tc>
          <w:tcPr>
            <w:tcW w:w="858" w:type="dxa"/>
            <w:gridSpan w:val="2"/>
            <w:tcBorders>
              <w:top w:val="single" w:color="000000" w:sz="4" w:space="0"/>
              <w:left w:val="single" w:color="auto" w:sz="4" w:space="0"/>
              <w:bottom w:val="single" w:color="000000" w:sz="4" w:space="0"/>
              <w:right w:val="single" w:color="000000" w:sz="4" w:space="0"/>
            </w:tcBorders>
            <w:vAlign w:val="center"/>
          </w:tcPr>
          <w:p w14:paraId="3F295323">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1D2C6BAD">
            <w:pPr>
              <w:widowControl/>
              <w:jc w:val="center"/>
              <w:rPr>
                <w:rFonts w:hint="eastAsia" w:ascii="宋体" w:hAnsi="宋体" w:cs="Arial"/>
                <w:kern w:val="0"/>
                <w:szCs w:val="21"/>
              </w:rPr>
            </w:pPr>
            <w:r>
              <w:rPr>
                <w:rFonts w:hint="eastAsia" w:ascii="宋体" w:hAnsi="宋体" w:cs="Arial"/>
                <w:kern w:val="0"/>
                <w:szCs w:val="21"/>
              </w:rPr>
              <w:t>国内</w:t>
            </w:r>
          </w:p>
        </w:tc>
        <w:tc>
          <w:tcPr>
            <w:tcW w:w="1132" w:type="dxa"/>
            <w:tcBorders>
              <w:top w:val="single" w:color="000000" w:sz="4" w:space="0"/>
              <w:left w:val="single" w:color="auto" w:sz="4" w:space="0"/>
              <w:bottom w:val="single" w:color="000000" w:sz="4" w:space="0"/>
              <w:right w:val="single" w:color="000000" w:sz="4" w:space="0"/>
            </w:tcBorders>
            <w:vAlign w:val="center"/>
          </w:tcPr>
          <w:p w14:paraId="14C3D481">
            <w:pPr>
              <w:widowControl/>
              <w:jc w:val="center"/>
              <w:rPr>
                <w:rFonts w:hint="eastAsia" w:ascii="宋体" w:hAnsi="宋体" w:cs="Arial"/>
                <w:kern w:val="0"/>
                <w:szCs w:val="21"/>
              </w:rPr>
            </w:pPr>
            <w:r>
              <w:rPr>
                <w:rFonts w:hint="eastAsia" w:ascii="宋体" w:hAnsi="宋体" w:cs="Arial"/>
                <w:kern w:val="0"/>
                <w:szCs w:val="21"/>
              </w:rPr>
              <w:t>毕华</w:t>
            </w:r>
          </w:p>
        </w:tc>
      </w:tr>
      <w:tr w14:paraId="4EC7B6BB">
        <w:tblPrEx>
          <w:tblCellMar>
            <w:top w:w="0" w:type="dxa"/>
            <w:left w:w="108" w:type="dxa"/>
            <w:bottom w:w="0" w:type="dxa"/>
            <w:right w:w="108" w:type="dxa"/>
          </w:tblCellMar>
        </w:tblPrEx>
        <w:trPr>
          <w:trHeight w:val="657" w:hRule="atLeast"/>
        </w:trPr>
        <w:tc>
          <w:tcPr>
            <w:tcW w:w="1843" w:type="dxa"/>
            <w:gridSpan w:val="3"/>
            <w:tcBorders>
              <w:top w:val="single" w:color="000000" w:sz="4" w:space="0"/>
              <w:left w:val="single" w:color="000000" w:sz="4" w:space="0"/>
              <w:bottom w:val="single" w:color="000000" w:sz="4" w:space="0"/>
              <w:right w:val="single" w:color="000000" w:sz="4" w:space="0"/>
            </w:tcBorders>
            <w:vAlign w:val="center"/>
          </w:tcPr>
          <w:p w14:paraId="7978344C">
            <w:pPr>
              <w:widowControl/>
              <w:jc w:val="center"/>
              <w:rPr>
                <w:rFonts w:hint="eastAsia" w:ascii="宋体" w:hAnsi="宋体" w:cs="Arial"/>
                <w:kern w:val="0"/>
                <w:szCs w:val="21"/>
              </w:rPr>
            </w:pPr>
            <w:r>
              <w:rPr>
                <w:rFonts w:hint="eastAsia" w:ascii="宋体" w:hAnsi="宋体" w:cs="Arial"/>
                <w:kern w:val="0"/>
                <w:szCs w:val="21"/>
              </w:rPr>
              <w:t>2008.9-2011.6</w:t>
            </w:r>
          </w:p>
        </w:tc>
        <w:tc>
          <w:tcPr>
            <w:tcW w:w="848" w:type="dxa"/>
            <w:gridSpan w:val="3"/>
            <w:tcBorders>
              <w:top w:val="single" w:color="000000" w:sz="4" w:space="0"/>
              <w:left w:val="nil"/>
              <w:bottom w:val="single" w:color="000000" w:sz="4" w:space="0"/>
              <w:right w:val="single" w:color="auto" w:sz="4" w:space="0"/>
            </w:tcBorders>
            <w:vAlign w:val="center"/>
          </w:tcPr>
          <w:p w14:paraId="1489A5AE">
            <w:pPr>
              <w:widowControl/>
              <w:jc w:val="center"/>
              <w:rPr>
                <w:rFonts w:hint="eastAsia" w:ascii="宋体" w:hAnsi="宋体" w:cs="Arial"/>
                <w:kern w:val="0"/>
                <w:szCs w:val="21"/>
              </w:rPr>
            </w:pPr>
            <w:r>
              <w:rPr>
                <w:rFonts w:hint="eastAsia" w:ascii="宋体" w:hAnsi="宋体" w:cs="Arial"/>
                <w:kern w:val="0"/>
                <w:szCs w:val="21"/>
              </w:rPr>
              <w:t>全日制硕士</w:t>
            </w:r>
          </w:p>
        </w:tc>
        <w:tc>
          <w:tcPr>
            <w:tcW w:w="1987" w:type="dxa"/>
            <w:gridSpan w:val="4"/>
            <w:tcBorders>
              <w:top w:val="single" w:color="000000" w:sz="4" w:space="0"/>
              <w:left w:val="single" w:color="auto" w:sz="4" w:space="0"/>
              <w:bottom w:val="single" w:color="000000" w:sz="4" w:space="0"/>
              <w:right w:val="single" w:color="000000" w:sz="4" w:space="0"/>
            </w:tcBorders>
            <w:vAlign w:val="center"/>
          </w:tcPr>
          <w:p w14:paraId="2B8D67B9">
            <w:pPr>
              <w:widowControl/>
              <w:jc w:val="center"/>
              <w:rPr>
                <w:rFonts w:hint="eastAsia" w:ascii="宋体" w:hAnsi="宋体" w:cs="Arial"/>
                <w:kern w:val="0"/>
                <w:szCs w:val="21"/>
              </w:rPr>
            </w:pPr>
            <w:r>
              <w:rPr>
                <w:rFonts w:hint="eastAsia" w:ascii="宋体" w:hAnsi="宋体" w:cs="Arial"/>
                <w:kern w:val="0"/>
                <w:szCs w:val="21"/>
              </w:rPr>
              <w:t>西北师范大学</w:t>
            </w:r>
          </w:p>
        </w:tc>
        <w:tc>
          <w:tcPr>
            <w:tcW w:w="2404" w:type="dxa"/>
            <w:gridSpan w:val="7"/>
            <w:tcBorders>
              <w:top w:val="single" w:color="000000" w:sz="4" w:space="0"/>
              <w:left w:val="nil"/>
              <w:bottom w:val="single" w:color="000000" w:sz="4" w:space="0"/>
              <w:right w:val="single" w:color="auto" w:sz="4" w:space="0"/>
            </w:tcBorders>
            <w:vAlign w:val="center"/>
          </w:tcPr>
          <w:p w14:paraId="25F37EBA">
            <w:pPr>
              <w:widowControl/>
              <w:jc w:val="center"/>
              <w:rPr>
                <w:rFonts w:hint="eastAsia" w:ascii="宋体" w:hAnsi="宋体" w:cs="Arial"/>
                <w:kern w:val="0"/>
                <w:szCs w:val="21"/>
              </w:rPr>
            </w:pPr>
            <w:r>
              <w:rPr>
                <w:rFonts w:hint="eastAsia" w:ascii="宋体" w:hAnsi="宋体" w:cs="Arial"/>
                <w:kern w:val="0"/>
                <w:szCs w:val="21"/>
              </w:rPr>
              <w:t>地理与环境科学学院</w:t>
            </w:r>
          </w:p>
          <w:p w14:paraId="5BD1D3C2">
            <w:pPr>
              <w:widowControl/>
              <w:jc w:val="center"/>
              <w:rPr>
                <w:rFonts w:hint="eastAsia" w:ascii="宋体" w:hAnsi="宋体" w:cs="Arial"/>
                <w:kern w:val="0"/>
                <w:szCs w:val="21"/>
              </w:rPr>
            </w:pPr>
            <w:r>
              <w:rPr>
                <w:rFonts w:hint="eastAsia" w:ascii="宋体" w:hAnsi="宋体" w:cs="Arial"/>
                <w:kern w:val="0"/>
                <w:szCs w:val="21"/>
              </w:rPr>
              <w:t>自然地理学专业</w:t>
            </w:r>
          </w:p>
        </w:tc>
        <w:tc>
          <w:tcPr>
            <w:tcW w:w="858" w:type="dxa"/>
            <w:gridSpan w:val="2"/>
            <w:tcBorders>
              <w:top w:val="single" w:color="000000" w:sz="4" w:space="0"/>
              <w:left w:val="single" w:color="auto" w:sz="4" w:space="0"/>
              <w:bottom w:val="single" w:color="000000" w:sz="4" w:space="0"/>
              <w:right w:val="single" w:color="000000" w:sz="4" w:space="0"/>
            </w:tcBorders>
            <w:vAlign w:val="center"/>
          </w:tcPr>
          <w:p w14:paraId="40F1EBBE">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5D659BA8">
            <w:pPr>
              <w:widowControl/>
              <w:jc w:val="center"/>
              <w:rPr>
                <w:rFonts w:hint="eastAsia" w:ascii="宋体" w:hAnsi="宋体" w:cs="Arial"/>
                <w:kern w:val="0"/>
                <w:szCs w:val="21"/>
              </w:rPr>
            </w:pPr>
            <w:r>
              <w:rPr>
                <w:rFonts w:hint="eastAsia" w:ascii="宋体" w:hAnsi="宋体" w:cs="Arial"/>
                <w:kern w:val="0"/>
                <w:szCs w:val="21"/>
              </w:rPr>
              <w:t>国内</w:t>
            </w:r>
          </w:p>
        </w:tc>
        <w:tc>
          <w:tcPr>
            <w:tcW w:w="1132" w:type="dxa"/>
            <w:tcBorders>
              <w:top w:val="single" w:color="000000" w:sz="4" w:space="0"/>
              <w:left w:val="single" w:color="auto" w:sz="4" w:space="0"/>
              <w:bottom w:val="single" w:color="000000" w:sz="4" w:space="0"/>
              <w:right w:val="single" w:color="000000" w:sz="4" w:space="0"/>
            </w:tcBorders>
            <w:vAlign w:val="center"/>
          </w:tcPr>
          <w:p w14:paraId="506977E0">
            <w:pPr>
              <w:widowControl/>
              <w:jc w:val="center"/>
              <w:rPr>
                <w:rFonts w:hint="eastAsia" w:ascii="宋体" w:hAnsi="宋体" w:cs="Arial"/>
                <w:kern w:val="0"/>
                <w:szCs w:val="21"/>
              </w:rPr>
            </w:pPr>
            <w:r>
              <w:rPr>
                <w:rFonts w:hint="eastAsia" w:ascii="宋体" w:hAnsi="宋体" w:cs="Arial"/>
                <w:kern w:val="0"/>
                <w:szCs w:val="21"/>
              </w:rPr>
              <w:t>张勃</w:t>
            </w:r>
          </w:p>
        </w:tc>
      </w:tr>
      <w:tr w14:paraId="5124B274">
        <w:tblPrEx>
          <w:tblCellMar>
            <w:top w:w="0" w:type="dxa"/>
            <w:left w:w="108" w:type="dxa"/>
            <w:bottom w:w="0" w:type="dxa"/>
            <w:right w:w="108" w:type="dxa"/>
          </w:tblCellMar>
        </w:tblPrEx>
        <w:trPr>
          <w:trHeight w:val="657" w:hRule="atLeast"/>
        </w:trPr>
        <w:tc>
          <w:tcPr>
            <w:tcW w:w="1843" w:type="dxa"/>
            <w:gridSpan w:val="3"/>
            <w:tcBorders>
              <w:top w:val="single" w:color="000000" w:sz="4" w:space="0"/>
              <w:left w:val="single" w:color="000000" w:sz="4" w:space="0"/>
              <w:bottom w:val="single" w:color="000000" w:sz="4" w:space="0"/>
              <w:right w:val="single" w:color="000000" w:sz="4" w:space="0"/>
            </w:tcBorders>
            <w:vAlign w:val="center"/>
          </w:tcPr>
          <w:p w14:paraId="7F9DA5AF">
            <w:pPr>
              <w:widowControl/>
              <w:jc w:val="center"/>
              <w:rPr>
                <w:rFonts w:hint="eastAsia" w:ascii="宋体" w:hAnsi="宋体" w:cs="Arial"/>
                <w:kern w:val="0"/>
                <w:szCs w:val="21"/>
              </w:rPr>
            </w:pPr>
            <w:r>
              <w:rPr>
                <w:rFonts w:hint="eastAsia" w:ascii="宋体" w:hAnsi="宋体" w:cs="Arial"/>
                <w:kern w:val="0"/>
                <w:szCs w:val="21"/>
              </w:rPr>
              <w:t>2014.8-2019.12</w:t>
            </w:r>
          </w:p>
        </w:tc>
        <w:tc>
          <w:tcPr>
            <w:tcW w:w="848" w:type="dxa"/>
            <w:gridSpan w:val="3"/>
            <w:tcBorders>
              <w:top w:val="single" w:color="000000" w:sz="4" w:space="0"/>
              <w:left w:val="nil"/>
              <w:bottom w:val="single" w:color="000000" w:sz="4" w:space="0"/>
              <w:right w:val="single" w:color="auto" w:sz="4" w:space="0"/>
            </w:tcBorders>
            <w:vAlign w:val="center"/>
          </w:tcPr>
          <w:p w14:paraId="19970E2F">
            <w:pPr>
              <w:widowControl/>
              <w:jc w:val="center"/>
              <w:rPr>
                <w:rFonts w:hint="eastAsia" w:ascii="宋体" w:hAnsi="宋体" w:cs="Arial"/>
                <w:kern w:val="0"/>
                <w:szCs w:val="21"/>
              </w:rPr>
            </w:pPr>
            <w:r>
              <w:rPr>
                <w:rFonts w:hint="eastAsia" w:ascii="宋体" w:hAnsi="宋体" w:cs="Arial"/>
                <w:kern w:val="0"/>
                <w:szCs w:val="21"/>
              </w:rPr>
              <w:t>全日制博士</w:t>
            </w:r>
          </w:p>
        </w:tc>
        <w:tc>
          <w:tcPr>
            <w:tcW w:w="1987" w:type="dxa"/>
            <w:gridSpan w:val="4"/>
            <w:tcBorders>
              <w:top w:val="single" w:color="000000" w:sz="4" w:space="0"/>
              <w:left w:val="single" w:color="auto" w:sz="4" w:space="0"/>
              <w:bottom w:val="single" w:color="000000" w:sz="4" w:space="0"/>
              <w:right w:val="single" w:color="000000" w:sz="4" w:space="0"/>
            </w:tcBorders>
            <w:vAlign w:val="center"/>
          </w:tcPr>
          <w:p w14:paraId="3D3C0A7D">
            <w:pPr>
              <w:widowControl/>
              <w:jc w:val="center"/>
              <w:rPr>
                <w:rFonts w:hint="eastAsia" w:ascii="宋体" w:hAnsi="宋体" w:cs="Arial"/>
                <w:kern w:val="0"/>
                <w:szCs w:val="21"/>
              </w:rPr>
            </w:pPr>
            <w:r>
              <w:rPr>
                <w:rFonts w:hint="eastAsia" w:ascii="宋体" w:hAnsi="宋体" w:cs="Arial"/>
                <w:kern w:val="0"/>
                <w:szCs w:val="21"/>
              </w:rPr>
              <w:t>南京大学</w:t>
            </w:r>
          </w:p>
        </w:tc>
        <w:tc>
          <w:tcPr>
            <w:tcW w:w="2404" w:type="dxa"/>
            <w:gridSpan w:val="7"/>
            <w:tcBorders>
              <w:top w:val="single" w:color="000000" w:sz="4" w:space="0"/>
              <w:left w:val="nil"/>
              <w:bottom w:val="single" w:color="000000" w:sz="4" w:space="0"/>
              <w:right w:val="single" w:color="auto" w:sz="4" w:space="0"/>
            </w:tcBorders>
            <w:vAlign w:val="center"/>
          </w:tcPr>
          <w:p w14:paraId="599F73AC">
            <w:pPr>
              <w:widowControl/>
              <w:jc w:val="center"/>
              <w:rPr>
                <w:rFonts w:hint="eastAsia" w:ascii="宋体" w:hAnsi="宋体" w:cs="Arial"/>
                <w:kern w:val="0"/>
                <w:szCs w:val="21"/>
              </w:rPr>
            </w:pPr>
            <w:r>
              <w:rPr>
                <w:rFonts w:hint="eastAsia" w:ascii="宋体" w:hAnsi="宋体" w:cs="Arial"/>
                <w:kern w:val="0"/>
                <w:szCs w:val="21"/>
              </w:rPr>
              <w:t>地理与海洋科学学院</w:t>
            </w:r>
          </w:p>
          <w:p w14:paraId="371E809E">
            <w:pPr>
              <w:widowControl/>
              <w:jc w:val="center"/>
              <w:rPr>
                <w:rFonts w:hint="eastAsia" w:ascii="宋体" w:hAnsi="宋体" w:cs="Arial"/>
                <w:kern w:val="0"/>
                <w:szCs w:val="21"/>
              </w:rPr>
            </w:pPr>
            <w:r>
              <w:rPr>
                <w:rFonts w:hint="eastAsia" w:ascii="宋体" w:hAnsi="宋体" w:cs="Arial"/>
                <w:kern w:val="0"/>
                <w:szCs w:val="21"/>
              </w:rPr>
              <w:t>地理学（资源环境遥感）专业</w:t>
            </w:r>
          </w:p>
        </w:tc>
        <w:tc>
          <w:tcPr>
            <w:tcW w:w="858" w:type="dxa"/>
            <w:gridSpan w:val="2"/>
            <w:tcBorders>
              <w:top w:val="single" w:color="000000" w:sz="4" w:space="0"/>
              <w:left w:val="single" w:color="auto" w:sz="4" w:space="0"/>
              <w:bottom w:val="single" w:color="000000" w:sz="4" w:space="0"/>
              <w:right w:val="single" w:color="000000" w:sz="4" w:space="0"/>
            </w:tcBorders>
            <w:vAlign w:val="center"/>
          </w:tcPr>
          <w:p w14:paraId="0E6951CF">
            <w:pPr>
              <w:widowControl/>
              <w:jc w:val="center"/>
              <w:rPr>
                <w:rFonts w:hint="eastAsia" w:ascii="宋体" w:hAnsi="宋体" w:cs="Arial"/>
                <w:kern w:val="0"/>
                <w:szCs w:val="21"/>
              </w:rPr>
            </w:pPr>
            <w:r>
              <w:rPr>
                <w:rFonts w:hint="eastAsia" w:ascii="宋体" w:hAnsi="宋体" w:cs="Arial"/>
                <w:kern w:val="0"/>
                <w:szCs w:val="21"/>
              </w:rPr>
              <w:t>毕业</w:t>
            </w:r>
          </w:p>
        </w:tc>
        <w:tc>
          <w:tcPr>
            <w:tcW w:w="709" w:type="dxa"/>
            <w:gridSpan w:val="3"/>
            <w:tcBorders>
              <w:top w:val="single" w:color="000000" w:sz="4" w:space="0"/>
              <w:left w:val="nil"/>
              <w:bottom w:val="single" w:color="000000" w:sz="4" w:space="0"/>
              <w:right w:val="single" w:color="auto" w:sz="4" w:space="0"/>
            </w:tcBorders>
            <w:vAlign w:val="center"/>
          </w:tcPr>
          <w:p w14:paraId="763F83F9">
            <w:pPr>
              <w:widowControl/>
              <w:jc w:val="center"/>
              <w:rPr>
                <w:rFonts w:hint="eastAsia" w:ascii="宋体" w:hAnsi="宋体" w:cs="Arial"/>
                <w:kern w:val="0"/>
                <w:szCs w:val="21"/>
              </w:rPr>
            </w:pPr>
            <w:r>
              <w:rPr>
                <w:rFonts w:hint="eastAsia" w:ascii="宋体" w:hAnsi="宋体" w:cs="Arial"/>
                <w:kern w:val="0"/>
                <w:szCs w:val="21"/>
              </w:rPr>
              <w:t>国内</w:t>
            </w:r>
          </w:p>
        </w:tc>
        <w:tc>
          <w:tcPr>
            <w:tcW w:w="1132" w:type="dxa"/>
            <w:tcBorders>
              <w:top w:val="single" w:color="000000" w:sz="4" w:space="0"/>
              <w:left w:val="single" w:color="auto" w:sz="4" w:space="0"/>
              <w:bottom w:val="single" w:color="000000" w:sz="4" w:space="0"/>
              <w:right w:val="single" w:color="000000" w:sz="4" w:space="0"/>
            </w:tcBorders>
            <w:vAlign w:val="center"/>
          </w:tcPr>
          <w:p w14:paraId="02FDFC6D">
            <w:pPr>
              <w:widowControl/>
              <w:jc w:val="center"/>
              <w:rPr>
                <w:rFonts w:hint="eastAsia" w:ascii="宋体" w:hAnsi="宋体" w:cs="Arial"/>
                <w:kern w:val="0"/>
                <w:szCs w:val="21"/>
              </w:rPr>
            </w:pPr>
            <w:r>
              <w:rPr>
                <w:rFonts w:hint="eastAsia" w:ascii="宋体" w:hAnsi="宋体" w:cs="Arial"/>
                <w:kern w:val="0"/>
                <w:szCs w:val="21"/>
              </w:rPr>
              <w:t>居为民</w:t>
            </w:r>
          </w:p>
        </w:tc>
      </w:tr>
      <w:tr w14:paraId="0A7F5973">
        <w:tblPrEx>
          <w:tblCellMar>
            <w:top w:w="0" w:type="dxa"/>
            <w:left w:w="108" w:type="dxa"/>
            <w:bottom w:w="0" w:type="dxa"/>
            <w:right w:w="108" w:type="dxa"/>
          </w:tblCellMar>
        </w:tblPrEx>
        <w:trPr>
          <w:trHeight w:val="657" w:hRule="atLeast"/>
        </w:trPr>
        <w:tc>
          <w:tcPr>
            <w:tcW w:w="1843" w:type="dxa"/>
            <w:gridSpan w:val="3"/>
            <w:tcBorders>
              <w:top w:val="single" w:color="000000" w:sz="4" w:space="0"/>
              <w:left w:val="single" w:color="000000" w:sz="4" w:space="0"/>
              <w:bottom w:val="single" w:color="000000" w:sz="4" w:space="0"/>
              <w:right w:val="single" w:color="000000" w:sz="4" w:space="0"/>
            </w:tcBorders>
            <w:vAlign w:val="center"/>
          </w:tcPr>
          <w:p w14:paraId="62E276BD">
            <w:pPr>
              <w:widowControl/>
              <w:jc w:val="center"/>
              <w:rPr>
                <w:rFonts w:hint="eastAsia" w:ascii="宋体" w:hAnsi="宋体" w:cs="Arial"/>
                <w:kern w:val="0"/>
                <w:szCs w:val="21"/>
              </w:rPr>
            </w:pPr>
            <w:r>
              <w:rPr>
                <w:rFonts w:hint="eastAsia" w:ascii="宋体" w:hAnsi="宋体" w:cs="Arial"/>
                <w:kern w:val="0"/>
                <w:szCs w:val="21"/>
              </w:rPr>
              <w:t>2018.3-2018.3</w:t>
            </w:r>
          </w:p>
        </w:tc>
        <w:tc>
          <w:tcPr>
            <w:tcW w:w="848" w:type="dxa"/>
            <w:gridSpan w:val="3"/>
            <w:tcBorders>
              <w:top w:val="single" w:color="000000" w:sz="4" w:space="0"/>
              <w:left w:val="nil"/>
              <w:bottom w:val="single" w:color="000000" w:sz="4" w:space="0"/>
              <w:right w:val="single" w:color="auto" w:sz="4" w:space="0"/>
            </w:tcBorders>
            <w:vAlign w:val="center"/>
          </w:tcPr>
          <w:p w14:paraId="1B5AE45F">
            <w:pPr>
              <w:widowControl/>
              <w:jc w:val="center"/>
              <w:rPr>
                <w:rFonts w:hint="eastAsia" w:ascii="宋体" w:hAnsi="宋体" w:cs="Arial"/>
                <w:kern w:val="0"/>
                <w:szCs w:val="21"/>
              </w:rPr>
            </w:pPr>
            <w:r>
              <w:rPr>
                <w:rFonts w:hint="eastAsia" w:ascii="宋体" w:hAnsi="宋体" w:cs="Arial"/>
                <w:kern w:val="0"/>
                <w:szCs w:val="21"/>
              </w:rPr>
              <w:t>短期访问培训</w:t>
            </w:r>
          </w:p>
        </w:tc>
        <w:tc>
          <w:tcPr>
            <w:tcW w:w="1987" w:type="dxa"/>
            <w:gridSpan w:val="4"/>
            <w:tcBorders>
              <w:top w:val="single" w:color="000000" w:sz="4" w:space="0"/>
              <w:left w:val="single" w:color="auto" w:sz="4" w:space="0"/>
              <w:bottom w:val="single" w:color="000000" w:sz="4" w:space="0"/>
              <w:right w:val="single" w:color="000000" w:sz="4" w:space="0"/>
            </w:tcBorders>
            <w:vAlign w:val="center"/>
          </w:tcPr>
          <w:p w14:paraId="1C12BA62">
            <w:pPr>
              <w:widowControl/>
              <w:jc w:val="center"/>
              <w:rPr>
                <w:rFonts w:hint="eastAsia" w:ascii="宋体" w:hAnsi="宋体" w:cs="Arial"/>
                <w:kern w:val="0"/>
                <w:szCs w:val="21"/>
              </w:rPr>
            </w:pPr>
            <w:r>
              <w:rPr>
                <w:rFonts w:hint="eastAsia" w:ascii="宋体" w:hAnsi="宋体" w:cs="Arial"/>
                <w:kern w:val="0"/>
                <w:szCs w:val="21"/>
              </w:rPr>
              <w:t>美国乔治梅森大学（</w:t>
            </w:r>
            <w:r>
              <w:rPr>
                <w:rFonts w:ascii="宋体" w:hAnsi="宋体" w:cs="Arial"/>
                <w:kern w:val="0"/>
                <w:szCs w:val="21"/>
              </w:rPr>
              <w:t>George Mason University</w:t>
            </w:r>
            <w:r>
              <w:rPr>
                <w:rFonts w:hint="eastAsia" w:ascii="宋体" w:hAnsi="宋体" w:cs="Arial"/>
                <w:kern w:val="0"/>
                <w:szCs w:val="21"/>
              </w:rPr>
              <w:t>）</w:t>
            </w:r>
          </w:p>
        </w:tc>
        <w:tc>
          <w:tcPr>
            <w:tcW w:w="2404" w:type="dxa"/>
            <w:gridSpan w:val="7"/>
            <w:tcBorders>
              <w:top w:val="single" w:color="000000" w:sz="4" w:space="0"/>
              <w:left w:val="nil"/>
              <w:bottom w:val="single" w:color="000000" w:sz="4" w:space="0"/>
              <w:right w:val="single" w:color="auto" w:sz="4" w:space="0"/>
            </w:tcBorders>
            <w:vAlign w:val="center"/>
          </w:tcPr>
          <w:p w14:paraId="1157D30A">
            <w:pPr>
              <w:widowControl/>
              <w:jc w:val="center"/>
              <w:rPr>
                <w:rFonts w:hint="eastAsia" w:ascii="宋体" w:hAnsi="宋体" w:cs="Arial"/>
                <w:kern w:val="0"/>
                <w:szCs w:val="21"/>
              </w:rPr>
            </w:pPr>
            <w:r>
              <w:rPr>
                <w:rFonts w:hint="eastAsia" w:ascii="宋体" w:hAnsi="宋体" w:cs="Arial"/>
                <w:kern w:val="0"/>
                <w:szCs w:val="21"/>
              </w:rPr>
              <w:t>农业空间信息技术应用培训</w:t>
            </w:r>
          </w:p>
        </w:tc>
        <w:tc>
          <w:tcPr>
            <w:tcW w:w="858" w:type="dxa"/>
            <w:gridSpan w:val="2"/>
            <w:tcBorders>
              <w:top w:val="single" w:color="000000" w:sz="4" w:space="0"/>
              <w:left w:val="single" w:color="auto" w:sz="4" w:space="0"/>
              <w:bottom w:val="single" w:color="000000" w:sz="4" w:space="0"/>
              <w:right w:val="single" w:color="000000" w:sz="4" w:space="0"/>
            </w:tcBorders>
            <w:vAlign w:val="center"/>
          </w:tcPr>
          <w:p w14:paraId="4EDAEA10">
            <w:pPr>
              <w:widowControl/>
              <w:jc w:val="center"/>
              <w:rPr>
                <w:rFonts w:hint="eastAsia" w:ascii="宋体" w:hAnsi="宋体" w:cs="Arial"/>
                <w:kern w:val="0"/>
                <w:szCs w:val="21"/>
              </w:rPr>
            </w:pPr>
            <w:r>
              <w:rPr>
                <w:rFonts w:hint="eastAsia" w:ascii="宋体" w:hAnsi="宋体" w:cs="Arial"/>
                <w:kern w:val="0"/>
                <w:szCs w:val="21"/>
              </w:rPr>
              <w:t>结业</w:t>
            </w:r>
          </w:p>
        </w:tc>
        <w:tc>
          <w:tcPr>
            <w:tcW w:w="709" w:type="dxa"/>
            <w:gridSpan w:val="3"/>
            <w:tcBorders>
              <w:top w:val="single" w:color="000000" w:sz="4" w:space="0"/>
              <w:left w:val="nil"/>
              <w:bottom w:val="single" w:color="000000" w:sz="4" w:space="0"/>
              <w:right w:val="single" w:color="auto" w:sz="4" w:space="0"/>
            </w:tcBorders>
            <w:vAlign w:val="center"/>
          </w:tcPr>
          <w:p w14:paraId="4F269973">
            <w:pPr>
              <w:widowControl/>
              <w:jc w:val="center"/>
              <w:rPr>
                <w:rFonts w:hint="eastAsia" w:ascii="宋体" w:hAnsi="宋体" w:cs="Arial"/>
                <w:kern w:val="0"/>
                <w:szCs w:val="21"/>
              </w:rPr>
            </w:pPr>
            <w:r>
              <w:rPr>
                <w:rFonts w:hint="eastAsia" w:ascii="宋体" w:hAnsi="宋体" w:cs="Arial"/>
                <w:kern w:val="0"/>
                <w:szCs w:val="21"/>
              </w:rPr>
              <w:t>国外</w:t>
            </w:r>
          </w:p>
        </w:tc>
        <w:tc>
          <w:tcPr>
            <w:tcW w:w="1132" w:type="dxa"/>
            <w:tcBorders>
              <w:top w:val="single" w:color="000000" w:sz="4" w:space="0"/>
              <w:left w:val="single" w:color="auto" w:sz="4" w:space="0"/>
              <w:bottom w:val="single" w:color="000000" w:sz="4" w:space="0"/>
              <w:right w:val="single" w:color="000000" w:sz="4" w:space="0"/>
            </w:tcBorders>
            <w:vAlign w:val="center"/>
          </w:tcPr>
          <w:p w14:paraId="05BB68C4">
            <w:pPr>
              <w:widowControl/>
              <w:jc w:val="center"/>
              <w:rPr>
                <w:rFonts w:hint="eastAsia" w:ascii="宋体" w:hAnsi="宋体" w:cs="Arial"/>
                <w:kern w:val="0"/>
                <w:szCs w:val="21"/>
              </w:rPr>
            </w:pPr>
            <w:r>
              <w:rPr>
                <w:rFonts w:hint="eastAsia" w:ascii="宋体" w:hAnsi="宋体" w:cs="Arial"/>
                <w:kern w:val="0"/>
                <w:szCs w:val="21"/>
              </w:rPr>
              <w:t>Liping Di</w:t>
            </w:r>
          </w:p>
        </w:tc>
      </w:tr>
      <w:tr w14:paraId="0CC2A924">
        <w:tblPrEx>
          <w:tblCellMar>
            <w:top w:w="0" w:type="dxa"/>
            <w:left w:w="108" w:type="dxa"/>
            <w:bottom w:w="0" w:type="dxa"/>
            <w:right w:w="108" w:type="dxa"/>
          </w:tblCellMar>
        </w:tblPrEx>
        <w:trPr>
          <w:trHeight w:val="657" w:hRule="atLeast"/>
        </w:trPr>
        <w:tc>
          <w:tcPr>
            <w:tcW w:w="1843" w:type="dxa"/>
            <w:gridSpan w:val="3"/>
            <w:tcBorders>
              <w:top w:val="single" w:color="000000" w:sz="4" w:space="0"/>
              <w:left w:val="single" w:color="000000" w:sz="4" w:space="0"/>
              <w:bottom w:val="single" w:color="000000" w:sz="4" w:space="0"/>
              <w:right w:val="single" w:color="000000" w:sz="4" w:space="0"/>
            </w:tcBorders>
            <w:vAlign w:val="center"/>
          </w:tcPr>
          <w:p w14:paraId="06A08F0F">
            <w:pPr>
              <w:widowControl/>
              <w:jc w:val="center"/>
              <w:rPr>
                <w:rFonts w:hint="eastAsia" w:ascii="宋体" w:hAnsi="宋体" w:cs="Arial"/>
                <w:kern w:val="0"/>
                <w:szCs w:val="21"/>
              </w:rPr>
            </w:pPr>
            <w:r>
              <w:rPr>
                <w:rFonts w:hint="eastAsia" w:ascii="宋体" w:hAnsi="宋体" w:cs="Arial"/>
                <w:kern w:val="0"/>
                <w:szCs w:val="21"/>
              </w:rPr>
              <w:t>2023.11-2023.12</w:t>
            </w:r>
          </w:p>
        </w:tc>
        <w:tc>
          <w:tcPr>
            <w:tcW w:w="848" w:type="dxa"/>
            <w:gridSpan w:val="3"/>
            <w:tcBorders>
              <w:top w:val="single" w:color="000000" w:sz="4" w:space="0"/>
              <w:left w:val="nil"/>
              <w:bottom w:val="single" w:color="000000" w:sz="4" w:space="0"/>
              <w:right w:val="single" w:color="auto" w:sz="4" w:space="0"/>
            </w:tcBorders>
            <w:vAlign w:val="center"/>
          </w:tcPr>
          <w:p w14:paraId="04B5B0BE">
            <w:pPr>
              <w:widowControl/>
              <w:jc w:val="center"/>
              <w:rPr>
                <w:rFonts w:hint="eastAsia" w:ascii="宋体" w:hAnsi="宋体" w:cs="Arial"/>
                <w:kern w:val="0"/>
                <w:szCs w:val="21"/>
              </w:rPr>
            </w:pPr>
            <w:r>
              <w:rPr>
                <w:rFonts w:hint="eastAsia" w:ascii="宋体" w:hAnsi="宋体" w:cs="Arial"/>
                <w:kern w:val="0"/>
                <w:szCs w:val="21"/>
              </w:rPr>
              <w:t>线上培训</w:t>
            </w:r>
          </w:p>
        </w:tc>
        <w:tc>
          <w:tcPr>
            <w:tcW w:w="1987" w:type="dxa"/>
            <w:gridSpan w:val="4"/>
            <w:tcBorders>
              <w:top w:val="single" w:color="000000" w:sz="4" w:space="0"/>
              <w:left w:val="single" w:color="auto" w:sz="4" w:space="0"/>
              <w:bottom w:val="single" w:color="000000" w:sz="4" w:space="0"/>
              <w:right w:val="single" w:color="000000" w:sz="4" w:space="0"/>
            </w:tcBorders>
            <w:vAlign w:val="center"/>
          </w:tcPr>
          <w:p w14:paraId="375BE3BA">
            <w:pPr>
              <w:widowControl/>
              <w:jc w:val="center"/>
              <w:rPr>
                <w:rFonts w:hint="eastAsia" w:ascii="宋体" w:hAnsi="宋体" w:cs="Arial"/>
                <w:kern w:val="0"/>
                <w:szCs w:val="21"/>
              </w:rPr>
            </w:pPr>
            <w:r>
              <w:rPr>
                <w:rFonts w:hint="eastAsia" w:ascii="宋体" w:hAnsi="宋体" w:cs="Arial"/>
                <w:kern w:val="0"/>
                <w:szCs w:val="21"/>
              </w:rPr>
              <w:t>英国西苏格兰大学（</w:t>
            </w:r>
            <w:r>
              <w:rPr>
                <w:rFonts w:ascii="宋体" w:hAnsi="宋体" w:cs="Arial"/>
                <w:kern w:val="0"/>
                <w:szCs w:val="21"/>
              </w:rPr>
              <w:t>University of the West of Scotland</w:t>
            </w:r>
            <w:r>
              <w:rPr>
                <w:rFonts w:hint="eastAsia" w:ascii="宋体" w:hAnsi="宋体" w:cs="Arial"/>
                <w:kern w:val="0"/>
                <w:szCs w:val="21"/>
              </w:rPr>
              <w:t>）</w:t>
            </w:r>
          </w:p>
        </w:tc>
        <w:tc>
          <w:tcPr>
            <w:tcW w:w="2404" w:type="dxa"/>
            <w:gridSpan w:val="7"/>
            <w:tcBorders>
              <w:top w:val="single" w:color="000000" w:sz="4" w:space="0"/>
              <w:left w:val="nil"/>
              <w:bottom w:val="single" w:color="000000" w:sz="4" w:space="0"/>
              <w:right w:val="single" w:color="auto" w:sz="4" w:space="0"/>
            </w:tcBorders>
            <w:vAlign w:val="center"/>
          </w:tcPr>
          <w:p w14:paraId="131C8CB9">
            <w:pPr>
              <w:widowControl/>
              <w:jc w:val="center"/>
              <w:rPr>
                <w:rFonts w:hint="eastAsia" w:ascii="宋体" w:hAnsi="宋体" w:cs="Arial"/>
                <w:kern w:val="0"/>
                <w:szCs w:val="21"/>
              </w:rPr>
            </w:pPr>
            <w:r>
              <w:rPr>
                <w:rFonts w:hint="eastAsia" w:ascii="宋体" w:hAnsi="宋体" w:cs="Arial"/>
                <w:kern w:val="0"/>
                <w:szCs w:val="21"/>
              </w:rPr>
              <w:t>研究生导师国际化能力培训</w:t>
            </w:r>
          </w:p>
        </w:tc>
        <w:tc>
          <w:tcPr>
            <w:tcW w:w="858" w:type="dxa"/>
            <w:gridSpan w:val="2"/>
            <w:tcBorders>
              <w:top w:val="single" w:color="000000" w:sz="4" w:space="0"/>
              <w:left w:val="single" w:color="auto" w:sz="4" w:space="0"/>
              <w:bottom w:val="single" w:color="000000" w:sz="4" w:space="0"/>
              <w:right w:val="single" w:color="000000" w:sz="4" w:space="0"/>
            </w:tcBorders>
            <w:vAlign w:val="center"/>
          </w:tcPr>
          <w:p w14:paraId="6C4DC1B1">
            <w:pPr>
              <w:widowControl/>
              <w:jc w:val="center"/>
              <w:rPr>
                <w:rFonts w:hint="eastAsia" w:ascii="宋体" w:hAnsi="宋体" w:cs="Arial"/>
                <w:kern w:val="0"/>
                <w:szCs w:val="21"/>
              </w:rPr>
            </w:pPr>
            <w:r>
              <w:rPr>
                <w:rFonts w:hint="eastAsia" w:ascii="宋体" w:hAnsi="宋体" w:cs="Arial"/>
                <w:kern w:val="0"/>
                <w:szCs w:val="21"/>
              </w:rPr>
              <w:t>结业</w:t>
            </w:r>
          </w:p>
        </w:tc>
        <w:tc>
          <w:tcPr>
            <w:tcW w:w="709" w:type="dxa"/>
            <w:gridSpan w:val="3"/>
            <w:tcBorders>
              <w:top w:val="single" w:color="000000" w:sz="4" w:space="0"/>
              <w:left w:val="nil"/>
              <w:bottom w:val="single" w:color="000000" w:sz="4" w:space="0"/>
              <w:right w:val="single" w:color="auto" w:sz="4" w:space="0"/>
            </w:tcBorders>
            <w:vAlign w:val="center"/>
          </w:tcPr>
          <w:p w14:paraId="2646B30D">
            <w:pPr>
              <w:widowControl/>
              <w:jc w:val="center"/>
              <w:rPr>
                <w:rFonts w:hint="eastAsia" w:ascii="宋体" w:hAnsi="宋体" w:cs="Arial"/>
                <w:kern w:val="0"/>
                <w:szCs w:val="21"/>
              </w:rPr>
            </w:pPr>
            <w:r>
              <w:rPr>
                <w:rFonts w:hint="eastAsia" w:ascii="宋体" w:hAnsi="宋体" w:cs="Arial"/>
                <w:kern w:val="0"/>
                <w:szCs w:val="21"/>
              </w:rPr>
              <w:t>国外</w:t>
            </w:r>
          </w:p>
        </w:tc>
        <w:tc>
          <w:tcPr>
            <w:tcW w:w="1132" w:type="dxa"/>
            <w:tcBorders>
              <w:top w:val="single" w:color="000000" w:sz="4" w:space="0"/>
              <w:left w:val="single" w:color="auto" w:sz="4" w:space="0"/>
              <w:bottom w:val="single" w:color="000000" w:sz="4" w:space="0"/>
              <w:right w:val="single" w:color="000000" w:sz="4" w:space="0"/>
            </w:tcBorders>
            <w:vAlign w:val="center"/>
          </w:tcPr>
          <w:p w14:paraId="04603405">
            <w:pPr>
              <w:widowControl/>
              <w:jc w:val="center"/>
              <w:rPr>
                <w:rFonts w:hint="eastAsia" w:ascii="宋体" w:hAnsi="宋体" w:cs="Arial"/>
                <w:kern w:val="0"/>
                <w:szCs w:val="21"/>
              </w:rPr>
            </w:pPr>
            <w:r>
              <w:rPr>
                <w:rFonts w:ascii="宋体" w:hAnsi="宋体" w:cs="Arial"/>
                <w:kern w:val="0"/>
                <w:szCs w:val="21"/>
              </w:rPr>
              <w:t>Milan</w:t>
            </w:r>
          </w:p>
          <w:p w14:paraId="13FDFDDF">
            <w:pPr>
              <w:widowControl/>
              <w:jc w:val="center"/>
              <w:rPr>
                <w:rFonts w:hint="eastAsia" w:ascii="宋体" w:hAnsi="宋体" w:cs="Arial"/>
                <w:kern w:val="0"/>
                <w:szCs w:val="21"/>
              </w:rPr>
            </w:pPr>
            <w:r>
              <w:rPr>
                <w:rFonts w:ascii="宋体" w:hAnsi="宋体" w:cs="Arial"/>
                <w:kern w:val="0"/>
                <w:szCs w:val="21"/>
              </w:rPr>
              <w:t>Radosavljevic</w:t>
            </w:r>
          </w:p>
        </w:tc>
      </w:tr>
    </w:tbl>
    <w:p w14:paraId="4714A8C2"/>
    <w:tbl>
      <w:tblPr>
        <w:tblStyle w:val="5"/>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2126"/>
        <w:gridCol w:w="2693"/>
        <w:gridCol w:w="2268"/>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781" w:type="dxa"/>
            <w:gridSpan w:val="4"/>
            <w:vAlign w:val="center"/>
          </w:tcPr>
          <w:p w14:paraId="0A332C50">
            <w:pPr>
              <w:jc w:val="center"/>
              <w:rPr>
                <w:szCs w:val="21"/>
              </w:rPr>
            </w:pPr>
            <w:r>
              <w:rPr>
                <w:rFonts w:hint="eastAsia"/>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94" w:type="dxa"/>
            <w:vAlign w:val="center"/>
          </w:tcPr>
          <w:p w14:paraId="51586FF4">
            <w:pPr>
              <w:jc w:val="center"/>
              <w:rPr>
                <w:szCs w:val="21"/>
              </w:rPr>
            </w:pPr>
            <w:r>
              <w:rPr>
                <w:rFonts w:hint="eastAsia"/>
                <w:szCs w:val="21"/>
              </w:rPr>
              <w:t>起  止  时  间</w:t>
            </w:r>
          </w:p>
        </w:tc>
        <w:tc>
          <w:tcPr>
            <w:tcW w:w="2126" w:type="dxa"/>
            <w:vAlign w:val="center"/>
          </w:tcPr>
          <w:p w14:paraId="50496BFB">
            <w:pPr>
              <w:jc w:val="center"/>
              <w:rPr>
                <w:szCs w:val="21"/>
              </w:rPr>
            </w:pPr>
            <w:r>
              <w:rPr>
                <w:rFonts w:hint="eastAsia"/>
                <w:szCs w:val="21"/>
              </w:rPr>
              <w:t>单      位</w:t>
            </w:r>
          </w:p>
        </w:tc>
        <w:tc>
          <w:tcPr>
            <w:tcW w:w="2693" w:type="dxa"/>
            <w:vAlign w:val="center"/>
          </w:tcPr>
          <w:p w14:paraId="7A1EA724">
            <w:pPr>
              <w:jc w:val="center"/>
              <w:rPr>
                <w:szCs w:val="21"/>
              </w:rPr>
            </w:pPr>
            <w:r>
              <w:rPr>
                <w:rFonts w:hint="eastAsia"/>
                <w:szCs w:val="21"/>
              </w:rPr>
              <w:t>从 事 何 专 业</w:t>
            </w:r>
          </w:p>
          <w:p w14:paraId="2171A0F5">
            <w:pPr>
              <w:jc w:val="center"/>
              <w:rPr>
                <w:szCs w:val="21"/>
              </w:rPr>
            </w:pPr>
            <w:r>
              <w:rPr>
                <w:rFonts w:hint="eastAsia"/>
                <w:szCs w:val="21"/>
              </w:rPr>
              <w:t>技  术  工  作</w:t>
            </w:r>
          </w:p>
        </w:tc>
        <w:tc>
          <w:tcPr>
            <w:tcW w:w="2268" w:type="dxa"/>
            <w:vAlign w:val="center"/>
          </w:tcPr>
          <w:p w14:paraId="6C4312ED">
            <w:pPr>
              <w:jc w:val="center"/>
              <w:rPr>
                <w:szCs w:val="21"/>
              </w:rPr>
            </w:pPr>
            <w:r>
              <w:rPr>
                <w:rFonts w:hint="eastAsia"/>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694" w:type="dxa"/>
            <w:vAlign w:val="center"/>
          </w:tcPr>
          <w:p w14:paraId="5C375F70">
            <w:pPr>
              <w:jc w:val="center"/>
              <w:rPr>
                <w:rFonts w:hint="eastAsia" w:asciiTheme="minorEastAsia" w:hAnsiTheme="minorEastAsia"/>
                <w:szCs w:val="21"/>
              </w:rPr>
            </w:pPr>
            <w:r>
              <w:rPr>
                <w:rFonts w:hint="eastAsia" w:asciiTheme="minorEastAsia" w:hAnsiTheme="minorEastAsia"/>
                <w:szCs w:val="21"/>
              </w:rPr>
              <w:t>2011年7月—2013年12月</w:t>
            </w:r>
          </w:p>
        </w:tc>
        <w:tc>
          <w:tcPr>
            <w:tcW w:w="2126" w:type="dxa"/>
            <w:vAlign w:val="center"/>
          </w:tcPr>
          <w:p w14:paraId="06B6440B">
            <w:pPr>
              <w:rPr>
                <w:rFonts w:hint="eastAsia" w:asciiTheme="minorEastAsia" w:hAnsiTheme="minorEastAsia"/>
                <w:szCs w:val="21"/>
              </w:rPr>
            </w:pPr>
            <w:r>
              <w:rPr>
                <w:rFonts w:hint="eastAsia" w:asciiTheme="minorEastAsia" w:hAnsiTheme="minorEastAsia"/>
                <w:szCs w:val="21"/>
              </w:rPr>
              <w:t>中国热带农业科学院科技信息研究所</w:t>
            </w:r>
          </w:p>
        </w:tc>
        <w:tc>
          <w:tcPr>
            <w:tcW w:w="2693" w:type="dxa"/>
            <w:vAlign w:val="center"/>
          </w:tcPr>
          <w:p w14:paraId="2442C75B">
            <w:pPr>
              <w:rPr>
                <w:rFonts w:hint="eastAsia" w:asciiTheme="minorEastAsia" w:hAnsiTheme="minorEastAsia"/>
                <w:szCs w:val="21"/>
              </w:rPr>
            </w:pPr>
            <w:r>
              <w:rPr>
                <w:rFonts w:hint="eastAsia" w:asciiTheme="minorEastAsia" w:hAnsiTheme="minorEastAsia"/>
                <w:szCs w:val="21"/>
              </w:rPr>
              <w:t>农业遥感与农业信息技术研究工作</w:t>
            </w:r>
          </w:p>
        </w:tc>
        <w:tc>
          <w:tcPr>
            <w:tcW w:w="2268" w:type="dxa"/>
            <w:vAlign w:val="center"/>
          </w:tcPr>
          <w:p w14:paraId="0E42F470">
            <w:pPr>
              <w:rPr>
                <w:rFonts w:hint="eastAsia" w:asciiTheme="minorEastAsia" w:hAnsiTheme="minorEastAsia"/>
                <w:szCs w:val="21"/>
              </w:rPr>
            </w:pPr>
            <w:r>
              <w:rPr>
                <w:rFonts w:hint="eastAsia" w:asciiTheme="minorEastAsia" w:hAnsiTheme="minorEastAsia"/>
                <w:szCs w:val="21"/>
              </w:rPr>
              <w:t>研究实习员</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694" w:type="dxa"/>
            <w:vAlign w:val="center"/>
          </w:tcPr>
          <w:p w14:paraId="13940AA4">
            <w:pPr>
              <w:jc w:val="center"/>
              <w:rPr>
                <w:rFonts w:hint="eastAsia" w:asciiTheme="minorEastAsia" w:hAnsiTheme="minorEastAsia"/>
                <w:szCs w:val="21"/>
              </w:rPr>
            </w:pPr>
            <w:r>
              <w:rPr>
                <w:rFonts w:hint="eastAsia" w:asciiTheme="minorEastAsia" w:hAnsiTheme="minorEastAsia"/>
                <w:szCs w:val="21"/>
              </w:rPr>
              <w:t>2014年1月—2019年12月</w:t>
            </w:r>
          </w:p>
        </w:tc>
        <w:tc>
          <w:tcPr>
            <w:tcW w:w="2126" w:type="dxa"/>
            <w:vAlign w:val="center"/>
          </w:tcPr>
          <w:p w14:paraId="413F8480">
            <w:pPr>
              <w:rPr>
                <w:rFonts w:hint="eastAsia" w:asciiTheme="minorEastAsia" w:hAnsiTheme="minorEastAsia"/>
                <w:szCs w:val="21"/>
              </w:rPr>
            </w:pPr>
            <w:r>
              <w:rPr>
                <w:rFonts w:hint="eastAsia" w:asciiTheme="minorEastAsia" w:hAnsiTheme="minorEastAsia"/>
                <w:szCs w:val="21"/>
              </w:rPr>
              <w:t>中国热带农业科学院科技信息研究所</w:t>
            </w:r>
          </w:p>
        </w:tc>
        <w:tc>
          <w:tcPr>
            <w:tcW w:w="2693" w:type="dxa"/>
            <w:vAlign w:val="center"/>
          </w:tcPr>
          <w:p w14:paraId="455A4BD8">
            <w:pPr>
              <w:rPr>
                <w:rFonts w:hint="eastAsia" w:asciiTheme="minorEastAsia" w:hAnsiTheme="minorEastAsia"/>
                <w:szCs w:val="21"/>
              </w:rPr>
            </w:pPr>
            <w:r>
              <w:rPr>
                <w:rFonts w:hint="eastAsia" w:asciiTheme="minorEastAsia" w:hAnsiTheme="minorEastAsia"/>
                <w:szCs w:val="21"/>
              </w:rPr>
              <w:t>农业遥感与农业地理信息技术研究工作</w:t>
            </w:r>
          </w:p>
        </w:tc>
        <w:tc>
          <w:tcPr>
            <w:tcW w:w="2268" w:type="dxa"/>
            <w:vAlign w:val="center"/>
          </w:tcPr>
          <w:p w14:paraId="62330B85">
            <w:pPr>
              <w:rPr>
                <w:rFonts w:hint="eastAsia" w:asciiTheme="minorEastAsia" w:hAnsiTheme="minorEastAsia"/>
                <w:szCs w:val="21"/>
              </w:rPr>
            </w:pPr>
            <w:r>
              <w:rPr>
                <w:rFonts w:hint="eastAsia" w:asciiTheme="minorEastAsia" w:hAnsiTheme="minorEastAsia"/>
                <w:szCs w:val="21"/>
              </w:rPr>
              <w:t>助理研究员/农业信息研究室副主任</w:t>
            </w: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694" w:type="dxa"/>
            <w:vAlign w:val="center"/>
          </w:tcPr>
          <w:p w14:paraId="20DC23A5">
            <w:pPr>
              <w:jc w:val="center"/>
              <w:rPr>
                <w:rFonts w:hint="eastAsia" w:asciiTheme="minorEastAsia" w:hAnsiTheme="minorEastAsia"/>
                <w:szCs w:val="21"/>
              </w:rPr>
            </w:pPr>
            <w:r>
              <w:rPr>
                <w:rFonts w:hint="eastAsia" w:asciiTheme="minorEastAsia" w:hAnsiTheme="minorEastAsia"/>
                <w:szCs w:val="21"/>
              </w:rPr>
              <w:t>2016年2月—2017年6月</w:t>
            </w:r>
          </w:p>
        </w:tc>
        <w:tc>
          <w:tcPr>
            <w:tcW w:w="2126" w:type="dxa"/>
            <w:vAlign w:val="center"/>
          </w:tcPr>
          <w:p w14:paraId="635C2E79">
            <w:pPr>
              <w:rPr>
                <w:rFonts w:hint="eastAsia" w:asciiTheme="minorEastAsia" w:hAnsiTheme="minorEastAsia"/>
                <w:szCs w:val="21"/>
              </w:rPr>
            </w:pPr>
            <w:r>
              <w:rPr>
                <w:rFonts w:hint="eastAsia" w:asciiTheme="minorEastAsia" w:hAnsiTheme="minorEastAsia"/>
                <w:szCs w:val="21"/>
              </w:rPr>
              <w:t>农业部发展计划司直属单位建设处</w:t>
            </w:r>
          </w:p>
        </w:tc>
        <w:tc>
          <w:tcPr>
            <w:tcW w:w="2693" w:type="dxa"/>
            <w:vAlign w:val="center"/>
          </w:tcPr>
          <w:p w14:paraId="666B2669">
            <w:pPr>
              <w:rPr>
                <w:rFonts w:hint="eastAsia" w:asciiTheme="minorEastAsia" w:hAnsiTheme="minorEastAsia"/>
                <w:szCs w:val="21"/>
              </w:rPr>
            </w:pPr>
            <w:r>
              <w:rPr>
                <w:rFonts w:hint="eastAsia" w:asciiTheme="minorEastAsia" w:hAnsiTheme="minorEastAsia"/>
                <w:szCs w:val="21"/>
              </w:rPr>
              <w:t>农业基本建设投资项目管理工作</w:t>
            </w:r>
          </w:p>
        </w:tc>
        <w:tc>
          <w:tcPr>
            <w:tcW w:w="2268" w:type="dxa"/>
            <w:vAlign w:val="center"/>
          </w:tcPr>
          <w:p w14:paraId="1517AC0F">
            <w:pPr>
              <w:rPr>
                <w:rFonts w:hint="eastAsia" w:asciiTheme="minorEastAsia" w:hAnsiTheme="minorEastAsia"/>
                <w:szCs w:val="21"/>
              </w:rPr>
            </w:pPr>
            <w:r>
              <w:rPr>
                <w:rFonts w:hint="eastAsia" w:asciiTheme="minorEastAsia" w:hAnsiTheme="minorEastAsia"/>
                <w:szCs w:val="21"/>
              </w:rPr>
              <w:t>挂职干部</w:t>
            </w: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694" w:type="dxa"/>
            <w:vAlign w:val="center"/>
          </w:tcPr>
          <w:p w14:paraId="0432C8D6">
            <w:pPr>
              <w:jc w:val="center"/>
              <w:rPr>
                <w:rFonts w:hint="eastAsia" w:asciiTheme="minorEastAsia" w:hAnsiTheme="minorEastAsia"/>
                <w:szCs w:val="21"/>
              </w:rPr>
            </w:pPr>
            <w:r>
              <w:rPr>
                <w:rFonts w:hint="eastAsia" w:asciiTheme="minorEastAsia" w:hAnsiTheme="minorEastAsia"/>
                <w:szCs w:val="21"/>
              </w:rPr>
              <w:t>2020年1月—2023年7月</w:t>
            </w:r>
          </w:p>
        </w:tc>
        <w:tc>
          <w:tcPr>
            <w:tcW w:w="2126" w:type="dxa"/>
            <w:vAlign w:val="center"/>
          </w:tcPr>
          <w:p w14:paraId="48D610BC">
            <w:pPr>
              <w:rPr>
                <w:rFonts w:hint="eastAsia" w:asciiTheme="minorEastAsia" w:hAnsiTheme="minorEastAsia"/>
                <w:szCs w:val="21"/>
              </w:rPr>
            </w:pPr>
            <w:r>
              <w:rPr>
                <w:rFonts w:hint="eastAsia" w:asciiTheme="minorEastAsia" w:hAnsiTheme="minorEastAsia"/>
                <w:szCs w:val="21"/>
              </w:rPr>
              <w:t>中国热带农业科学院科技信息研究所</w:t>
            </w:r>
          </w:p>
        </w:tc>
        <w:tc>
          <w:tcPr>
            <w:tcW w:w="2693" w:type="dxa"/>
            <w:vAlign w:val="center"/>
          </w:tcPr>
          <w:p w14:paraId="4A8F7C48">
            <w:pPr>
              <w:rPr>
                <w:rFonts w:hint="eastAsia" w:asciiTheme="minorEastAsia" w:hAnsiTheme="minorEastAsia"/>
                <w:szCs w:val="21"/>
              </w:rPr>
            </w:pPr>
            <w:r>
              <w:rPr>
                <w:rFonts w:hint="eastAsia" w:asciiTheme="minorEastAsia" w:hAnsiTheme="minorEastAsia"/>
                <w:szCs w:val="21"/>
              </w:rPr>
              <w:t>农业遥感与智慧农业研究工作</w:t>
            </w:r>
          </w:p>
        </w:tc>
        <w:tc>
          <w:tcPr>
            <w:tcW w:w="2268" w:type="dxa"/>
            <w:vAlign w:val="center"/>
          </w:tcPr>
          <w:p w14:paraId="5DC37CC4">
            <w:pPr>
              <w:rPr>
                <w:rFonts w:hint="eastAsia" w:asciiTheme="minorEastAsia" w:hAnsiTheme="minorEastAsia"/>
                <w:szCs w:val="21"/>
              </w:rPr>
            </w:pPr>
            <w:r>
              <w:rPr>
                <w:rFonts w:hint="eastAsia" w:asciiTheme="minorEastAsia" w:hAnsiTheme="minorEastAsia"/>
                <w:szCs w:val="21"/>
              </w:rPr>
              <w:t>副研究员/智慧农业研究中心主任</w:t>
            </w: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694" w:type="dxa"/>
            <w:vAlign w:val="center"/>
          </w:tcPr>
          <w:p w14:paraId="758A505F">
            <w:pPr>
              <w:jc w:val="center"/>
              <w:rPr>
                <w:rFonts w:hint="eastAsia" w:asciiTheme="minorEastAsia" w:hAnsiTheme="minorEastAsia"/>
                <w:szCs w:val="21"/>
              </w:rPr>
            </w:pPr>
            <w:r>
              <w:rPr>
                <w:rFonts w:hint="eastAsia" w:asciiTheme="minorEastAsia" w:hAnsiTheme="minorEastAsia"/>
                <w:szCs w:val="21"/>
              </w:rPr>
              <w:t>2023年7月—至今</w:t>
            </w:r>
          </w:p>
        </w:tc>
        <w:tc>
          <w:tcPr>
            <w:tcW w:w="2126" w:type="dxa"/>
            <w:vAlign w:val="center"/>
          </w:tcPr>
          <w:p w14:paraId="4BDEC9D3">
            <w:pPr>
              <w:rPr>
                <w:rFonts w:hint="eastAsia" w:asciiTheme="minorEastAsia" w:hAnsiTheme="minorEastAsia"/>
                <w:szCs w:val="21"/>
              </w:rPr>
            </w:pPr>
            <w:r>
              <w:rPr>
                <w:rFonts w:hint="eastAsia" w:asciiTheme="minorEastAsia" w:hAnsiTheme="minorEastAsia"/>
                <w:szCs w:val="21"/>
              </w:rPr>
              <w:t>海南师范大学地理与环境科学学院</w:t>
            </w:r>
          </w:p>
        </w:tc>
        <w:tc>
          <w:tcPr>
            <w:tcW w:w="2693" w:type="dxa"/>
            <w:vAlign w:val="center"/>
          </w:tcPr>
          <w:p w14:paraId="4514809A">
            <w:pPr>
              <w:rPr>
                <w:rFonts w:hint="eastAsia" w:asciiTheme="minorEastAsia" w:hAnsiTheme="minorEastAsia"/>
                <w:szCs w:val="21"/>
              </w:rPr>
            </w:pPr>
            <w:r>
              <w:rPr>
                <w:rFonts w:hint="eastAsia" w:asciiTheme="minorEastAsia" w:hAnsiTheme="minorEastAsia"/>
                <w:szCs w:val="21"/>
              </w:rPr>
              <w:t>资源环境遥感与信息地理学教学科研工作</w:t>
            </w:r>
          </w:p>
        </w:tc>
        <w:tc>
          <w:tcPr>
            <w:tcW w:w="2268" w:type="dxa"/>
            <w:vAlign w:val="center"/>
          </w:tcPr>
          <w:p w14:paraId="318F151E">
            <w:pPr>
              <w:rPr>
                <w:rFonts w:hint="eastAsia" w:asciiTheme="minorEastAsia" w:hAnsiTheme="minorEastAsia"/>
                <w:szCs w:val="21"/>
              </w:rPr>
            </w:pPr>
            <w:r>
              <w:rPr>
                <w:rFonts w:hint="eastAsia" w:asciiTheme="minorEastAsia" w:hAnsiTheme="minorEastAsia"/>
                <w:szCs w:val="21"/>
              </w:rPr>
              <w:t>副研究员/地理信息科学教研室主任</w:t>
            </w:r>
          </w:p>
        </w:tc>
      </w:tr>
    </w:tbl>
    <w:p w14:paraId="6F28E07E"/>
    <w:tbl>
      <w:tblPr>
        <w:tblStyle w:val="5"/>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hint="eastAsia"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5315"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hint="eastAsia" w:ascii="宋体" w:hAnsi="宋体" w:cs="Arial"/>
                <w:kern w:val="0"/>
                <w:szCs w:val="21"/>
              </w:rPr>
            </w:pPr>
            <w:r>
              <w:rPr>
                <w:rFonts w:hint="eastAsia" w:ascii="宋体" w:hAnsi="宋体" w:cs="Arial"/>
                <w:kern w:val="0"/>
                <w:szCs w:val="21"/>
              </w:rPr>
              <w:t>思想品德鉴定及</w:t>
            </w:r>
          </w:p>
          <w:p w14:paraId="37F4B31B">
            <w:pPr>
              <w:jc w:val="center"/>
              <w:rPr>
                <w:rFonts w:hint="eastAsia"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466C6AA5">
            <w:pPr>
              <w:widowControl/>
              <w:ind w:firstLine="420" w:firstLineChars="200"/>
              <w:jc w:val="left"/>
              <w:rPr>
                <w:rFonts w:hint="eastAsia" w:ascii="宋体" w:hAnsi="宋体" w:cs="Arial"/>
                <w:kern w:val="0"/>
                <w:szCs w:val="21"/>
              </w:rPr>
            </w:pPr>
            <w:r>
              <w:rPr>
                <w:rFonts w:hint="eastAsia" w:ascii="宋体" w:hAnsi="宋体" w:cs="Arial"/>
                <w:kern w:val="0"/>
                <w:szCs w:val="21"/>
              </w:rPr>
              <w:t>戴声佩同志热爱社会主义祖国，坚持党的基本路线方针政策，坚持将政治标准放在首位，坚定理想信念，不忘立德树人初心，牢记为党育才、为国育才使命。积极关心时事政治，遵守宪法、法律和单位的各项规章制度，积极学习党的重要会议和文件精神，认真践行习近平新时代中国特色社会主义思想。热爱科教事业，求实创新，作风严谨，团结协作，服从组织安排，具备良好的职业道德，秉持良好的师德师风。</w:t>
            </w:r>
          </w:p>
          <w:p w14:paraId="3595C1F9">
            <w:pPr>
              <w:widowControl/>
              <w:ind w:firstLine="420" w:firstLineChars="200"/>
              <w:jc w:val="left"/>
              <w:rPr>
                <w:rFonts w:hint="eastAsia" w:ascii="宋体" w:hAnsi="宋体" w:cs="Arial"/>
                <w:kern w:val="0"/>
                <w:szCs w:val="21"/>
              </w:rPr>
            </w:pPr>
          </w:p>
          <w:p w14:paraId="0EB06B05">
            <w:pPr>
              <w:widowControl/>
              <w:ind w:firstLine="420" w:firstLineChars="200"/>
              <w:jc w:val="left"/>
              <w:rPr>
                <w:rFonts w:hint="eastAsia" w:ascii="宋体" w:hAnsi="宋体" w:cs="Arial"/>
                <w:kern w:val="0"/>
                <w:szCs w:val="21"/>
              </w:rPr>
            </w:pPr>
          </w:p>
          <w:p w14:paraId="0A02FF42">
            <w:pPr>
              <w:widowControl/>
              <w:ind w:firstLine="420" w:firstLineChars="200"/>
              <w:jc w:val="left"/>
              <w:rPr>
                <w:rFonts w:hint="eastAsia" w:ascii="宋体" w:hAnsi="宋体" w:cs="Arial"/>
                <w:kern w:val="0"/>
                <w:szCs w:val="21"/>
              </w:rPr>
            </w:pPr>
          </w:p>
          <w:p w14:paraId="21CD1522">
            <w:pPr>
              <w:widowControl/>
              <w:ind w:firstLine="420" w:firstLineChars="200"/>
              <w:jc w:val="left"/>
              <w:rPr>
                <w:rFonts w:hint="eastAsia" w:ascii="宋体" w:hAnsi="宋体" w:cs="Arial"/>
                <w:kern w:val="0"/>
                <w:szCs w:val="21"/>
              </w:rPr>
            </w:pPr>
          </w:p>
          <w:p w14:paraId="330C6A06">
            <w:pPr>
              <w:widowControl/>
              <w:ind w:firstLine="420" w:firstLineChars="200"/>
              <w:jc w:val="left"/>
              <w:rPr>
                <w:rFonts w:hint="eastAsia" w:ascii="宋体" w:hAnsi="宋体" w:cs="Arial"/>
                <w:kern w:val="0"/>
                <w:szCs w:val="21"/>
              </w:rPr>
            </w:pPr>
          </w:p>
          <w:p w14:paraId="4D59F953">
            <w:pPr>
              <w:widowControl/>
              <w:ind w:firstLine="420" w:firstLineChars="200"/>
              <w:jc w:val="left"/>
              <w:rPr>
                <w:rFonts w:hint="eastAsia" w:ascii="宋体" w:hAnsi="宋体" w:cs="Arial"/>
                <w:kern w:val="0"/>
                <w:szCs w:val="21"/>
              </w:rPr>
            </w:pPr>
          </w:p>
          <w:p w14:paraId="31112968">
            <w:pPr>
              <w:ind w:firstLine="1050" w:firstLineChars="500"/>
              <w:jc w:val="left"/>
              <w:rPr>
                <w:rFonts w:hint="eastAsia"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hint="eastAsia"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hint="eastAsia" w:ascii="宋体" w:hAnsi="宋体" w:cs="Arial"/>
                <w:kern w:val="0"/>
                <w:szCs w:val="21"/>
              </w:rPr>
            </w:pPr>
            <w:r>
              <w:rPr>
                <w:rFonts w:hint="eastAsia" w:ascii="宋体" w:hAnsi="宋体" w:cs="Arial"/>
                <w:kern w:val="0"/>
                <w:szCs w:val="21"/>
              </w:rPr>
              <w:t>2019年合格，2020年合格，2021年优秀，2022年合格，2023年优秀</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hint="eastAsia" w:ascii="宋体" w:hAnsi="宋体" w:cs="Arial"/>
                <w:kern w:val="0"/>
                <w:szCs w:val="21"/>
              </w:rPr>
            </w:pPr>
            <w:r>
              <w:rPr>
                <w:rFonts w:hint="eastAsia" w:ascii="宋体" w:hAnsi="宋体" w:cs="Arial"/>
                <w:kern w:val="0"/>
                <w:szCs w:val="21"/>
              </w:rPr>
              <w:t>近三年师德考核结论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hint="eastAsia" w:cs="Arial" w:asciiTheme="minorEastAsia" w:hAnsiTheme="minorEastAsia"/>
                <w:kern w:val="0"/>
                <w:szCs w:val="21"/>
              </w:rPr>
            </w:pPr>
            <w:r>
              <w:rPr>
                <w:rFonts w:hint="eastAsia" w:cs="Arial" w:asciiTheme="minorEastAsia" w:hAnsiTheme="minorEastAsia"/>
                <w:kern w:val="0"/>
                <w:szCs w:val="21"/>
              </w:rPr>
              <w:t>2023年优秀</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hint="eastAsia"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64FD5EFC">
            <w:pPr>
              <w:jc w:val="left"/>
              <w:rPr>
                <w:rFonts w:hint="eastAsia" w:cs="Arial" w:asciiTheme="minorEastAsia" w:hAnsiTheme="minorEastAsia"/>
                <w:kern w:val="0"/>
                <w:szCs w:val="21"/>
              </w:rPr>
            </w:pPr>
            <w:r>
              <w:rPr>
                <w:rFonts w:hint="eastAsia" w:cs="Arial" w:asciiTheme="minorEastAsia" w:hAnsiTheme="minorEastAsia"/>
                <w:kern w:val="0"/>
                <w:szCs w:val="21"/>
              </w:rPr>
              <w:t>无。</w:t>
            </w: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hint="eastAsia"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hint="eastAsia" w:ascii="宋体" w:hAnsi="宋体" w:cs="Arial"/>
                <w:kern w:val="0"/>
                <w:szCs w:val="21"/>
              </w:rPr>
            </w:pPr>
            <w:r>
              <w:rPr>
                <w:rFonts w:hint="eastAsia" w:ascii="等线" w:hAnsi="等线" w:eastAsia="等线" w:cs="Arial"/>
                <w:kern w:val="0"/>
                <w:szCs w:val="21"/>
                <w:bdr w:val="single" w:color="auto" w:sz="4" w:space="0"/>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hint="eastAsia" w:ascii="宋体" w:hAnsi="宋体" w:cs="Arial"/>
                <w:kern w:val="0"/>
                <w:szCs w:val="21"/>
              </w:rPr>
            </w:pPr>
            <w:r>
              <w:rPr>
                <w:rFonts w:hint="eastAsia" w:cs="Arial" w:asciiTheme="minorEastAsia" w:hAnsiTheme="minorEastAsia"/>
                <w:kern w:val="0"/>
                <w:szCs w:val="21"/>
              </w:rPr>
              <w:t>□是，</w:t>
            </w:r>
            <w:r>
              <w:rPr>
                <w:rFonts w:hint="eastAsia" w:ascii="宋体" w:hAnsi="宋体" w:cs="Arial"/>
                <w:kern w:val="0"/>
                <w:szCs w:val="21"/>
              </w:rPr>
              <w:t>因                          延迟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hint="eastAsia"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hint="eastAsia" w:ascii="宋体" w:hAnsi="宋体" w:cs="Arial"/>
                <w:kern w:val="0"/>
                <w:szCs w:val="21"/>
              </w:rPr>
            </w:pPr>
            <w:r>
              <w:rPr>
                <w:rFonts w:hint="eastAsia" w:ascii="宋体" w:hAnsi="宋体" w:cs="Arial"/>
                <w:kern w:val="0"/>
                <w:szCs w:val="21"/>
              </w:rPr>
              <w:t>担任2023级地理信息科学班班主任，地理与环境科学学院，2023年9月至今</w:t>
            </w:r>
          </w:p>
        </w:tc>
      </w:tr>
    </w:tbl>
    <w:p w14:paraId="69E7A5A1"/>
    <w:tbl>
      <w:tblPr>
        <w:tblStyle w:val="5"/>
        <w:tblW w:w="9782" w:type="dxa"/>
        <w:tblInd w:w="108" w:type="dxa"/>
        <w:tblLayout w:type="fixed"/>
        <w:tblCellMar>
          <w:top w:w="0" w:type="dxa"/>
          <w:left w:w="108" w:type="dxa"/>
          <w:bottom w:w="0" w:type="dxa"/>
          <w:right w:w="108" w:type="dxa"/>
        </w:tblCellMar>
      </w:tblPr>
      <w:tblGrid>
        <w:gridCol w:w="1418"/>
        <w:gridCol w:w="142"/>
        <w:gridCol w:w="1842"/>
        <w:gridCol w:w="2552"/>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cstheme="minorEastAsia"/>
                <w:b/>
                <w:szCs w:val="21"/>
              </w:rPr>
            </w:pPr>
            <w:r>
              <w:rPr>
                <w:rFonts w:hint="eastAsia" w:asciiTheme="minorEastAsia" w:hAnsi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37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cstheme="minorEastAsia"/>
                <w:szCs w:val="21"/>
              </w:rPr>
            </w:pPr>
            <w:r>
              <w:rPr>
                <w:rFonts w:hint="eastAsia" w:asciiTheme="minorEastAsia" w:hAnsiTheme="minorEastAsia" w:cstheme="minorEastAsia"/>
                <w:szCs w:val="21"/>
              </w:rPr>
              <w:fldChar w:fldCharType="begin"/>
            </w:r>
            <w:r>
              <w:rPr>
                <w:rFonts w:hint="eastAsia" w:asciiTheme="minorEastAsia" w:hAnsiTheme="minorEastAsia" w:cstheme="minorEastAsia"/>
                <w:szCs w:val="21"/>
              </w:rPr>
              <w:instrText xml:space="preserve"> = 1 \* GB3 </w:instrText>
            </w:r>
            <w:r>
              <w:rPr>
                <w:rFonts w:hint="eastAsia" w:asciiTheme="minorEastAsia" w:hAnsiTheme="minorEastAsia" w:cstheme="minorEastAsia"/>
                <w:szCs w:val="21"/>
              </w:rPr>
              <w:fldChar w:fldCharType="separate"/>
            </w:r>
            <w:r>
              <w:rPr>
                <w:rFonts w:hint="eastAsia" w:asciiTheme="minorEastAsia" w:hAnsiTheme="minorEastAsia" w:cstheme="minorEastAsia"/>
                <w:szCs w:val="21"/>
              </w:rPr>
              <w:t>①</w:t>
            </w:r>
            <w:r>
              <w:rPr>
                <w:rFonts w:hint="eastAsia" w:asciiTheme="minorEastAsia" w:hAnsiTheme="minorEastAsia" w:cstheme="minorEastAsia"/>
                <w:szCs w:val="21"/>
              </w:rPr>
              <w:fldChar w:fldCharType="end"/>
            </w:r>
            <w:r>
              <w:rPr>
                <w:rFonts w:hint="eastAsia" w:asciiTheme="minorEastAsia" w:hAnsiTheme="minorEastAsia" w:cstheme="minorEastAsia"/>
                <w:szCs w:val="21"/>
              </w:rPr>
              <w:t>任现职以来，承担课堂教学工作量共计</w:t>
            </w:r>
            <w:r>
              <w:rPr>
                <w:rFonts w:hint="eastAsia" w:asciiTheme="minorEastAsia" w:hAnsiTheme="minorEastAsia" w:cstheme="minorEastAsia"/>
                <w:szCs w:val="21"/>
                <w:u w:val="single"/>
              </w:rPr>
              <w:t xml:space="preserve"> 283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283 </w:t>
            </w:r>
            <w:r>
              <w:rPr>
                <w:rFonts w:hint="eastAsia" w:asciiTheme="minorEastAsia" w:hAnsiTheme="minorEastAsia" w:cstheme="minorEastAsia"/>
                <w:szCs w:val="21"/>
              </w:rPr>
              <w:t>学时，其中本科生课堂教学工作量共计</w:t>
            </w:r>
            <w:r>
              <w:rPr>
                <w:rFonts w:hint="eastAsia" w:asciiTheme="minorEastAsia" w:hAnsiTheme="minorEastAsia" w:cstheme="minorEastAsia"/>
                <w:szCs w:val="21"/>
                <w:u w:val="single"/>
              </w:rPr>
              <w:t xml:space="preserve"> 194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194 </w:t>
            </w:r>
            <w:r>
              <w:rPr>
                <w:rFonts w:hint="eastAsia" w:asciiTheme="minorEastAsia" w:hAnsiTheme="minorEastAsia" w:cstheme="minorEastAsia"/>
                <w:szCs w:val="21"/>
              </w:rPr>
              <w:t>学时，其中实践类共计</w:t>
            </w:r>
            <w:r>
              <w:rPr>
                <w:rFonts w:hint="eastAsia" w:asciiTheme="minorEastAsia" w:hAnsiTheme="minorEastAsia" w:cstheme="minorEastAsia"/>
                <w:szCs w:val="21"/>
                <w:u w:val="single"/>
              </w:rPr>
              <w:t xml:space="preserve"> 89 </w:t>
            </w:r>
            <w:r>
              <w:rPr>
                <w:rFonts w:hint="eastAsia" w:asciiTheme="minorEastAsia" w:hAnsiTheme="minorEastAsia" w:cstheme="minorEastAsia"/>
                <w:szCs w:val="21"/>
              </w:rPr>
              <w:t>学时，年均</w:t>
            </w:r>
            <w:r>
              <w:rPr>
                <w:rFonts w:hint="eastAsia" w:asciiTheme="minorEastAsia" w:hAnsiTheme="minorEastAsia" w:cstheme="minorEastAsia"/>
                <w:szCs w:val="21"/>
                <w:u w:val="single"/>
              </w:rPr>
              <w:t xml:space="preserve"> 89 </w:t>
            </w:r>
            <w:r>
              <w:rPr>
                <w:rFonts w:hint="eastAsia" w:asciiTheme="minorEastAsia" w:hAnsiTheme="minorEastAsia" w:cstheme="minorEastAsia"/>
                <w:szCs w:val="21"/>
              </w:rPr>
              <w:t>学时。</w:t>
            </w:r>
          </w:p>
          <w:p w14:paraId="77CBC39D">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2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②</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任现职以来教学评估达到“合格”以上占</w:t>
            </w:r>
            <w:r>
              <w:rPr>
                <w:rFonts w:hint="eastAsia" w:asciiTheme="minorEastAsia" w:hAnsiTheme="minorEastAsia" w:cstheme="minorEastAsia"/>
                <w:kern w:val="0"/>
                <w:szCs w:val="21"/>
                <w:u w:val="single"/>
              </w:rPr>
              <w:t xml:space="preserve"> 100 % </w:t>
            </w:r>
            <w:r>
              <w:rPr>
                <w:rFonts w:hint="eastAsia" w:asciiTheme="minorEastAsia" w:hAnsiTheme="minorEastAsia" w:cstheme="minorEastAsia"/>
                <w:szCs w:val="21"/>
              </w:rPr>
              <w:t>。</w:t>
            </w:r>
          </w:p>
          <w:p w14:paraId="6237BCB2">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3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③</w:t>
            </w:r>
            <w:r>
              <w:rPr>
                <w:rFonts w:hint="eastAsia" w:asciiTheme="minorEastAsia" w:hAnsiTheme="minorEastAsia" w:cstheme="minorEastAsia"/>
                <w:kern w:val="0"/>
                <w:szCs w:val="21"/>
              </w:rPr>
              <w:fldChar w:fldCharType="end"/>
            </w:r>
            <w:r>
              <w:rPr>
                <w:rFonts w:hint="eastAsia" w:asciiTheme="minorEastAsia" w:hAnsiTheme="minorEastAsia" w:cstheme="minorEastAsia"/>
                <w:szCs w:val="21"/>
              </w:rPr>
              <w:t>本次晋升专业技术资格的课程评估成绩为</w:t>
            </w:r>
            <w:r>
              <w:rPr>
                <w:rFonts w:hint="eastAsia" w:asciiTheme="minorEastAsia" w:hAnsiTheme="minorEastAsia" w:cstheme="minorEastAsia"/>
                <w:szCs w:val="21"/>
                <w:u w:val="single"/>
              </w:rPr>
              <w:t xml:space="preserve"> A </w:t>
            </w:r>
            <w:r>
              <w:rPr>
                <w:rFonts w:hint="eastAsia" w:asciiTheme="minorEastAsia" w:hAnsiTheme="minorEastAsia" w:cstheme="minorEastAsia"/>
                <w:szCs w:val="21"/>
              </w:rPr>
              <w:t>等级。</w:t>
            </w:r>
          </w:p>
          <w:p w14:paraId="2674DF21">
            <w:pPr>
              <w:spacing w:line="300" w:lineRule="exact"/>
              <w:jc w:val="left"/>
              <w:rPr>
                <w:rFonts w:hint="eastAsia" w:asciiTheme="minorEastAsia" w:hAnsiTheme="minorEastAsia" w:cstheme="minorEastAsia"/>
                <w:kern w:val="0"/>
                <w:szCs w:val="21"/>
              </w:rPr>
            </w:pPr>
            <w:r>
              <w:rPr>
                <w:rFonts w:hint="eastAsia" w:asciiTheme="minorEastAsia" w:hAnsiTheme="minorEastAsia" w:cstheme="minorEastAsia"/>
                <w:kern w:val="0"/>
                <w:szCs w:val="21"/>
              </w:rPr>
              <w:fldChar w:fldCharType="begin"/>
            </w:r>
            <w:r>
              <w:rPr>
                <w:rFonts w:hint="eastAsia" w:asciiTheme="minorEastAsia" w:hAnsiTheme="minorEastAsia" w:cstheme="minorEastAsia"/>
                <w:kern w:val="0"/>
                <w:szCs w:val="21"/>
              </w:rPr>
              <w:instrText xml:space="preserve"> = 4 \* GB3 </w:instrText>
            </w:r>
            <w:r>
              <w:rPr>
                <w:rFonts w:hint="eastAsia" w:asciiTheme="minorEastAsia" w:hAnsiTheme="minorEastAsia" w:cstheme="minorEastAsia"/>
                <w:kern w:val="0"/>
                <w:szCs w:val="21"/>
              </w:rPr>
              <w:fldChar w:fldCharType="separate"/>
            </w:r>
            <w:r>
              <w:rPr>
                <w:rFonts w:hint="eastAsia" w:asciiTheme="minorEastAsia" w:hAnsiTheme="minorEastAsia" w:cstheme="minorEastAsia"/>
                <w:kern w:val="0"/>
                <w:szCs w:val="21"/>
              </w:rPr>
              <w:t>④</w:t>
            </w:r>
            <w:r>
              <w:rPr>
                <w:rFonts w:hint="eastAsia" w:asciiTheme="minorEastAsia" w:hAnsiTheme="minorEastAsia" w:cstheme="minorEastAsia"/>
                <w:kern w:val="0"/>
                <w:szCs w:val="21"/>
              </w:rPr>
              <w:fldChar w:fldCharType="end"/>
            </w:r>
            <w:r>
              <w:rPr>
                <w:rFonts w:hint="eastAsia" w:asciiTheme="minorEastAsia" w:hAnsiTheme="minorEastAsia" w:cstheme="minorEastAsia"/>
                <w:kern w:val="0"/>
                <w:szCs w:val="21"/>
              </w:rPr>
              <w:t>担任毕业实习和论文指导工作（ 1 ）届；或担任本科生创新创业活动（ 3 ）项；或担任本科生专业竞赛指导（ 1 ）项；或担任本科生开展寒暑假社会实践（ 0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1984"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2552"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2198C42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68C4173">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1984" w:type="dxa"/>
            <w:gridSpan w:val="2"/>
            <w:tcBorders>
              <w:top w:val="single" w:color="auto" w:sz="4" w:space="0"/>
              <w:left w:val="single" w:color="auto" w:sz="4" w:space="0"/>
              <w:bottom w:val="single" w:color="auto" w:sz="4" w:space="0"/>
              <w:right w:val="single" w:color="000000" w:sz="4" w:space="0"/>
            </w:tcBorders>
            <w:vAlign w:val="center"/>
          </w:tcPr>
          <w:p w14:paraId="270ACA9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可持续发展</w:t>
            </w:r>
          </w:p>
        </w:tc>
        <w:tc>
          <w:tcPr>
            <w:tcW w:w="2552" w:type="dxa"/>
            <w:tcBorders>
              <w:top w:val="single" w:color="auto" w:sz="4" w:space="0"/>
              <w:left w:val="nil"/>
              <w:bottom w:val="single" w:color="auto" w:sz="4" w:space="0"/>
              <w:right w:val="single" w:color="auto" w:sz="4" w:space="0"/>
            </w:tcBorders>
            <w:vAlign w:val="center"/>
          </w:tcPr>
          <w:p w14:paraId="414C41C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2020地理信息科学班</w:t>
            </w:r>
          </w:p>
        </w:tc>
        <w:tc>
          <w:tcPr>
            <w:tcW w:w="765" w:type="dxa"/>
            <w:tcBorders>
              <w:top w:val="single" w:color="auto" w:sz="4" w:space="0"/>
              <w:left w:val="single" w:color="auto" w:sz="4" w:space="0"/>
              <w:bottom w:val="single" w:color="auto" w:sz="4" w:space="0"/>
              <w:right w:val="single" w:color="auto" w:sz="4" w:space="0"/>
            </w:tcBorders>
            <w:vAlign w:val="center"/>
          </w:tcPr>
          <w:p w14:paraId="72BC51B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32</w:t>
            </w:r>
          </w:p>
        </w:tc>
        <w:tc>
          <w:tcPr>
            <w:tcW w:w="766" w:type="dxa"/>
            <w:tcBorders>
              <w:top w:val="single" w:color="auto" w:sz="4" w:space="0"/>
              <w:left w:val="single" w:color="auto" w:sz="4" w:space="0"/>
              <w:bottom w:val="single" w:color="auto" w:sz="4" w:space="0"/>
              <w:right w:val="single" w:color="auto" w:sz="4" w:space="0"/>
            </w:tcBorders>
            <w:vAlign w:val="center"/>
          </w:tcPr>
          <w:p w14:paraId="542B6114">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6F6174EA">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1EE08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F6D493F">
            <w:pPr>
              <w:spacing w:line="240" w:lineRule="exact"/>
              <w:jc w:val="center"/>
              <w:rPr>
                <w:rFonts w:hint="eastAsia" w:asciiTheme="minorEastAsia" w:hAnsiTheme="minorEastAsia" w:cstheme="minorEastAsia"/>
                <w:szCs w:val="21"/>
              </w:rPr>
            </w:pPr>
          </w:p>
        </w:tc>
      </w:tr>
      <w:tr w14:paraId="2650E380">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698DC516">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2023-2024（二）</w:t>
            </w:r>
          </w:p>
        </w:tc>
        <w:tc>
          <w:tcPr>
            <w:tcW w:w="198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8ABA72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地图学</w:t>
            </w:r>
          </w:p>
        </w:tc>
        <w:tc>
          <w:tcPr>
            <w:tcW w:w="2552" w:type="dxa"/>
            <w:tcBorders>
              <w:top w:val="single" w:color="auto" w:sz="4" w:space="0"/>
              <w:left w:val="nil"/>
              <w:bottom w:val="single" w:color="auto" w:sz="4" w:space="0"/>
              <w:right w:val="single" w:color="auto" w:sz="4" w:space="0"/>
            </w:tcBorders>
            <w:shd w:val="clear" w:color="auto" w:fill="auto"/>
            <w:vAlign w:val="center"/>
          </w:tcPr>
          <w:p w14:paraId="550FD98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2023地理科学类3班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28B1F1B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54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24664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369105">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2024-2025（一）</w:t>
            </w:r>
          </w:p>
        </w:tc>
        <w:tc>
          <w:tcPr>
            <w:tcW w:w="1984"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F2C1B2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地理信息系统</w:t>
            </w:r>
          </w:p>
        </w:tc>
        <w:tc>
          <w:tcPr>
            <w:tcW w:w="2552" w:type="dxa"/>
            <w:tcBorders>
              <w:top w:val="single" w:color="auto" w:sz="4" w:space="0"/>
              <w:left w:val="nil"/>
              <w:bottom w:val="single" w:color="auto" w:sz="4" w:space="0"/>
              <w:right w:val="single" w:color="auto" w:sz="4" w:space="0"/>
            </w:tcBorders>
            <w:shd w:val="clear" w:color="auto" w:fill="auto"/>
            <w:vAlign w:val="center"/>
          </w:tcPr>
          <w:p w14:paraId="7FAA03C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2023地理科学1班、2班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788FD56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108</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73A9279">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1984"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cstheme="minorEastAsia"/>
                <w:szCs w:val="21"/>
              </w:rPr>
            </w:pPr>
          </w:p>
        </w:tc>
        <w:tc>
          <w:tcPr>
            <w:tcW w:w="2552" w:type="dxa"/>
            <w:tcBorders>
              <w:top w:val="single" w:color="auto" w:sz="4" w:space="0"/>
              <w:left w:val="nil"/>
              <w:bottom w:val="single" w:color="auto" w:sz="4" w:space="0"/>
              <w:right w:val="single" w:color="auto" w:sz="4" w:space="0"/>
            </w:tcBorders>
            <w:vAlign w:val="center"/>
          </w:tcPr>
          <w:p w14:paraId="1C69A48E">
            <w:pPr>
              <w:spacing w:line="240" w:lineRule="exact"/>
              <w:jc w:val="center"/>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194</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1984"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2552"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cstheme="minorEastAsia"/>
                <w:szCs w:val="21"/>
              </w:rPr>
            </w:pPr>
          </w:p>
        </w:tc>
        <w:tc>
          <w:tcPr>
            <w:tcW w:w="1984"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hint="eastAsia" w:asciiTheme="minorEastAsia" w:hAnsiTheme="minorEastAsia" w:cstheme="minorEastAsia"/>
                <w:szCs w:val="21"/>
              </w:rPr>
            </w:pPr>
          </w:p>
        </w:tc>
        <w:tc>
          <w:tcPr>
            <w:tcW w:w="2552"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1984"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cstheme="minorEastAsia"/>
                <w:szCs w:val="21"/>
              </w:rPr>
            </w:pPr>
          </w:p>
        </w:tc>
        <w:tc>
          <w:tcPr>
            <w:tcW w:w="2552"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学年、学期</w:t>
            </w:r>
          </w:p>
        </w:tc>
        <w:tc>
          <w:tcPr>
            <w:tcW w:w="1842"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szCs w:val="21"/>
              </w:rPr>
              <w:t>课程名称</w:t>
            </w:r>
          </w:p>
        </w:tc>
        <w:tc>
          <w:tcPr>
            <w:tcW w:w="2552"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备注</w:t>
            </w:r>
          </w:p>
        </w:tc>
      </w:tr>
      <w:tr w14:paraId="3852041F">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A4022A6">
            <w:pPr>
              <w:widowControl/>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1842" w:type="dxa"/>
            <w:tcBorders>
              <w:top w:val="single" w:color="auto" w:sz="4" w:space="0"/>
              <w:left w:val="single" w:color="auto" w:sz="4" w:space="0"/>
              <w:bottom w:val="single" w:color="auto" w:sz="4" w:space="0"/>
              <w:right w:val="single" w:color="000000" w:sz="4" w:space="0"/>
            </w:tcBorders>
            <w:vAlign w:val="center"/>
          </w:tcPr>
          <w:p w14:paraId="797E0707">
            <w:pPr>
              <w:widowControl/>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创新创业实践周</w:t>
            </w:r>
          </w:p>
        </w:tc>
        <w:tc>
          <w:tcPr>
            <w:tcW w:w="2552" w:type="dxa"/>
            <w:tcBorders>
              <w:top w:val="single" w:color="auto" w:sz="4" w:space="0"/>
              <w:left w:val="nil"/>
              <w:bottom w:val="single" w:color="auto" w:sz="4" w:space="0"/>
              <w:right w:val="single" w:color="auto" w:sz="4" w:space="0"/>
            </w:tcBorders>
            <w:vAlign w:val="center"/>
          </w:tcPr>
          <w:p w14:paraId="72E097BE">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2023地理科学类5班</w:t>
            </w:r>
          </w:p>
        </w:tc>
        <w:tc>
          <w:tcPr>
            <w:tcW w:w="765" w:type="dxa"/>
            <w:tcBorders>
              <w:top w:val="single" w:color="auto" w:sz="4" w:space="0"/>
              <w:left w:val="single" w:color="auto" w:sz="4" w:space="0"/>
              <w:bottom w:val="single" w:color="auto" w:sz="4" w:space="0"/>
              <w:right w:val="single" w:color="auto" w:sz="4" w:space="0"/>
            </w:tcBorders>
            <w:vAlign w:val="center"/>
          </w:tcPr>
          <w:p w14:paraId="2D2A4C2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w:t>
            </w:r>
          </w:p>
        </w:tc>
        <w:tc>
          <w:tcPr>
            <w:tcW w:w="766" w:type="dxa"/>
            <w:tcBorders>
              <w:top w:val="single" w:color="auto" w:sz="4" w:space="0"/>
              <w:left w:val="single" w:color="auto" w:sz="4" w:space="0"/>
              <w:bottom w:val="single" w:color="auto" w:sz="4" w:space="0"/>
              <w:right w:val="single" w:color="auto" w:sz="4" w:space="0"/>
            </w:tcBorders>
            <w:vAlign w:val="center"/>
          </w:tcPr>
          <w:p w14:paraId="4AB794C9">
            <w:pPr>
              <w:widowControl/>
              <w:spacing w:line="24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FD3B417">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7B0C4B9">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377DC7A">
            <w:pPr>
              <w:spacing w:line="240" w:lineRule="exact"/>
              <w:jc w:val="center"/>
              <w:rPr>
                <w:rFonts w:hint="eastAsia" w:asciiTheme="minorEastAsia" w:hAnsiTheme="minorEastAsia" w:cstheme="minorEastAsia"/>
                <w:szCs w:val="21"/>
              </w:rPr>
            </w:pP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2023-2024（一）</w:t>
            </w:r>
          </w:p>
        </w:tc>
        <w:tc>
          <w:tcPr>
            <w:tcW w:w="1842"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毕业实习</w:t>
            </w:r>
          </w:p>
        </w:tc>
        <w:tc>
          <w:tcPr>
            <w:tcW w:w="2552" w:type="dxa"/>
            <w:tcBorders>
              <w:top w:val="single" w:color="auto" w:sz="4" w:space="0"/>
              <w:left w:val="nil"/>
              <w:bottom w:val="single" w:color="auto" w:sz="4" w:space="0"/>
              <w:right w:val="single" w:color="auto" w:sz="4" w:space="0"/>
            </w:tcBorders>
            <w:vAlign w:val="center"/>
          </w:tcPr>
          <w:p w14:paraId="60C79C89">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2020地理信息科学班</w:t>
            </w: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15</w:t>
            </w: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cstheme="minorEastAsia"/>
                <w:szCs w:val="21"/>
              </w:rPr>
            </w:pPr>
          </w:p>
        </w:tc>
      </w:tr>
      <w:tr w14:paraId="3DED4E55">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96E23F8">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2023-2024（二）</w:t>
            </w:r>
          </w:p>
        </w:tc>
        <w:tc>
          <w:tcPr>
            <w:tcW w:w="1842" w:type="dxa"/>
            <w:tcBorders>
              <w:top w:val="single" w:color="auto" w:sz="4" w:space="0"/>
              <w:left w:val="single" w:color="auto" w:sz="4" w:space="0"/>
              <w:bottom w:val="single" w:color="auto" w:sz="4" w:space="0"/>
              <w:right w:val="single" w:color="000000" w:sz="4" w:space="0"/>
            </w:tcBorders>
            <w:vAlign w:val="center"/>
          </w:tcPr>
          <w:p w14:paraId="61669A56">
            <w:pPr>
              <w:widowControl/>
              <w:jc w:val="center"/>
              <w:rPr>
                <w:rFonts w:hint="eastAsia" w:asciiTheme="minorEastAsia" w:hAnsiTheme="minorEastAsia" w:cstheme="minorEastAsia"/>
                <w:szCs w:val="21"/>
              </w:rPr>
            </w:pPr>
            <w:r>
              <w:rPr>
                <w:rFonts w:hint="eastAsia" w:asciiTheme="minorEastAsia" w:hAnsiTheme="minorEastAsia" w:cstheme="minorEastAsia"/>
                <w:szCs w:val="21"/>
              </w:rPr>
              <w:t>毕业论文</w:t>
            </w:r>
          </w:p>
        </w:tc>
        <w:tc>
          <w:tcPr>
            <w:tcW w:w="2552" w:type="dxa"/>
            <w:tcBorders>
              <w:top w:val="single" w:color="auto" w:sz="4" w:space="0"/>
              <w:left w:val="nil"/>
              <w:bottom w:val="single" w:color="auto" w:sz="4" w:space="0"/>
              <w:right w:val="single" w:color="auto" w:sz="4" w:space="0"/>
            </w:tcBorders>
            <w:vAlign w:val="center"/>
          </w:tcPr>
          <w:p w14:paraId="383BCCC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2020地理信息科学班</w:t>
            </w:r>
          </w:p>
        </w:tc>
        <w:tc>
          <w:tcPr>
            <w:tcW w:w="765" w:type="dxa"/>
            <w:tcBorders>
              <w:top w:val="single" w:color="auto" w:sz="4" w:space="0"/>
              <w:left w:val="single" w:color="auto" w:sz="4" w:space="0"/>
              <w:bottom w:val="single" w:color="auto" w:sz="4" w:space="0"/>
              <w:right w:val="single" w:color="auto" w:sz="4" w:space="0"/>
            </w:tcBorders>
            <w:vAlign w:val="center"/>
          </w:tcPr>
          <w:p w14:paraId="692AD716">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30</w:t>
            </w:r>
          </w:p>
        </w:tc>
        <w:tc>
          <w:tcPr>
            <w:tcW w:w="766" w:type="dxa"/>
            <w:tcBorders>
              <w:top w:val="single" w:color="auto" w:sz="4" w:space="0"/>
              <w:left w:val="single" w:color="auto" w:sz="4" w:space="0"/>
              <w:bottom w:val="single" w:color="auto" w:sz="4" w:space="0"/>
              <w:right w:val="single" w:color="auto" w:sz="4" w:space="0"/>
            </w:tcBorders>
            <w:vAlign w:val="center"/>
          </w:tcPr>
          <w:p w14:paraId="2B8A521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747B1F4E">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6CD7F7">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A5F679">
            <w:pPr>
              <w:spacing w:line="240" w:lineRule="exact"/>
              <w:jc w:val="center"/>
              <w:rPr>
                <w:rFonts w:hint="eastAsia" w:asciiTheme="minorEastAsia" w:hAnsiTheme="minorEastAsia" w:cstheme="minorEastAsia"/>
                <w:szCs w:val="21"/>
              </w:rPr>
            </w:pPr>
          </w:p>
        </w:tc>
      </w:tr>
      <w:tr w14:paraId="3BDCCD41">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2023-2024（二）</w:t>
            </w:r>
          </w:p>
        </w:tc>
        <w:tc>
          <w:tcPr>
            <w:tcW w:w="1842"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创新创业实践周</w:t>
            </w:r>
          </w:p>
        </w:tc>
        <w:tc>
          <w:tcPr>
            <w:tcW w:w="2552" w:type="dxa"/>
            <w:tcBorders>
              <w:top w:val="single" w:color="auto" w:sz="4" w:space="0"/>
              <w:left w:val="nil"/>
              <w:bottom w:val="single" w:color="auto" w:sz="4" w:space="0"/>
              <w:right w:val="single" w:color="auto" w:sz="4" w:space="0"/>
            </w:tcBorders>
            <w:vAlign w:val="center"/>
          </w:tcPr>
          <w:p w14:paraId="4C532841">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2023地理科学类5班</w:t>
            </w: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10</w:t>
            </w: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A</w:t>
            </w: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cstheme="minorEastAsia"/>
                <w:szCs w:val="21"/>
              </w:rPr>
            </w:pPr>
          </w:p>
        </w:tc>
      </w:tr>
      <w:tr w14:paraId="75C6E4C7">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6204921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2024-2025（一）</w:t>
            </w:r>
          </w:p>
        </w:tc>
        <w:tc>
          <w:tcPr>
            <w:tcW w:w="1842" w:type="dxa"/>
            <w:tcBorders>
              <w:top w:val="single" w:color="auto" w:sz="4" w:space="0"/>
              <w:left w:val="single" w:color="auto" w:sz="4" w:space="0"/>
              <w:bottom w:val="single" w:color="auto" w:sz="4" w:space="0"/>
              <w:right w:val="single" w:color="000000" w:sz="4" w:space="0"/>
            </w:tcBorders>
            <w:vAlign w:val="center"/>
          </w:tcPr>
          <w:p w14:paraId="6464495A">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大学生创新训练项目（国家级）</w:t>
            </w:r>
          </w:p>
        </w:tc>
        <w:tc>
          <w:tcPr>
            <w:tcW w:w="2552" w:type="dxa"/>
            <w:tcBorders>
              <w:top w:val="single" w:color="auto" w:sz="4" w:space="0"/>
              <w:left w:val="nil"/>
              <w:bottom w:val="single" w:color="auto" w:sz="4" w:space="0"/>
              <w:right w:val="single" w:color="auto" w:sz="4" w:space="0"/>
            </w:tcBorders>
            <w:vAlign w:val="center"/>
          </w:tcPr>
          <w:p w14:paraId="765EDDD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2023地理信息科学班（王新如、张宇）</w:t>
            </w:r>
          </w:p>
        </w:tc>
        <w:tc>
          <w:tcPr>
            <w:tcW w:w="765" w:type="dxa"/>
            <w:tcBorders>
              <w:top w:val="single" w:color="auto" w:sz="4" w:space="0"/>
              <w:left w:val="single" w:color="auto" w:sz="4" w:space="0"/>
              <w:bottom w:val="single" w:color="auto" w:sz="4" w:space="0"/>
              <w:right w:val="single" w:color="auto" w:sz="4" w:space="0"/>
            </w:tcBorders>
            <w:vAlign w:val="center"/>
          </w:tcPr>
          <w:p w14:paraId="3072046F">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2120E321">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5B62370">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77A26E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4323923">
            <w:pPr>
              <w:spacing w:line="240" w:lineRule="exact"/>
              <w:jc w:val="center"/>
              <w:rPr>
                <w:rFonts w:hint="eastAsia" w:asciiTheme="minorEastAsia" w:hAnsiTheme="minorEastAsia" w:cstheme="minorEastAsia"/>
                <w:szCs w:val="21"/>
              </w:rPr>
            </w:pPr>
          </w:p>
        </w:tc>
      </w:tr>
      <w:tr w14:paraId="46B6A43E">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0BE3392">
            <w:pPr>
              <w:widowControl/>
              <w:jc w:val="center"/>
              <w:rPr>
                <w:rFonts w:hint="eastAsia" w:asciiTheme="minorEastAsia" w:hAnsiTheme="minorEastAsia" w:cstheme="minorEastAsia"/>
                <w:szCs w:val="21"/>
              </w:rPr>
            </w:pPr>
            <w:r>
              <w:rPr>
                <w:rFonts w:hint="eastAsia" w:asciiTheme="minorEastAsia" w:hAnsiTheme="minorEastAsia" w:cstheme="minorEastAsia"/>
                <w:szCs w:val="21"/>
              </w:rPr>
              <w:t>2024-2025（一）</w:t>
            </w:r>
          </w:p>
        </w:tc>
        <w:tc>
          <w:tcPr>
            <w:tcW w:w="1842" w:type="dxa"/>
            <w:tcBorders>
              <w:top w:val="single" w:color="auto" w:sz="4" w:space="0"/>
              <w:left w:val="single" w:color="auto" w:sz="4" w:space="0"/>
              <w:bottom w:val="single" w:color="auto" w:sz="4" w:space="0"/>
              <w:right w:val="single" w:color="000000" w:sz="4" w:space="0"/>
            </w:tcBorders>
            <w:vAlign w:val="center"/>
          </w:tcPr>
          <w:p w14:paraId="0BCD4840">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地理信息系统见习</w:t>
            </w:r>
          </w:p>
        </w:tc>
        <w:tc>
          <w:tcPr>
            <w:tcW w:w="2552" w:type="dxa"/>
            <w:tcBorders>
              <w:top w:val="single" w:color="auto" w:sz="4" w:space="0"/>
              <w:left w:val="nil"/>
              <w:bottom w:val="single" w:color="auto" w:sz="4" w:space="0"/>
              <w:right w:val="single" w:color="auto" w:sz="4" w:space="0"/>
            </w:tcBorders>
            <w:vAlign w:val="center"/>
          </w:tcPr>
          <w:p w14:paraId="5D5986EB">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2023地理科学1班、2班</w:t>
            </w:r>
          </w:p>
        </w:tc>
        <w:tc>
          <w:tcPr>
            <w:tcW w:w="765" w:type="dxa"/>
            <w:tcBorders>
              <w:top w:val="single" w:color="auto" w:sz="4" w:space="0"/>
              <w:left w:val="single" w:color="auto" w:sz="4" w:space="0"/>
              <w:bottom w:val="single" w:color="auto" w:sz="4" w:space="0"/>
              <w:right w:val="single" w:color="auto" w:sz="4" w:space="0"/>
            </w:tcBorders>
            <w:vAlign w:val="center"/>
          </w:tcPr>
          <w:p w14:paraId="4E99C86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12</w:t>
            </w:r>
          </w:p>
        </w:tc>
        <w:tc>
          <w:tcPr>
            <w:tcW w:w="766" w:type="dxa"/>
            <w:tcBorders>
              <w:top w:val="single" w:color="auto" w:sz="4" w:space="0"/>
              <w:left w:val="single" w:color="auto" w:sz="4" w:space="0"/>
              <w:bottom w:val="single" w:color="auto" w:sz="4" w:space="0"/>
              <w:right w:val="single" w:color="auto" w:sz="4" w:space="0"/>
            </w:tcBorders>
            <w:vAlign w:val="center"/>
          </w:tcPr>
          <w:p w14:paraId="7CA96C68">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0AB0C7F2">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F353A0">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3DBEA42">
            <w:pPr>
              <w:spacing w:line="240" w:lineRule="exact"/>
              <w:jc w:val="center"/>
              <w:rPr>
                <w:rFonts w:hint="eastAsia" w:asciiTheme="minorEastAsia" w:hAnsi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cstheme="minorEastAsia"/>
                <w:szCs w:val="21"/>
              </w:rPr>
            </w:pPr>
            <w:r>
              <w:rPr>
                <w:rFonts w:hint="eastAsia" w:asciiTheme="minorEastAsia" w:hAnsiTheme="minorEastAsia" w:cstheme="minorEastAsia"/>
                <w:szCs w:val="21"/>
              </w:rPr>
              <w:t>小计</w:t>
            </w:r>
          </w:p>
        </w:tc>
        <w:tc>
          <w:tcPr>
            <w:tcW w:w="1842"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cstheme="minorEastAsia"/>
                <w:szCs w:val="21"/>
              </w:rPr>
            </w:pPr>
          </w:p>
        </w:tc>
        <w:tc>
          <w:tcPr>
            <w:tcW w:w="2552"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89</w:t>
            </w: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cstheme="minorEastAsia"/>
                <w:szCs w:val="21"/>
              </w:rPr>
            </w:pPr>
            <w:r>
              <w:rPr>
                <w:rFonts w:hint="eastAsia" w:asciiTheme="minorEastAsia" w:hAnsi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19F0A9DE">
            <w:pPr>
              <w:ind w:firstLine="420" w:firstLineChars="200"/>
              <w:rPr>
                <w:rFonts w:ascii="Times New Roman" w:hAnsi="Times New Roman" w:cs="Times New Roman"/>
                <w:szCs w:val="21"/>
              </w:rPr>
            </w:pPr>
            <w:r>
              <w:rPr>
                <w:rFonts w:hint="eastAsia" w:ascii="Times New Roman" w:hAnsi="Times New Roman" w:cs="Times New Roman"/>
                <w:szCs w:val="21"/>
              </w:rPr>
              <w:t>（1）2023.10，作为地理信息科学教研室主任，负责2020级地理信息科学专业毕业实习工作；</w:t>
            </w:r>
          </w:p>
          <w:p w14:paraId="40B1673D">
            <w:pPr>
              <w:ind w:firstLine="420" w:firstLineChars="200"/>
              <w:rPr>
                <w:rFonts w:ascii="Times New Roman" w:hAnsi="Times New Roman" w:cs="Times New Roman"/>
                <w:szCs w:val="21"/>
              </w:rPr>
            </w:pPr>
            <w:r>
              <w:rPr>
                <w:rFonts w:hint="eastAsia" w:ascii="Times New Roman" w:hAnsi="Times New Roman" w:cs="Times New Roman"/>
                <w:szCs w:val="21"/>
              </w:rPr>
              <w:t>（2）2023.10，作为地理信息科学教研室主任，负责2020级地理信息科学专业毕业论文工作；</w:t>
            </w:r>
          </w:p>
          <w:p w14:paraId="606F206F">
            <w:pPr>
              <w:ind w:firstLine="420" w:firstLineChars="200"/>
              <w:rPr>
                <w:rFonts w:ascii="Times New Roman" w:hAnsi="Times New Roman" w:cs="Times New Roman"/>
                <w:szCs w:val="21"/>
              </w:rPr>
            </w:pPr>
            <w:r>
              <w:rPr>
                <w:rFonts w:hint="eastAsia" w:ascii="Times New Roman" w:hAnsi="Times New Roman" w:cs="Times New Roman"/>
                <w:szCs w:val="21"/>
              </w:rPr>
              <w:t>（3）2023.10，</w:t>
            </w:r>
            <w:r>
              <w:rPr>
                <w:rFonts w:ascii="Times New Roman" w:hAnsi="Times New Roman" w:cs="Times New Roman"/>
                <w:szCs w:val="21"/>
              </w:rPr>
              <w:t>指导</w:t>
            </w:r>
            <w:r>
              <w:rPr>
                <w:rFonts w:hint="eastAsia" w:ascii="Times New Roman" w:hAnsi="Times New Roman" w:cs="Times New Roman"/>
                <w:szCs w:val="21"/>
              </w:rPr>
              <w:t>2020</w:t>
            </w:r>
            <w:r>
              <w:rPr>
                <w:rFonts w:ascii="Times New Roman" w:hAnsi="Times New Roman" w:cs="Times New Roman"/>
                <w:szCs w:val="21"/>
              </w:rPr>
              <w:t>级</w:t>
            </w:r>
            <w:r>
              <w:rPr>
                <w:rFonts w:hint="eastAsia" w:ascii="Times New Roman" w:hAnsi="Times New Roman" w:cs="Times New Roman"/>
                <w:szCs w:val="21"/>
              </w:rPr>
              <w:t>地理信息科学专业</w:t>
            </w:r>
            <w:r>
              <w:rPr>
                <w:rFonts w:ascii="Times New Roman" w:hAnsi="Times New Roman" w:cs="Times New Roman"/>
                <w:szCs w:val="21"/>
              </w:rPr>
              <w:t>学生</w:t>
            </w:r>
            <w:r>
              <w:rPr>
                <w:rFonts w:hint="eastAsia" w:ascii="Times New Roman" w:hAnsi="Times New Roman" w:cs="Times New Roman"/>
                <w:szCs w:val="21"/>
              </w:rPr>
              <w:t>毕业实习5人；</w:t>
            </w:r>
          </w:p>
          <w:p w14:paraId="40E92CBB">
            <w:pPr>
              <w:ind w:firstLine="420" w:firstLineChars="200"/>
              <w:rPr>
                <w:rFonts w:ascii="Times New Roman" w:hAnsi="Times New Roman" w:cs="Times New Roman"/>
                <w:szCs w:val="21"/>
              </w:rPr>
            </w:pPr>
            <w:r>
              <w:rPr>
                <w:rFonts w:hint="eastAsia" w:ascii="Times New Roman" w:hAnsi="Times New Roman" w:cs="Times New Roman"/>
                <w:szCs w:val="21"/>
              </w:rPr>
              <w:t>（4）2023.10，指导2020级地理信息科学专业本科生</w:t>
            </w:r>
            <w:r>
              <w:rPr>
                <w:rFonts w:ascii="Times New Roman" w:hAnsi="Times New Roman" w:cs="Times New Roman"/>
                <w:szCs w:val="21"/>
              </w:rPr>
              <w:t>毕业论文</w:t>
            </w:r>
            <w:r>
              <w:rPr>
                <w:rFonts w:hint="eastAsia" w:ascii="Times New Roman" w:hAnsi="Times New Roman" w:cs="Times New Roman"/>
                <w:szCs w:val="21"/>
              </w:rPr>
              <w:t>5</w:t>
            </w:r>
            <w:r>
              <w:rPr>
                <w:rFonts w:ascii="Times New Roman" w:hAnsi="Times New Roman" w:cs="Times New Roman"/>
                <w:szCs w:val="21"/>
              </w:rPr>
              <w:t>篇</w:t>
            </w:r>
            <w:r>
              <w:rPr>
                <w:rFonts w:hint="eastAsia" w:ascii="Times New Roman" w:hAnsi="Times New Roman" w:cs="Times New Roman"/>
                <w:szCs w:val="21"/>
              </w:rPr>
              <w:t>；</w:t>
            </w:r>
          </w:p>
          <w:p w14:paraId="515D0131">
            <w:pPr>
              <w:ind w:firstLine="420" w:firstLineChars="200"/>
              <w:rPr>
                <w:rFonts w:ascii="Times New Roman" w:hAnsi="Times New Roman" w:cs="Times New Roman"/>
                <w:szCs w:val="21"/>
              </w:rPr>
            </w:pPr>
            <w:r>
              <w:rPr>
                <w:rFonts w:hint="eastAsia" w:ascii="Times New Roman" w:hAnsi="Times New Roman" w:cs="Times New Roman"/>
                <w:szCs w:val="21"/>
              </w:rPr>
              <w:t>（5）2024.08，指导国家级大学生创新训练项目1项，项目负责人：王新如、张宇，项目名称：基于多源遥感数据的东寨港水质检测及对红树林生长影响的研究；</w:t>
            </w:r>
          </w:p>
          <w:p w14:paraId="6D97EA49">
            <w:pPr>
              <w:ind w:firstLine="420" w:firstLineChars="200"/>
              <w:rPr>
                <w:rFonts w:hint="eastAsia" w:asciiTheme="minorEastAsia" w:hAnsiTheme="minorEastAsia" w:cstheme="minorEastAsia"/>
                <w:szCs w:val="21"/>
              </w:rPr>
            </w:pPr>
            <w:r>
              <w:rPr>
                <w:rFonts w:hint="eastAsia" w:ascii="Times New Roman" w:hAnsi="Times New Roman" w:cs="Times New Roman"/>
                <w:szCs w:val="21"/>
              </w:rPr>
              <w:t>（6）2024.03-06，指导“挑战杯”、“新蚁族杯”“学创杯”学科竞赛3项。</w:t>
            </w:r>
          </w:p>
        </w:tc>
      </w:tr>
    </w:tbl>
    <w:p w14:paraId="11F82EA3">
      <w:r>
        <w:br w:type="page"/>
      </w:r>
    </w:p>
    <w:tbl>
      <w:tblPr>
        <w:tblStyle w:val="5"/>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515A85C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0AA7782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一流</w:t>
            </w:r>
          </w:p>
          <w:p w14:paraId="72C1CBE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55A645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国家级（含马工程）</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“百佳”</w:t>
            </w:r>
          </w:p>
          <w:p w14:paraId="6FC6E72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其他</w:t>
            </w:r>
          </w:p>
          <w:p w14:paraId="53EA439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课堂</w:t>
            </w:r>
          </w:p>
          <w:p w14:paraId="763D5E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295CE82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教学</w:t>
            </w:r>
          </w:p>
          <w:p w14:paraId="37CCEAE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cstheme="minorEastAsia"/>
                <w:kern w:val="0"/>
                <w:szCs w:val="21"/>
              </w:rPr>
            </w:pPr>
            <w:r>
              <w:rPr>
                <w:rFonts w:hint="eastAsia" w:asciiTheme="minorEastAsia" w:hAnsi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cstheme="minorEastAsia"/>
                <w:kern w:val="0"/>
                <w:szCs w:val="21"/>
              </w:rPr>
            </w:pPr>
          </w:p>
        </w:tc>
      </w:tr>
    </w:tbl>
    <w:p w14:paraId="003A8C50">
      <w:pPr>
        <w:rPr>
          <w:rFonts w:hint="eastAsia" w:asciiTheme="minorEastAsia" w:hAnsiTheme="minorEastAsia" w:cstheme="minorEastAsia"/>
        </w:rPr>
      </w:pPr>
    </w:p>
    <w:p w14:paraId="2DB6ABEE">
      <w:pPr>
        <w:rPr>
          <w:rFonts w:hint="eastAsia" w:ascii="宋体" w:hAnsi="宋体" w:eastAsia="宋体" w:cs="宋体"/>
          <w:kern w:val="0"/>
          <w:sz w:val="24"/>
          <w:szCs w:val="24"/>
        </w:rPr>
      </w:pPr>
    </w:p>
    <w:p w14:paraId="0EF0A8AE">
      <w:pPr>
        <w:rPr>
          <w:rFonts w:hint="eastAsia" w:ascii="宋体" w:hAnsi="宋体" w:eastAsia="宋体" w:cs="宋体"/>
          <w:kern w:val="0"/>
          <w:sz w:val="24"/>
          <w:szCs w:val="24"/>
        </w:rPr>
      </w:pPr>
    </w:p>
    <w:tbl>
      <w:tblPr>
        <w:tblStyle w:val="5"/>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hint="eastAsia"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w:t>
            </w:r>
          </w:p>
          <w:p w14:paraId="20E33FB7">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不分等级</w:t>
            </w:r>
            <w:r>
              <w:rPr>
                <w:rFonts w:hint="eastAsia" w:asciiTheme="minorEastAsia" w:hAnsiTheme="minorEastAsia" w:cstheme="minorEastAsia"/>
                <w:b/>
                <w:bCs/>
                <w:kern w:val="0"/>
                <w:szCs w:val="21"/>
              </w:rPr>
              <w:br w:type="textWrapping"/>
            </w:r>
            <w:r>
              <w:rPr>
                <w:rFonts w:hint="eastAsia" w:asciiTheme="minorEastAsia" w:hAnsi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全国A类</w:t>
            </w:r>
          </w:p>
          <w:p w14:paraId="430250C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全国B类</w:t>
            </w:r>
          </w:p>
          <w:p w14:paraId="66C18B2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全国C类</w:t>
            </w:r>
          </w:p>
          <w:p w14:paraId="29D93B5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省级</w:t>
            </w:r>
          </w:p>
          <w:p w14:paraId="7A1EFD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w:t>
            </w:r>
          </w:p>
          <w:p w14:paraId="67942F71">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w:t>
            </w:r>
          </w:p>
          <w:p w14:paraId="36087A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200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w:t>
            </w:r>
          </w:p>
        </w:tc>
      </w:tr>
    </w:tbl>
    <w:p w14:paraId="4D6B8721">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spacing w:before="156" w:beforeLines="50" w:line="360" w:lineRule="exact"/>
        <w:rPr>
          <w:rFonts w:hint="eastAsia" w:ascii="宋体" w:hAnsi="宋体" w:eastAsia="宋体" w:cs="宋体"/>
          <w:kern w:val="0"/>
          <w:sz w:val="24"/>
          <w:szCs w:val="24"/>
        </w:rPr>
      </w:pPr>
      <w:r>
        <w:rPr>
          <w:rFonts w:hint="eastAsia" w:ascii="宋体" w:hAnsi="宋体" w:eastAsia="宋体" w:cs="宋体"/>
          <w:kern w:val="0"/>
          <w:sz w:val="24"/>
          <w:szCs w:val="24"/>
        </w:rPr>
        <w:t>2.当【课堂教学+教学研究+教学成果三项分值之和】超过【教育教学能力业绩量化总分值】的50%时，只将【课堂教学+教学研究+教学成果三项分值之和】按【初始教育教学能力业绩量化总分值】的50%计入个人【最终教育教学能力业绩量化总分值】（只折算一次），超过部分不计入分值。</w:t>
      </w:r>
    </w:p>
    <w:p w14:paraId="4266868E">
      <w:pPr>
        <w:spacing w:line="360" w:lineRule="exact"/>
        <w:rPr>
          <w:rFonts w:hint="eastAsia" w:ascii="宋体" w:hAnsi="宋体" w:eastAsia="宋体" w:cs="宋体"/>
          <w:kern w:val="0"/>
          <w:sz w:val="24"/>
          <w:szCs w:val="24"/>
        </w:rPr>
      </w:pPr>
    </w:p>
    <w:p w14:paraId="25A5CCFF">
      <w:pPr>
        <w:spacing w:line="360" w:lineRule="exact"/>
      </w:pPr>
      <w:r>
        <w:rPr>
          <w:rFonts w:hint="eastAsia" w:ascii="宋体" w:hAnsi="宋体" w:eastAsia="宋体" w:cs="宋体"/>
          <w:kern w:val="0"/>
          <w:sz w:val="24"/>
          <w:szCs w:val="24"/>
        </w:rPr>
        <w:t>二级单位审核者签名：                     职能部门审核者签名：</w:t>
      </w:r>
    </w:p>
    <w:p w14:paraId="1938FAE5">
      <w:pPr>
        <w:widowControl/>
        <w:jc w:val="left"/>
      </w:pPr>
      <w:r>
        <w:br w:type="page"/>
      </w:r>
    </w:p>
    <w:p w14:paraId="15116399">
      <w:pPr>
        <w:jc w:val="center"/>
        <w:rPr>
          <w:rFonts w:hint="eastAsia"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hint="eastAsia"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hint="eastAsia"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tcPr>
          <w:p w14:paraId="522E156B">
            <w:pPr>
              <w:rPr>
                <w:rFonts w:hint="eastAsia" w:cs="宋体" w:asciiTheme="minorEastAsia" w:hAnsiTheme="minorEastAsia"/>
                <w:kern w:val="0"/>
                <w:szCs w:val="21"/>
              </w:rPr>
            </w:pPr>
          </w:p>
          <w:p w14:paraId="1D111F78">
            <w:pPr>
              <w:rPr>
                <w:rFonts w:hint="eastAsia" w:cs="宋体" w:asciiTheme="minorEastAsia" w:hAnsiTheme="minorEastAsia"/>
                <w:kern w:val="0"/>
                <w:szCs w:val="21"/>
              </w:rPr>
            </w:pPr>
          </w:p>
        </w:tc>
        <w:tc>
          <w:tcPr>
            <w:tcW w:w="3119" w:type="dxa"/>
          </w:tcPr>
          <w:p w14:paraId="75DF04D9">
            <w:pPr>
              <w:rPr>
                <w:rFonts w:hint="eastAsia" w:cs="宋体" w:asciiTheme="minorEastAsia" w:hAnsiTheme="minorEastAsia"/>
                <w:kern w:val="0"/>
                <w:szCs w:val="21"/>
              </w:rPr>
            </w:pPr>
          </w:p>
        </w:tc>
        <w:tc>
          <w:tcPr>
            <w:tcW w:w="708" w:type="dxa"/>
          </w:tcPr>
          <w:p w14:paraId="7A8C4691">
            <w:pPr>
              <w:rPr>
                <w:rFonts w:hint="eastAsia" w:cs="宋体" w:asciiTheme="minorEastAsia" w:hAnsiTheme="minorEastAsia"/>
                <w:kern w:val="0"/>
                <w:szCs w:val="21"/>
              </w:rPr>
            </w:pPr>
          </w:p>
        </w:tc>
        <w:tc>
          <w:tcPr>
            <w:tcW w:w="709" w:type="dxa"/>
          </w:tcPr>
          <w:p w14:paraId="34BAEE06">
            <w:pPr>
              <w:rPr>
                <w:rFonts w:hint="eastAsia" w:cs="宋体" w:asciiTheme="minorEastAsia" w:hAnsiTheme="minorEastAsia"/>
                <w:kern w:val="0"/>
                <w:szCs w:val="21"/>
              </w:rPr>
            </w:pPr>
          </w:p>
        </w:tc>
        <w:tc>
          <w:tcPr>
            <w:tcW w:w="1418" w:type="dxa"/>
          </w:tcPr>
          <w:p w14:paraId="32B94B42">
            <w:pPr>
              <w:rPr>
                <w:rFonts w:hint="eastAsia" w:cs="宋体" w:asciiTheme="minorEastAsia" w:hAnsiTheme="minorEastAsia"/>
                <w:kern w:val="0"/>
                <w:szCs w:val="21"/>
              </w:rPr>
            </w:pPr>
          </w:p>
        </w:tc>
        <w:tc>
          <w:tcPr>
            <w:tcW w:w="1417" w:type="dxa"/>
            <w:tcBorders>
              <w:right w:val="single" w:color="auto" w:sz="4" w:space="0"/>
            </w:tcBorders>
          </w:tcPr>
          <w:p w14:paraId="2A78A4BE">
            <w:pPr>
              <w:rPr>
                <w:rFonts w:hint="eastAsia" w:cs="宋体" w:asciiTheme="minorEastAsia" w:hAnsiTheme="minorEastAsia"/>
                <w:kern w:val="0"/>
                <w:szCs w:val="21"/>
              </w:rPr>
            </w:pPr>
          </w:p>
        </w:tc>
        <w:tc>
          <w:tcPr>
            <w:tcW w:w="1134" w:type="dxa"/>
            <w:tcBorders>
              <w:right w:val="single" w:color="auto" w:sz="4" w:space="0"/>
            </w:tcBorders>
          </w:tcPr>
          <w:p w14:paraId="3F7E97D5">
            <w:pPr>
              <w:rPr>
                <w:rFonts w:hint="eastAsia" w:cs="宋体" w:asciiTheme="minorEastAsia" w:hAnsiTheme="minorEastAsia"/>
                <w:kern w:val="0"/>
                <w:szCs w:val="21"/>
              </w:rPr>
            </w:pPr>
          </w:p>
        </w:tc>
        <w:tc>
          <w:tcPr>
            <w:tcW w:w="532" w:type="dxa"/>
            <w:tcBorders>
              <w:left w:val="single" w:color="auto" w:sz="4" w:space="0"/>
            </w:tcBorders>
          </w:tcPr>
          <w:p w14:paraId="536319F2">
            <w:pPr>
              <w:rPr>
                <w:rFonts w:hint="eastAsia" w:cs="宋体" w:asciiTheme="minorEastAsia" w:hAnsiTheme="minorEastAsia"/>
                <w:kern w:val="0"/>
                <w:szCs w:val="21"/>
              </w:rPr>
            </w:pPr>
          </w:p>
        </w:tc>
      </w:tr>
    </w:tbl>
    <w:p w14:paraId="052AB35D">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hint="eastAsia"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hint="eastAsia"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5F3FD6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4F133535">
            <w:pPr>
              <w:jc w:val="center"/>
              <w:rPr>
                <w:rFonts w:hint="eastAsia" w:cs="宋体" w:asciiTheme="minorEastAsia" w:hAnsiTheme="minorEastAsia"/>
                <w:kern w:val="0"/>
                <w:szCs w:val="21"/>
              </w:rPr>
            </w:pPr>
          </w:p>
          <w:p w14:paraId="57070388">
            <w:pPr>
              <w:jc w:val="center"/>
              <w:rPr>
                <w:rFonts w:hint="eastAsia" w:cs="宋体" w:asciiTheme="minorEastAsia" w:hAnsiTheme="minorEastAsia"/>
                <w:kern w:val="0"/>
                <w:szCs w:val="21"/>
              </w:rPr>
            </w:pPr>
          </w:p>
        </w:tc>
        <w:tc>
          <w:tcPr>
            <w:tcW w:w="4111" w:type="dxa"/>
            <w:vAlign w:val="center"/>
          </w:tcPr>
          <w:p w14:paraId="19F27F7A">
            <w:pPr>
              <w:jc w:val="center"/>
              <w:rPr>
                <w:rFonts w:hint="eastAsia" w:cs="宋体" w:asciiTheme="minorEastAsia" w:hAnsiTheme="minorEastAsia"/>
                <w:kern w:val="0"/>
                <w:szCs w:val="21"/>
              </w:rPr>
            </w:pPr>
          </w:p>
        </w:tc>
        <w:tc>
          <w:tcPr>
            <w:tcW w:w="709" w:type="dxa"/>
            <w:vAlign w:val="center"/>
          </w:tcPr>
          <w:p w14:paraId="55BCAA1B">
            <w:pPr>
              <w:jc w:val="center"/>
              <w:rPr>
                <w:rFonts w:hint="eastAsia" w:cs="宋体" w:asciiTheme="minorEastAsia" w:hAnsiTheme="minorEastAsia"/>
                <w:kern w:val="0"/>
                <w:szCs w:val="21"/>
              </w:rPr>
            </w:pPr>
          </w:p>
        </w:tc>
        <w:tc>
          <w:tcPr>
            <w:tcW w:w="1417" w:type="dxa"/>
            <w:vAlign w:val="center"/>
          </w:tcPr>
          <w:p w14:paraId="4EB9F71D">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1B9FBFFD">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2FD6CE1">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33AD9B02">
            <w:pPr>
              <w:jc w:val="center"/>
              <w:rPr>
                <w:rFonts w:hint="eastAsia" w:cs="宋体" w:asciiTheme="minorEastAsia" w:hAnsiTheme="minorEastAsia"/>
                <w:kern w:val="0"/>
                <w:szCs w:val="21"/>
              </w:rPr>
            </w:pPr>
          </w:p>
        </w:tc>
      </w:tr>
    </w:tbl>
    <w:p w14:paraId="10DEE275">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hint="eastAsia"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hint="eastAsia"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8BACE0C">
            <w:pPr>
              <w:jc w:val="center"/>
              <w:rPr>
                <w:rFonts w:hint="eastAsia" w:cs="宋体" w:asciiTheme="minorEastAsia" w:hAnsiTheme="minorEastAsia"/>
                <w:kern w:val="0"/>
                <w:szCs w:val="21"/>
              </w:rPr>
            </w:pPr>
          </w:p>
          <w:p w14:paraId="773B2CF7">
            <w:pPr>
              <w:jc w:val="center"/>
              <w:rPr>
                <w:rFonts w:hint="eastAsia" w:cs="宋体" w:asciiTheme="minorEastAsia" w:hAnsiTheme="minorEastAsia"/>
                <w:kern w:val="0"/>
                <w:szCs w:val="21"/>
              </w:rPr>
            </w:pPr>
          </w:p>
        </w:tc>
        <w:tc>
          <w:tcPr>
            <w:tcW w:w="4253" w:type="dxa"/>
            <w:vAlign w:val="center"/>
          </w:tcPr>
          <w:p w14:paraId="5A713834">
            <w:pPr>
              <w:jc w:val="center"/>
              <w:rPr>
                <w:rFonts w:hint="eastAsia" w:cs="宋体" w:asciiTheme="minorEastAsia" w:hAnsiTheme="minorEastAsia"/>
                <w:kern w:val="0"/>
                <w:szCs w:val="21"/>
              </w:rPr>
            </w:pPr>
          </w:p>
        </w:tc>
        <w:tc>
          <w:tcPr>
            <w:tcW w:w="850" w:type="dxa"/>
            <w:vAlign w:val="center"/>
          </w:tcPr>
          <w:p w14:paraId="478D7699">
            <w:pPr>
              <w:jc w:val="center"/>
              <w:rPr>
                <w:rFonts w:hint="eastAsia" w:cs="宋体" w:asciiTheme="minorEastAsia" w:hAnsiTheme="minorEastAsia"/>
                <w:kern w:val="0"/>
                <w:szCs w:val="21"/>
              </w:rPr>
            </w:pPr>
          </w:p>
        </w:tc>
        <w:tc>
          <w:tcPr>
            <w:tcW w:w="2410" w:type="dxa"/>
            <w:tcBorders>
              <w:right w:val="single" w:color="auto" w:sz="4" w:space="0"/>
            </w:tcBorders>
            <w:vAlign w:val="center"/>
          </w:tcPr>
          <w:p w14:paraId="577643B4">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BACDED7">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43E2885">
            <w:pPr>
              <w:jc w:val="center"/>
              <w:rPr>
                <w:rFonts w:hint="eastAsia" w:cs="宋体" w:asciiTheme="minorEastAsia" w:hAnsiTheme="minorEastAsia"/>
                <w:kern w:val="0"/>
                <w:szCs w:val="21"/>
              </w:rPr>
            </w:pPr>
          </w:p>
        </w:tc>
      </w:tr>
    </w:tbl>
    <w:p w14:paraId="02FFA058">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hint="eastAsia"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hint="eastAsia"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hint="eastAsia"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A56CB00">
            <w:pPr>
              <w:jc w:val="center"/>
              <w:rPr>
                <w:rFonts w:hint="eastAsia" w:cs="宋体" w:asciiTheme="minorEastAsia" w:hAnsiTheme="minorEastAsia"/>
                <w:kern w:val="0"/>
                <w:szCs w:val="21"/>
              </w:rPr>
            </w:pPr>
          </w:p>
          <w:p w14:paraId="30FF49AD">
            <w:pPr>
              <w:jc w:val="center"/>
              <w:rPr>
                <w:rFonts w:hint="eastAsia" w:cs="宋体" w:asciiTheme="minorEastAsia" w:hAnsiTheme="minorEastAsia"/>
                <w:kern w:val="0"/>
                <w:szCs w:val="21"/>
              </w:rPr>
            </w:pPr>
          </w:p>
        </w:tc>
        <w:tc>
          <w:tcPr>
            <w:tcW w:w="3119" w:type="dxa"/>
            <w:vAlign w:val="center"/>
          </w:tcPr>
          <w:p w14:paraId="58C0C4DB">
            <w:pPr>
              <w:jc w:val="center"/>
              <w:rPr>
                <w:rFonts w:hint="eastAsia" w:cs="宋体" w:asciiTheme="minorEastAsia" w:hAnsiTheme="minorEastAsia"/>
                <w:kern w:val="0"/>
                <w:szCs w:val="21"/>
              </w:rPr>
            </w:pPr>
          </w:p>
        </w:tc>
        <w:tc>
          <w:tcPr>
            <w:tcW w:w="1559" w:type="dxa"/>
            <w:vAlign w:val="center"/>
          </w:tcPr>
          <w:p w14:paraId="6E3EE844">
            <w:pPr>
              <w:jc w:val="center"/>
              <w:rPr>
                <w:rFonts w:hint="eastAsia" w:cs="宋体" w:asciiTheme="minorEastAsia" w:hAnsiTheme="minorEastAsia"/>
                <w:kern w:val="0"/>
                <w:szCs w:val="21"/>
              </w:rPr>
            </w:pPr>
          </w:p>
        </w:tc>
        <w:tc>
          <w:tcPr>
            <w:tcW w:w="1417" w:type="dxa"/>
            <w:vAlign w:val="center"/>
          </w:tcPr>
          <w:p w14:paraId="00A1A5C8">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54B4903">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2CEA8FB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0F2B1538">
            <w:pPr>
              <w:jc w:val="center"/>
              <w:rPr>
                <w:rFonts w:hint="eastAsia" w:cs="宋体" w:asciiTheme="minorEastAsia" w:hAnsiTheme="minorEastAsia"/>
                <w:kern w:val="0"/>
                <w:szCs w:val="21"/>
              </w:rPr>
            </w:pPr>
          </w:p>
        </w:tc>
      </w:tr>
    </w:tbl>
    <w:p w14:paraId="39717756">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hint="eastAsia"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hint="eastAsia"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0341D799">
            <w:pPr>
              <w:jc w:val="center"/>
              <w:rPr>
                <w:rFonts w:hint="eastAsia" w:cs="宋体" w:asciiTheme="minorEastAsia" w:hAnsiTheme="minorEastAsia"/>
                <w:kern w:val="0"/>
                <w:szCs w:val="21"/>
              </w:rPr>
            </w:pPr>
          </w:p>
          <w:p w14:paraId="7BDC4E57">
            <w:pPr>
              <w:jc w:val="center"/>
              <w:rPr>
                <w:rFonts w:hint="eastAsia" w:cs="宋体" w:asciiTheme="minorEastAsia" w:hAnsiTheme="minorEastAsia"/>
                <w:kern w:val="0"/>
                <w:szCs w:val="21"/>
              </w:rPr>
            </w:pPr>
          </w:p>
        </w:tc>
        <w:tc>
          <w:tcPr>
            <w:tcW w:w="3119" w:type="dxa"/>
            <w:vAlign w:val="center"/>
          </w:tcPr>
          <w:p w14:paraId="73AA2A1C">
            <w:pPr>
              <w:jc w:val="center"/>
              <w:rPr>
                <w:rFonts w:hint="eastAsia" w:cs="宋体" w:asciiTheme="minorEastAsia" w:hAnsiTheme="minorEastAsia"/>
                <w:kern w:val="0"/>
                <w:szCs w:val="21"/>
              </w:rPr>
            </w:pPr>
          </w:p>
        </w:tc>
        <w:tc>
          <w:tcPr>
            <w:tcW w:w="708" w:type="dxa"/>
            <w:vAlign w:val="center"/>
          </w:tcPr>
          <w:p w14:paraId="6A5F29E7">
            <w:pPr>
              <w:jc w:val="center"/>
              <w:rPr>
                <w:rFonts w:hint="eastAsia" w:cs="宋体" w:asciiTheme="minorEastAsia" w:hAnsiTheme="minorEastAsia"/>
                <w:kern w:val="0"/>
                <w:szCs w:val="21"/>
              </w:rPr>
            </w:pPr>
          </w:p>
        </w:tc>
        <w:tc>
          <w:tcPr>
            <w:tcW w:w="851" w:type="dxa"/>
            <w:vAlign w:val="center"/>
          </w:tcPr>
          <w:p w14:paraId="35D4CD64">
            <w:pPr>
              <w:jc w:val="center"/>
              <w:rPr>
                <w:rFonts w:hint="eastAsia" w:cs="宋体" w:asciiTheme="minorEastAsia" w:hAnsiTheme="minorEastAsia"/>
                <w:kern w:val="0"/>
                <w:szCs w:val="21"/>
              </w:rPr>
            </w:pPr>
          </w:p>
        </w:tc>
        <w:tc>
          <w:tcPr>
            <w:tcW w:w="1417" w:type="dxa"/>
            <w:vAlign w:val="center"/>
          </w:tcPr>
          <w:p w14:paraId="6BE28C72">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4C4DECA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4CE98DF8">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51A3B50F">
            <w:pPr>
              <w:jc w:val="center"/>
              <w:rPr>
                <w:rFonts w:hint="eastAsia" w:cs="宋体" w:asciiTheme="minorEastAsia" w:hAnsiTheme="minorEastAsia"/>
                <w:kern w:val="0"/>
                <w:szCs w:val="21"/>
              </w:rPr>
            </w:pPr>
          </w:p>
        </w:tc>
      </w:tr>
    </w:tbl>
    <w:p w14:paraId="6E63B4A8">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7FCE8105">
            <w:pPr>
              <w:jc w:val="center"/>
              <w:rPr>
                <w:rFonts w:hint="eastAsia"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1B25D6C7">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03A7534D">
            <w:pPr>
              <w:jc w:val="center"/>
              <w:rPr>
                <w:rFonts w:hint="eastAsia"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26B8BC">
            <w:pPr>
              <w:jc w:val="center"/>
              <w:rPr>
                <w:rFonts w:hint="eastAsia" w:cs="宋体" w:asciiTheme="minorEastAsia" w:hAnsiTheme="minorEastAsia"/>
                <w:kern w:val="0"/>
                <w:szCs w:val="21"/>
              </w:rPr>
            </w:pPr>
          </w:p>
          <w:p w14:paraId="162D6780">
            <w:pPr>
              <w:jc w:val="center"/>
              <w:rPr>
                <w:rFonts w:hint="eastAsia" w:cs="宋体" w:asciiTheme="minorEastAsia" w:hAnsiTheme="minorEastAsia"/>
                <w:kern w:val="0"/>
                <w:szCs w:val="21"/>
              </w:rPr>
            </w:pPr>
          </w:p>
        </w:tc>
        <w:tc>
          <w:tcPr>
            <w:tcW w:w="3119" w:type="dxa"/>
            <w:vAlign w:val="center"/>
          </w:tcPr>
          <w:p w14:paraId="4B8F8DA2">
            <w:pPr>
              <w:jc w:val="center"/>
              <w:rPr>
                <w:rFonts w:hint="eastAsia" w:cs="宋体" w:asciiTheme="minorEastAsia" w:hAnsiTheme="minorEastAsia"/>
                <w:kern w:val="0"/>
                <w:szCs w:val="21"/>
              </w:rPr>
            </w:pPr>
          </w:p>
        </w:tc>
        <w:tc>
          <w:tcPr>
            <w:tcW w:w="708" w:type="dxa"/>
            <w:vAlign w:val="center"/>
          </w:tcPr>
          <w:p w14:paraId="22C9C81C">
            <w:pPr>
              <w:jc w:val="center"/>
              <w:rPr>
                <w:rFonts w:hint="eastAsia" w:cs="宋体" w:asciiTheme="minorEastAsia" w:hAnsiTheme="minorEastAsia"/>
                <w:kern w:val="0"/>
                <w:szCs w:val="21"/>
              </w:rPr>
            </w:pPr>
          </w:p>
        </w:tc>
        <w:tc>
          <w:tcPr>
            <w:tcW w:w="851" w:type="dxa"/>
            <w:vAlign w:val="center"/>
          </w:tcPr>
          <w:p w14:paraId="22B3471A">
            <w:pPr>
              <w:jc w:val="center"/>
              <w:rPr>
                <w:rFonts w:hint="eastAsia" w:cs="宋体" w:asciiTheme="minorEastAsia" w:hAnsiTheme="minorEastAsia"/>
                <w:kern w:val="0"/>
                <w:szCs w:val="21"/>
              </w:rPr>
            </w:pPr>
          </w:p>
        </w:tc>
        <w:tc>
          <w:tcPr>
            <w:tcW w:w="1417" w:type="dxa"/>
            <w:vAlign w:val="center"/>
          </w:tcPr>
          <w:p w14:paraId="15E863B1">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211D9A09">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5731ABDC">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2AB44021">
            <w:pPr>
              <w:jc w:val="center"/>
              <w:rPr>
                <w:rFonts w:hint="eastAsia" w:cs="宋体" w:asciiTheme="minorEastAsia" w:hAnsiTheme="minorEastAsia"/>
                <w:kern w:val="0"/>
                <w:szCs w:val="21"/>
              </w:rPr>
            </w:pPr>
          </w:p>
        </w:tc>
      </w:tr>
    </w:tbl>
    <w:p w14:paraId="0DEC5C04">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vAlign w:val="center"/>
          </w:tcPr>
          <w:p w14:paraId="40AECE9E">
            <w:pPr>
              <w:jc w:val="center"/>
              <w:rPr>
                <w:rFonts w:hint="eastAsia"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hint="eastAsia"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6F0529D6">
            <w:pPr>
              <w:jc w:val="center"/>
              <w:rPr>
                <w:rFonts w:hint="eastAsia" w:cs="宋体" w:asciiTheme="minorEastAsia" w:hAnsiTheme="minorEastAsia"/>
                <w:kern w:val="0"/>
                <w:szCs w:val="21"/>
              </w:rPr>
            </w:pPr>
          </w:p>
          <w:p w14:paraId="346F2A67">
            <w:pPr>
              <w:jc w:val="center"/>
              <w:rPr>
                <w:rFonts w:hint="eastAsia" w:cs="宋体" w:asciiTheme="minorEastAsia" w:hAnsiTheme="minorEastAsia"/>
                <w:kern w:val="0"/>
                <w:szCs w:val="21"/>
              </w:rPr>
            </w:pPr>
          </w:p>
        </w:tc>
        <w:tc>
          <w:tcPr>
            <w:tcW w:w="3119" w:type="dxa"/>
            <w:vAlign w:val="center"/>
          </w:tcPr>
          <w:p w14:paraId="2B9EBA93">
            <w:pPr>
              <w:jc w:val="center"/>
              <w:rPr>
                <w:rFonts w:hint="eastAsia" w:cs="宋体" w:asciiTheme="minorEastAsia" w:hAnsiTheme="minorEastAsia"/>
                <w:kern w:val="0"/>
                <w:szCs w:val="21"/>
              </w:rPr>
            </w:pPr>
          </w:p>
        </w:tc>
        <w:tc>
          <w:tcPr>
            <w:tcW w:w="708" w:type="dxa"/>
            <w:vAlign w:val="center"/>
          </w:tcPr>
          <w:p w14:paraId="581FCACE">
            <w:pPr>
              <w:jc w:val="center"/>
              <w:rPr>
                <w:rFonts w:hint="eastAsia" w:cs="宋体" w:asciiTheme="minorEastAsia" w:hAnsiTheme="minorEastAsia"/>
                <w:kern w:val="0"/>
                <w:szCs w:val="21"/>
              </w:rPr>
            </w:pPr>
          </w:p>
        </w:tc>
        <w:tc>
          <w:tcPr>
            <w:tcW w:w="851" w:type="dxa"/>
            <w:vAlign w:val="center"/>
          </w:tcPr>
          <w:p w14:paraId="3375B771">
            <w:pPr>
              <w:jc w:val="center"/>
              <w:rPr>
                <w:rFonts w:hint="eastAsia" w:cs="宋体" w:asciiTheme="minorEastAsia" w:hAnsiTheme="minorEastAsia"/>
                <w:kern w:val="0"/>
                <w:szCs w:val="21"/>
              </w:rPr>
            </w:pPr>
          </w:p>
        </w:tc>
        <w:tc>
          <w:tcPr>
            <w:tcW w:w="1417" w:type="dxa"/>
            <w:vAlign w:val="center"/>
          </w:tcPr>
          <w:p w14:paraId="32366FA6">
            <w:pPr>
              <w:jc w:val="center"/>
              <w:rPr>
                <w:rFonts w:hint="eastAsia" w:cs="宋体" w:asciiTheme="minorEastAsia" w:hAnsiTheme="minorEastAsia"/>
                <w:kern w:val="0"/>
                <w:szCs w:val="21"/>
              </w:rPr>
            </w:pPr>
          </w:p>
        </w:tc>
        <w:tc>
          <w:tcPr>
            <w:tcW w:w="1418" w:type="dxa"/>
            <w:tcBorders>
              <w:right w:val="single" w:color="auto" w:sz="4" w:space="0"/>
            </w:tcBorders>
            <w:vAlign w:val="center"/>
          </w:tcPr>
          <w:p w14:paraId="5BDCEA17">
            <w:pPr>
              <w:jc w:val="center"/>
              <w:rPr>
                <w:rFonts w:hint="eastAsia" w:cs="宋体" w:asciiTheme="minorEastAsia" w:hAnsiTheme="minorEastAsia"/>
                <w:kern w:val="0"/>
                <w:szCs w:val="21"/>
              </w:rPr>
            </w:pPr>
          </w:p>
        </w:tc>
        <w:tc>
          <w:tcPr>
            <w:tcW w:w="992" w:type="dxa"/>
            <w:tcBorders>
              <w:right w:val="single" w:color="auto" w:sz="4" w:space="0"/>
            </w:tcBorders>
            <w:vAlign w:val="center"/>
          </w:tcPr>
          <w:p w14:paraId="3400E7B2">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165E639A">
            <w:pPr>
              <w:jc w:val="center"/>
              <w:rPr>
                <w:rFonts w:hint="eastAsia" w:cs="宋体" w:asciiTheme="minorEastAsia" w:hAnsiTheme="minorEastAsia"/>
                <w:kern w:val="0"/>
                <w:szCs w:val="21"/>
              </w:rPr>
            </w:pPr>
          </w:p>
        </w:tc>
      </w:tr>
    </w:tbl>
    <w:p w14:paraId="34C6ED16">
      <w:pPr>
        <w:widowControl/>
        <w:jc w:val="left"/>
        <w:rPr>
          <w:rFonts w:hint="eastAsia" w:cs="宋体" w:asciiTheme="minorEastAsia" w:hAnsiTheme="minorEastAsia"/>
          <w:kern w:val="0"/>
          <w:szCs w:val="21"/>
        </w:rPr>
      </w:pPr>
      <w:r>
        <w:rPr>
          <w:rFonts w:cs="宋体" w:asciiTheme="minorEastAsia" w:hAnsiTheme="minorEastAsia"/>
          <w:kern w:val="0"/>
          <w:szCs w:val="21"/>
        </w:rPr>
        <w:br w:type="page"/>
      </w:r>
    </w:p>
    <w:p w14:paraId="01235366">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hint="eastAsia"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hint="eastAsia"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hint="eastAsia"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22E000A4">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hint="eastAsia" w:cs="宋体" w:asciiTheme="minorEastAsia" w:hAnsiTheme="minorEastAsia"/>
                <w:kern w:val="0"/>
                <w:szCs w:val="21"/>
              </w:rPr>
            </w:pPr>
          </w:p>
          <w:p w14:paraId="68D35C7F">
            <w:pPr>
              <w:jc w:val="center"/>
              <w:rPr>
                <w:rFonts w:hint="eastAsia" w:cs="宋体" w:asciiTheme="minorEastAsia" w:hAnsiTheme="minorEastAsia"/>
                <w:kern w:val="0"/>
                <w:szCs w:val="21"/>
              </w:rPr>
            </w:pPr>
          </w:p>
        </w:tc>
        <w:tc>
          <w:tcPr>
            <w:tcW w:w="3078" w:type="dxa"/>
            <w:vAlign w:val="center"/>
          </w:tcPr>
          <w:p w14:paraId="1ECE970A">
            <w:pPr>
              <w:jc w:val="center"/>
              <w:rPr>
                <w:rFonts w:hint="eastAsia" w:cs="宋体" w:asciiTheme="minorEastAsia" w:hAnsiTheme="minorEastAsia"/>
                <w:kern w:val="0"/>
                <w:szCs w:val="21"/>
              </w:rPr>
            </w:pPr>
          </w:p>
        </w:tc>
        <w:tc>
          <w:tcPr>
            <w:tcW w:w="704" w:type="dxa"/>
            <w:vAlign w:val="center"/>
          </w:tcPr>
          <w:p w14:paraId="777370A1">
            <w:pPr>
              <w:jc w:val="center"/>
              <w:rPr>
                <w:rFonts w:hint="eastAsia" w:cs="宋体" w:asciiTheme="minorEastAsia" w:hAnsiTheme="minorEastAsia"/>
                <w:kern w:val="0"/>
                <w:szCs w:val="21"/>
              </w:rPr>
            </w:pPr>
          </w:p>
        </w:tc>
        <w:tc>
          <w:tcPr>
            <w:tcW w:w="845" w:type="dxa"/>
            <w:vAlign w:val="center"/>
          </w:tcPr>
          <w:p w14:paraId="1C5FB164">
            <w:pPr>
              <w:jc w:val="center"/>
              <w:rPr>
                <w:rFonts w:hint="eastAsia" w:cs="宋体" w:asciiTheme="minorEastAsia" w:hAnsiTheme="minorEastAsia"/>
                <w:kern w:val="0"/>
                <w:szCs w:val="21"/>
              </w:rPr>
            </w:pPr>
          </w:p>
        </w:tc>
        <w:tc>
          <w:tcPr>
            <w:tcW w:w="1759" w:type="dxa"/>
            <w:vAlign w:val="center"/>
          </w:tcPr>
          <w:p w14:paraId="3FD9CDFC">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D10E05">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6924D730">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1E866E6">
            <w:pPr>
              <w:jc w:val="center"/>
              <w:rPr>
                <w:rFonts w:hint="eastAsia" w:cs="宋体" w:asciiTheme="minorEastAsia" w:hAnsiTheme="minorEastAsia"/>
                <w:kern w:val="0"/>
                <w:szCs w:val="21"/>
              </w:rPr>
            </w:pPr>
          </w:p>
        </w:tc>
      </w:tr>
    </w:tbl>
    <w:p w14:paraId="733FA8CA">
      <w:pPr>
        <w:rPr>
          <w:rFonts w:hint="eastAsia" w:cs="宋体" w:asciiTheme="minorEastAsia" w:hAnsiTheme="minorEastAsia"/>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7AFCD9E7">
            <w:pPr>
              <w:jc w:val="center"/>
              <w:rPr>
                <w:rFonts w:hint="eastAsia"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hint="eastAsia"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hint="eastAsia"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hint="eastAsia" w:cs="宋体" w:asciiTheme="minorEastAsia" w:hAnsiTheme="minorEastAsia"/>
                <w:kern w:val="0"/>
                <w:szCs w:val="21"/>
              </w:rPr>
            </w:pPr>
          </w:p>
          <w:p w14:paraId="5BD2C65F">
            <w:pPr>
              <w:rPr>
                <w:rFonts w:hint="eastAsia" w:cs="宋体" w:asciiTheme="minorEastAsia" w:hAnsiTheme="minorEastAsia"/>
                <w:kern w:val="0"/>
                <w:szCs w:val="21"/>
              </w:rPr>
            </w:pPr>
          </w:p>
        </w:tc>
        <w:tc>
          <w:tcPr>
            <w:tcW w:w="3091" w:type="dxa"/>
          </w:tcPr>
          <w:p w14:paraId="4EB71AF2">
            <w:pPr>
              <w:rPr>
                <w:rFonts w:hint="eastAsia" w:cs="宋体" w:asciiTheme="minorEastAsia" w:hAnsiTheme="minorEastAsia"/>
                <w:kern w:val="0"/>
                <w:szCs w:val="21"/>
              </w:rPr>
            </w:pPr>
          </w:p>
        </w:tc>
        <w:tc>
          <w:tcPr>
            <w:tcW w:w="705" w:type="dxa"/>
          </w:tcPr>
          <w:p w14:paraId="0A609818">
            <w:pPr>
              <w:rPr>
                <w:rFonts w:hint="eastAsia" w:cs="宋体" w:asciiTheme="minorEastAsia" w:hAnsiTheme="minorEastAsia"/>
                <w:kern w:val="0"/>
                <w:szCs w:val="21"/>
              </w:rPr>
            </w:pPr>
          </w:p>
        </w:tc>
        <w:tc>
          <w:tcPr>
            <w:tcW w:w="1737" w:type="dxa"/>
          </w:tcPr>
          <w:p w14:paraId="2E7ED10A">
            <w:pPr>
              <w:rPr>
                <w:rFonts w:hint="eastAsia" w:cs="宋体" w:asciiTheme="minorEastAsia" w:hAnsiTheme="minorEastAsia"/>
                <w:kern w:val="0"/>
                <w:szCs w:val="21"/>
              </w:rPr>
            </w:pPr>
          </w:p>
        </w:tc>
        <w:tc>
          <w:tcPr>
            <w:tcW w:w="1843" w:type="dxa"/>
            <w:tcBorders>
              <w:right w:val="single" w:color="auto" w:sz="4" w:space="0"/>
            </w:tcBorders>
          </w:tcPr>
          <w:p w14:paraId="60A499DF">
            <w:pPr>
              <w:rPr>
                <w:rFonts w:hint="eastAsia" w:cs="宋体" w:asciiTheme="minorEastAsia" w:hAnsiTheme="minorEastAsia"/>
                <w:kern w:val="0"/>
                <w:szCs w:val="21"/>
              </w:rPr>
            </w:pPr>
          </w:p>
        </w:tc>
        <w:tc>
          <w:tcPr>
            <w:tcW w:w="1134" w:type="dxa"/>
            <w:tcBorders>
              <w:right w:val="single" w:color="auto" w:sz="4" w:space="0"/>
            </w:tcBorders>
          </w:tcPr>
          <w:p w14:paraId="298C51E6">
            <w:pPr>
              <w:rPr>
                <w:rFonts w:hint="eastAsia" w:cs="宋体" w:asciiTheme="minorEastAsia" w:hAnsiTheme="minorEastAsia"/>
                <w:kern w:val="0"/>
                <w:szCs w:val="21"/>
              </w:rPr>
            </w:pPr>
          </w:p>
        </w:tc>
        <w:tc>
          <w:tcPr>
            <w:tcW w:w="532" w:type="dxa"/>
            <w:tcBorders>
              <w:left w:val="single" w:color="auto" w:sz="4" w:space="0"/>
            </w:tcBorders>
          </w:tcPr>
          <w:p w14:paraId="2E517130">
            <w:pPr>
              <w:rPr>
                <w:rFonts w:hint="eastAsia" w:cs="宋体" w:asciiTheme="minorEastAsia" w:hAnsiTheme="minorEastAsia"/>
                <w:kern w:val="0"/>
                <w:szCs w:val="21"/>
              </w:rPr>
            </w:pPr>
          </w:p>
        </w:tc>
      </w:tr>
    </w:tbl>
    <w:p w14:paraId="6CEA6D4D">
      <w:pPr>
        <w:rPr>
          <w:rFonts w:hint="eastAsia" w:cs="宋体" w:asciiTheme="minorEastAsia" w:hAnsiTheme="minorEastAsia"/>
          <w:b/>
          <w:kern w:val="0"/>
          <w:szCs w:val="21"/>
        </w:rPr>
      </w:pPr>
    </w:p>
    <w:tbl>
      <w:tblPr>
        <w:tblStyle w:val="6"/>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4AB6E9F2">
            <w:pPr>
              <w:jc w:val="center"/>
              <w:rPr>
                <w:rFonts w:hint="eastAsia"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hint="eastAsia"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hint="eastAsia"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hint="eastAsia"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hint="eastAsia"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hint="eastAsia"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hint="eastAsia"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hint="eastAsia"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hint="eastAsia" w:cs="宋体" w:asciiTheme="minorEastAsia" w:hAnsiTheme="minorEastAsia"/>
                <w:kern w:val="0"/>
                <w:szCs w:val="21"/>
              </w:rPr>
            </w:pPr>
            <w:r>
              <w:rPr>
                <w:rFonts w:hint="eastAsia" w:cs="宋体" w:asciiTheme="minorEastAsia" w:hAnsiTheme="minorEastAsia"/>
                <w:kern w:val="0"/>
                <w:szCs w:val="21"/>
              </w:rPr>
              <w:t>（盖章单位）</w:t>
            </w:r>
          </w:p>
        </w:tc>
        <w:tc>
          <w:tcPr>
            <w:tcW w:w="850" w:type="dxa"/>
            <w:tcBorders>
              <w:right w:val="single" w:color="auto" w:sz="4" w:space="0"/>
            </w:tcBorders>
            <w:vAlign w:val="center"/>
          </w:tcPr>
          <w:p w14:paraId="54FAB1D9">
            <w:pPr>
              <w:jc w:val="center"/>
              <w:rPr>
                <w:rFonts w:hint="eastAsia"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hint="eastAsia"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hint="eastAsia"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hint="eastAsia" w:cs="宋体" w:asciiTheme="minorEastAsia" w:hAnsiTheme="minorEastAsia"/>
                <w:kern w:val="0"/>
                <w:szCs w:val="21"/>
              </w:rPr>
            </w:pPr>
          </w:p>
          <w:p w14:paraId="091AFAC5">
            <w:pPr>
              <w:jc w:val="center"/>
              <w:rPr>
                <w:rFonts w:hint="eastAsia" w:cs="宋体" w:asciiTheme="minorEastAsia" w:hAnsiTheme="minorEastAsia"/>
                <w:kern w:val="0"/>
                <w:szCs w:val="21"/>
              </w:rPr>
            </w:pPr>
          </w:p>
        </w:tc>
        <w:tc>
          <w:tcPr>
            <w:tcW w:w="3104" w:type="dxa"/>
            <w:vAlign w:val="center"/>
          </w:tcPr>
          <w:p w14:paraId="5C1BF7A9">
            <w:pPr>
              <w:jc w:val="center"/>
              <w:rPr>
                <w:rFonts w:hint="eastAsia" w:cs="宋体" w:asciiTheme="minorEastAsia" w:hAnsiTheme="minorEastAsia"/>
                <w:kern w:val="0"/>
                <w:szCs w:val="21"/>
              </w:rPr>
            </w:pPr>
          </w:p>
        </w:tc>
        <w:tc>
          <w:tcPr>
            <w:tcW w:w="866" w:type="dxa"/>
            <w:vAlign w:val="center"/>
          </w:tcPr>
          <w:p w14:paraId="4C89B6F0">
            <w:pPr>
              <w:jc w:val="center"/>
              <w:rPr>
                <w:rFonts w:hint="eastAsia" w:cs="宋体" w:asciiTheme="minorEastAsia" w:hAnsiTheme="minorEastAsia"/>
                <w:kern w:val="0"/>
                <w:szCs w:val="21"/>
              </w:rPr>
            </w:pPr>
          </w:p>
        </w:tc>
        <w:tc>
          <w:tcPr>
            <w:tcW w:w="689" w:type="dxa"/>
            <w:vAlign w:val="center"/>
          </w:tcPr>
          <w:p w14:paraId="492DC309">
            <w:pPr>
              <w:jc w:val="center"/>
              <w:rPr>
                <w:rFonts w:hint="eastAsia" w:cs="宋体" w:asciiTheme="minorEastAsia" w:hAnsiTheme="minorEastAsia"/>
                <w:kern w:val="0"/>
                <w:szCs w:val="21"/>
              </w:rPr>
            </w:pPr>
          </w:p>
        </w:tc>
        <w:tc>
          <w:tcPr>
            <w:tcW w:w="1721" w:type="dxa"/>
            <w:vAlign w:val="center"/>
          </w:tcPr>
          <w:p w14:paraId="7B2351E9">
            <w:pPr>
              <w:jc w:val="center"/>
              <w:rPr>
                <w:rFonts w:hint="eastAsia" w:cs="宋体" w:asciiTheme="minorEastAsia" w:hAnsiTheme="minorEastAsia"/>
                <w:kern w:val="0"/>
                <w:szCs w:val="21"/>
              </w:rPr>
            </w:pPr>
          </w:p>
        </w:tc>
        <w:tc>
          <w:tcPr>
            <w:tcW w:w="1276" w:type="dxa"/>
            <w:tcBorders>
              <w:right w:val="single" w:color="auto" w:sz="4" w:space="0"/>
            </w:tcBorders>
            <w:vAlign w:val="center"/>
          </w:tcPr>
          <w:p w14:paraId="6F028D32">
            <w:pPr>
              <w:jc w:val="center"/>
              <w:rPr>
                <w:rFonts w:hint="eastAsia" w:cs="宋体" w:asciiTheme="minorEastAsia" w:hAnsiTheme="minorEastAsia"/>
                <w:kern w:val="0"/>
                <w:szCs w:val="21"/>
              </w:rPr>
            </w:pPr>
          </w:p>
        </w:tc>
        <w:tc>
          <w:tcPr>
            <w:tcW w:w="850" w:type="dxa"/>
            <w:tcBorders>
              <w:right w:val="single" w:color="auto" w:sz="4" w:space="0"/>
            </w:tcBorders>
            <w:vAlign w:val="center"/>
          </w:tcPr>
          <w:p w14:paraId="544E819E">
            <w:pPr>
              <w:jc w:val="center"/>
              <w:rPr>
                <w:rFonts w:hint="eastAsia" w:cs="宋体" w:asciiTheme="minorEastAsia" w:hAnsiTheme="minorEastAsia"/>
                <w:kern w:val="0"/>
                <w:szCs w:val="21"/>
              </w:rPr>
            </w:pPr>
          </w:p>
        </w:tc>
        <w:tc>
          <w:tcPr>
            <w:tcW w:w="532" w:type="dxa"/>
            <w:tcBorders>
              <w:left w:val="single" w:color="auto" w:sz="4" w:space="0"/>
            </w:tcBorders>
            <w:vAlign w:val="center"/>
          </w:tcPr>
          <w:p w14:paraId="6C15765B">
            <w:pPr>
              <w:jc w:val="center"/>
              <w:rPr>
                <w:rFonts w:hint="eastAsia" w:cs="宋体" w:asciiTheme="minorEastAsia" w:hAnsiTheme="minorEastAsia"/>
                <w:kern w:val="0"/>
                <w:szCs w:val="21"/>
              </w:rPr>
            </w:pPr>
          </w:p>
        </w:tc>
      </w:tr>
    </w:tbl>
    <w:p w14:paraId="45A59170">
      <w:pPr>
        <w:rPr>
          <w:rFonts w:hint="eastAsia" w:cs="宋体" w:asciiTheme="minorEastAsia" w:hAnsiTheme="minorEastAsia"/>
          <w:kern w:val="0"/>
          <w:szCs w:val="21"/>
        </w:rPr>
      </w:pPr>
    </w:p>
    <w:p w14:paraId="366C18DF">
      <w:pPr>
        <w:rPr>
          <w:rFonts w:hint="eastAsia" w:asciiTheme="minorEastAsia" w:hAnsiTheme="minorEastAsia"/>
          <w:szCs w:val="21"/>
        </w:rPr>
      </w:pPr>
      <w:r>
        <w:rPr>
          <w:rFonts w:hint="eastAsia" w:asciiTheme="minorEastAsia" w:hAnsiTheme="minorEastAsia"/>
          <w:szCs w:val="21"/>
        </w:rPr>
        <w:br w:type="page"/>
      </w:r>
    </w:p>
    <w:tbl>
      <w:tblPr>
        <w:tblStyle w:val="5"/>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hint="eastAsia"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hint="eastAsia"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hint="eastAsia"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hint="eastAsia"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hint="eastAsia"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hint="eastAsia"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hint="eastAsia"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hint="eastAsia"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hint="eastAsia"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hint="eastAsia"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hint="eastAsia"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hint="eastAsia"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hint="eastAsia"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hint="eastAsia"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hint="eastAsia"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hint="eastAsia"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hint="eastAsia"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hint="eastAsia"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hint="eastAsia"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hint="eastAsia"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hint="eastAsia"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hint="eastAsia"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hint="eastAsia"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hint="eastAsia"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hint="eastAsia"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hint="eastAsia"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hint="eastAsia"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hint="eastAsia"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hint="eastAsia"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hint="eastAsia"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hint="eastAsia"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hint="eastAsia"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hint="eastAsia"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hint="eastAsia"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hint="eastAsia"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hint="eastAsia"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hint="eastAsia" w:ascii="宋体" w:hAnsi="宋体" w:eastAsia="宋体" w:cs="宋体"/>
                <w:kern w:val="0"/>
                <w:sz w:val="24"/>
                <w:szCs w:val="24"/>
              </w:rPr>
            </w:pPr>
          </w:p>
        </w:tc>
      </w:tr>
    </w:tbl>
    <w:p w14:paraId="2DCE47C3"/>
    <w:p w14:paraId="479602B9"/>
    <w:p w14:paraId="1B719850"/>
    <w:tbl>
      <w:tblPr>
        <w:tblStyle w:val="5"/>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hint="eastAsia"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（人文社会科学类）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A级（国家级）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hint="eastAsia"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hint="eastAsia"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hint="eastAsia" w:ascii="宋体" w:hAnsi="宋体" w:eastAsia="宋体" w:cs="宋体"/>
                <w:kern w:val="0"/>
                <w:sz w:val="24"/>
                <w:szCs w:val="24"/>
              </w:rPr>
            </w:pPr>
          </w:p>
        </w:tc>
      </w:tr>
      <w:tr w14:paraId="198BB952">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hint="eastAsia"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hint="eastAsia" w:ascii="宋体" w:hAnsi="宋体" w:eastAsia="宋体" w:cs="宋体"/>
                <w:kern w:val="0"/>
                <w:sz w:val="24"/>
                <w:szCs w:val="24"/>
              </w:rPr>
            </w:pPr>
          </w:p>
        </w:tc>
      </w:tr>
      <w:tr w14:paraId="57F520C4">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hint="eastAsia"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hint="eastAsia"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hint="eastAsia"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hint="eastAsia"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hint="eastAsia"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hint="eastAsia"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hint="eastAsia"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hint="eastAsia"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hint="eastAsia"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hint="eastAsia"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hint="eastAsia"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hint="eastAsia"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hint="eastAsia"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hint="eastAsia"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hint="eastAsia"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hint="eastAsia"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hint="eastAsia"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hint="eastAsia"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hint="eastAsia"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cstheme="minorEastAsia"/>
                <w:kern w:val="0"/>
                <w:sz w:val="24"/>
                <w:szCs w:val="24"/>
              </w:rPr>
            </w:pPr>
          </w:p>
        </w:tc>
      </w:tr>
    </w:tbl>
    <w:p w14:paraId="50F128CD">
      <w:pPr>
        <w:rPr>
          <w:rFonts w:hint="eastAsia" w:ascii="宋体" w:hAnsi="宋体" w:eastAsia="宋体" w:cs="宋体"/>
          <w:kern w:val="0"/>
          <w:sz w:val="24"/>
          <w:szCs w:val="24"/>
        </w:rPr>
      </w:pPr>
      <w:r>
        <w:rPr>
          <w:rFonts w:hint="eastAsia" w:ascii="宋体" w:hAnsi="宋体" w:eastAsia="宋体" w:cs="宋体"/>
          <w:kern w:val="0"/>
          <w:sz w:val="24"/>
          <w:szCs w:val="24"/>
        </w:rPr>
        <w:t>注：当【学术论文分值】超过【初始科研总分】的60%时，需将此项分值按【初始科研总分】的60%计入个人【最后科研总分】（只折算一次）。</w:t>
      </w:r>
    </w:p>
    <w:p w14:paraId="256F35A6">
      <w:pPr>
        <w:spacing w:before="156" w:beforeLines="50"/>
      </w:pPr>
      <w:r>
        <w:rPr>
          <w:rFonts w:hint="eastAsia" w:ascii="宋体" w:hAnsi="宋体" w:eastAsia="宋体" w:cs="宋体"/>
          <w:kern w:val="0"/>
          <w:sz w:val="24"/>
          <w:szCs w:val="24"/>
        </w:rPr>
        <w:t>二级单位审核者签名：                     职能部门审核者签名：</w:t>
      </w:r>
    </w:p>
    <w:tbl>
      <w:tblPr>
        <w:tblStyle w:val="5"/>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4600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hint="eastAsia"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hint="eastAsia"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hint="eastAsia"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hint="eastAsia"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hint="eastAsia"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hint="eastAsia"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hint="eastAsia"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hint="eastAsia"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hint="eastAsia"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hint="eastAsia"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hint="eastAsia"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hint="eastAsia"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hint="eastAsia"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hint="eastAsia"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hint="eastAsia"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hint="eastAsia"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851" w:type="dxa"/>
            <w:tcBorders>
              <w:top w:val="nil"/>
              <w:left w:val="nil"/>
              <w:bottom w:val="single" w:color="auto" w:sz="4" w:space="0"/>
              <w:right w:val="single" w:color="auto" w:sz="4" w:space="0"/>
            </w:tcBorders>
            <w:shd w:val="clear" w:color="auto" w:fill="auto"/>
            <w:vAlign w:val="center"/>
          </w:tcPr>
          <w:p w14:paraId="15A3C77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hint="eastAsia"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1600</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600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hint="eastAsia"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300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hint="eastAsia"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480</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hint="eastAsia"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80</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hint="eastAsia"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7</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140</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hint="eastAsia"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hint="eastAsia"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hint="eastAsia"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hint="eastAsia" w:ascii="宋体" w:hAnsi="宋体" w:eastAsia="宋体" w:cs="宋体"/>
                <w:kern w:val="0"/>
                <w:sz w:val="24"/>
                <w:szCs w:val="24"/>
              </w:rPr>
            </w:pPr>
          </w:p>
        </w:tc>
      </w:tr>
    </w:tbl>
    <w:p w14:paraId="5DC780BC"/>
    <w:p w14:paraId="621239CC">
      <w:pPr>
        <w:widowControl/>
        <w:jc w:val="left"/>
      </w:pPr>
      <w:r>
        <w:br w:type="page"/>
      </w:r>
    </w:p>
    <w:tbl>
      <w:tblPr>
        <w:tblStyle w:val="5"/>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hint="eastAsia"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hint="eastAsia"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hint="eastAsia"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hint="eastAsia"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hint="eastAsia"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hint="eastAsia"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hint="eastAsia"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hint="eastAsia"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hint="eastAsia"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hint="eastAsia"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hint="eastAsia"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hint="eastAsia"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hint="eastAsia"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hint="eastAsia"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hint="eastAsia"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hint="eastAsia"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hint="eastAsia"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hint="eastAsia"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hint="eastAsia"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hint="eastAsia"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hint="eastAsia" w:ascii="宋体" w:hAnsi="宋体" w:eastAsia="宋体"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hint="eastAsia"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hint="eastAsia"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hint="eastAsia"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hint="eastAsia"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hint="eastAsia"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hint="eastAsia"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6200</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6200</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cstheme="minorEastAsia"/>
                <w:kern w:val="0"/>
                <w:sz w:val="24"/>
                <w:szCs w:val="24"/>
              </w:rPr>
            </w:pPr>
          </w:p>
        </w:tc>
      </w:tr>
    </w:tbl>
    <w:p w14:paraId="44B491A1">
      <w:pPr>
        <w:spacing w:before="156" w:beforeLines="5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注：当【论文成果分值】超过【初始科研创新业绩量化总分值】的60%时，只将【论文成果分值】按【初始科研创新业绩量化总分值】的60%计入个人【最终科研创新业绩量化总分值】（只折算一次）。</w:t>
      </w:r>
    </w:p>
    <w:p w14:paraId="78B7368D">
      <w:pPr>
        <w:rPr>
          <w:rFonts w:hint="eastAsia" w:asciiTheme="minorEastAsia" w:hAnsiTheme="minorEastAsia" w:cstheme="minorEastAsia"/>
          <w:kern w:val="0"/>
          <w:sz w:val="24"/>
          <w:szCs w:val="24"/>
        </w:rPr>
      </w:pPr>
    </w:p>
    <w:p w14:paraId="05D642B7">
      <w:pPr>
        <w:rPr>
          <w:rFonts w:hint="eastAsia" w:asciiTheme="minorEastAsia" w:hAnsiTheme="minorEastAsia" w:cstheme="minorEastAsia"/>
          <w:kern w:val="0"/>
          <w:sz w:val="24"/>
          <w:szCs w:val="24"/>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p w14:paraId="513365C3">
      <w:pPr>
        <w:widowControl/>
        <w:jc w:val="center"/>
      </w:pPr>
      <w:r>
        <w:rPr>
          <w:rFonts w:hint="eastAsia" w:ascii="黑体" w:hAnsi="黑体" w:eastAsia="黑体" w:cs="宋体"/>
          <w:kern w:val="0"/>
          <w:sz w:val="32"/>
          <w:szCs w:val="32"/>
        </w:rPr>
        <w:t>任现职以来的科研业绩情况</w:t>
      </w:r>
    </w:p>
    <w:tbl>
      <w:tblPr>
        <w:tblStyle w:val="6"/>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1862"/>
        <w:gridCol w:w="1370"/>
        <w:gridCol w:w="932"/>
        <w:gridCol w:w="958"/>
        <w:gridCol w:w="743"/>
        <w:gridCol w:w="709"/>
        <w:gridCol w:w="708"/>
        <w:gridCol w:w="709"/>
      </w:tblGrid>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1862" w:type="dxa"/>
            <w:tcBorders>
              <w:tl2br w:val="nil"/>
              <w:tr2bl w:val="nil"/>
            </w:tcBorders>
            <w:vAlign w:val="center"/>
          </w:tcPr>
          <w:p w14:paraId="3ABB55F7">
            <w:pPr>
              <w:jc w:val="center"/>
              <w:rPr>
                <w:b/>
                <w:bCs/>
              </w:rPr>
            </w:pPr>
            <w:r>
              <w:rPr>
                <w:rFonts w:hint="eastAsia"/>
                <w:b/>
                <w:bCs/>
              </w:rPr>
              <w:t>项目名称</w:t>
            </w:r>
          </w:p>
        </w:tc>
        <w:tc>
          <w:tcPr>
            <w:tcW w:w="1370"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958"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743"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vAlign w:val="center"/>
          </w:tcPr>
          <w:p w14:paraId="11272C90">
            <w:pPr>
              <w:jc w:val="center"/>
            </w:pPr>
            <w:r>
              <w:rPr>
                <w:rFonts w:hint="eastAsia"/>
              </w:rPr>
              <w:t>1</w:t>
            </w:r>
          </w:p>
        </w:tc>
        <w:tc>
          <w:tcPr>
            <w:tcW w:w="736" w:type="dxa"/>
            <w:tcBorders>
              <w:tl2br w:val="nil"/>
              <w:tr2bl w:val="nil"/>
            </w:tcBorders>
            <w:vAlign w:val="center"/>
          </w:tcPr>
          <w:p w14:paraId="57D74717">
            <w:pPr>
              <w:jc w:val="center"/>
            </w:pPr>
            <w:r>
              <w:rPr>
                <w:rFonts w:hint="eastAsia"/>
              </w:rPr>
              <w:t>A3</w:t>
            </w:r>
          </w:p>
        </w:tc>
        <w:tc>
          <w:tcPr>
            <w:tcW w:w="1862" w:type="dxa"/>
            <w:tcBorders>
              <w:tl2br w:val="nil"/>
              <w:tr2bl w:val="nil"/>
            </w:tcBorders>
            <w:vAlign w:val="center"/>
          </w:tcPr>
          <w:p w14:paraId="35EFACA0">
            <w:pPr>
              <w:jc w:val="center"/>
            </w:pPr>
            <w:r>
              <w:rPr>
                <w:rFonts w:hint="eastAsia"/>
              </w:rPr>
              <w:t>因果人工智能增强的生态系统碳通量机器学习模型</w:t>
            </w:r>
          </w:p>
        </w:tc>
        <w:tc>
          <w:tcPr>
            <w:tcW w:w="1370" w:type="dxa"/>
            <w:tcBorders>
              <w:tl2br w:val="nil"/>
              <w:tr2bl w:val="nil"/>
            </w:tcBorders>
            <w:vAlign w:val="center"/>
          </w:tcPr>
          <w:p w14:paraId="7A487CF4">
            <w:pPr>
              <w:jc w:val="center"/>
            </w:pPr>
            <w:r>
              <w:t>42461063</w:t>
            </w:r>
          </w:p>
        </w:tc>
        <w:tc>
          <w:tcPr>
            <w:tcW w:w="932" w:type="dxa"/>
            <w:tcBorders>
              <w:tl2br w:val="nil"/>
              <w:tr2bl w:val="nil"/>
            </w:tcBorders>
            <w:vAlign w:val="center"/>
          </w:tcPr>
          <w:p w14:paraId="168958EC">
            <w:pPr>
              <w:jc w:val="center"/>
            </w:pPr>
            <w:r>
              <w:rPr>
                <w:rFonts w:hint="eastAsia"/>
              </w:rPr>
              <w:t>国家自然科学基金委员会</w:t>
            </w:r>
          </w:p>
        </w:tc>
        <w:tc>
          <w:tcPr>
            <w:tcW w:w="958" w:type="dxa"/>
            <w:tcBorders>
              <w:tl2br w:val="nil"/>
              <w:tr2bl w:val="nil"/>
            </w:tcBorders>
            <w:vAlign w:val="center"/>
          </w:tcPr>
          <w:p w14:paraId="215A69F8">
            <w:pPr>
              <w:jc w:val="center"/>
            </w:pPr>
            <w:r>
              <w:rPr>
                <w:rFonts w:hint="eastAsia"/>
              </w:rPr>
              <w:t>2024.8</w:t>
            </w:r>
          </w:p>
        </w:tc>
        <w:tc>
          <w:tcPr>
            <w:tcW w:w="743" w:type="dxa"/>
            <w:tcBorders>
              <w:tl2br w:val="nil"/>
              <w:tr2bl w:val="nil"/>
            </w:tcBorders>
            <w:vAlign w:val="center"/>
          </w:tcPr>
          <w:p w14:paraId="1400D7FA">
            <w:pPr>
              <w:jc w:val="center"/>
            </w:pPr>
            <w:r>
              <w:rPr>
                <w:rFonts w:hint="eastAsia"/>
              </w:rPr>
              <w:t>30</w:t>
            </w:r>
          </w:p>
        </w:tc>
        <w:tc>
          <w:tcPr>
            <w:tcW w:w="709" w:type="dxa"/>
            <w:tcBorders>
              <w:tl2br w:val="nil"/>
              <w:tr2bl w:val="nil"/>
            </w:tcBorders>
            <w:vAlign w:val="center"/>
          </w:tcPr>
          <w:p w14:paraId="250EC5D9">
            <w:pPr>
              <w:jc w:val="center"/>
            </w:pPr>
            <w:r>
              <w:rPr>
                <w:rFonts w:hint="eastAsia"/>
              </w:rPr>
              <w:t>是</w:t>
            </w:r>
          </w:p>
        </w:tc>
        <w:tc>
          <w:tcPr>
            <w:tcW w:w="708" w:type="dxa"/>
            <w:tcBorders>
              <w:tl2br w:val="nil"/>
              <w:tr2bl w:val="nil"/>
            </w:tcBorders>
            <w:vAlign w:val="center"/>
          </w:tcPr>
          <w:p w14:paraId="77F0FEC2">
            <w:pPr>
              <w:jc w:val="center"/>
            </w:pPr>
            <w:r>
              <w:rPr>
                <w:rFonts w:hint="eastAsia"/>
              </w:rPr>
              <w:t>否</w:t>
            </w:r>
          </w:p>
        </w:tc>
        <w:tc>
          <w:tcPr>
            <w:tcW w:w="709" w:type="dxa"/>
            <w:tcBorders>
              <w:tl2br w:val="nil"/>
              <w:tr2bl w:val="nil"/>
            </w:tcBorders>
            <w:vAlign w:val="center"/>
          </w:tcPr>
          <w:p w14:paraId="708451C1">
            <w:pPr>
              <w:jc w:val="center"/>
            </w:pPr>
            <w:r>
              <w:rPr>
                <w:rFonts w:hint="eastAsia"/>
              </w:rPr>
              <w:t>2000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vAlign w:val="center"/>
          </w:tcPr>
          <w:p w14:paraId="7AF6FF26">
            <w:pPr>
              <w:jc w:val="center"/>
            </w:pPr>
            <w:r>
              <w:rPr>
                <w:rFonts w:hint="eastAsia"/>
              </w:rPr>
              <w:t>2</w:t>
            </w:r>
          </w:p>
        </w:tc>
        <w:tc>
          <w:tcPr>
            <w:tcW w:w="736" w:type="dxa"/>
            <w:tcBorders>
              <w:tl2br w:val="nil"/>
              <w:tr2bl w:val="nil"/>
            </w:tcBorders>
            <w:vAlign w:val="center"/>
          </w:tcPr>
          <w:p w14:paraId="0C9224E0">
            <w:pPr>
              <w:jc w:val="center"/>
            </w:pPr>
            <w:r>
              <w:rPr>
                <w:rFonts w:hint="eastAsia"/>
              </w:rPr>
              <w:t>A3</w:t>
            </w:r>
          </w:p>
        </w:tc>
        <w:tc>
          <w:tcPr>
            <w:tcW w:w="1862" w:type="dxa"/>
            <w:tcBorders>
              <w:tl2br w:val="nil"/>
              <w:tr2bl w:val="nil"/>
            </w:tcBorders>
            <w:vAlign w:val="center"/>
          </w:tcPr>
          <w:p w14:paraId="624A5D93">
            <w:pPr>
              <w:jc w:val="center"/>
            </w:pPr>
            <w:r>
              <w:rPr>
                <w:rFonts w:hint="eastAsia"/>
              </w:rPr>
              <w:t>高频时序生态系统通量之间因果关系的多时间尺度检测与量化</w:t>
            </w:r>
          </w:p>
        </w:tc>
        <w:tc>
          <w:tcPr>
            <w:tcW w:w="1370" w:type="dxa"/>
            <w:tcBorders>
              <w:tl2br w:val="nil"/>
              <w:tr2bl w:val="nil"/>
            </w:tcBorders>
            <w:vAlign w:val="center"/>
          </w:tcPr>
          <w:p w14:paraId="4995C70E">
            <w:pPr>
              <w:jc w:val="center"/>
            </w:pPr>
            <w:r>
              <w:t>42107487</w:t>
            </w:r>
          </w:p>
        </w:tc>
        <w:tc>
          <w:tcPr>
            <w:tcW w:w="932" w:type="dxa"/>
            <w:tcBorders>
              <w:tl2br w:val="nil"/>
              <w:tr2bl w:val="nil"/>
            </w:tcBorders>
            <w:vAlign w:val="center"/>
          </w:tcPr>
          <w:p w14:paraId="77A927DF">
            <w:pPr>
              <w:jc w:val="center"/>
            </w:pPr>
            <w:r>
              <w:rPr>
                <w:rFonts w:hint="eastAsia"/>
              </w:rPr>
              <w:t>国家自然科学基金委员会</w:t>
            </w:r>
          </w:p>
        </w:tc>
        <w:tc>
          <w:tcPr>
            <w:tcW w:w="958" w:type="dxa"/>
            <w:tcBorders>
              <w:tl2br w:val="nil"/>
              <w:tr2bl w:val="nil"/>
            </w:tcBorders>
            <w:vAlign w:val="center"/>
          </w:tcPr>
          <w:p w14:paraId="30FD9C11">
            <w:pPr>
              <w:jc w:val="center"/>
            </w:pPr>
            <w:r>
              <w:rPr>
                <w:rFonts w:hint="eastAsia"/>
              </w:rPr>
              <w:t>2021.8</w:t>
            </w:r>
          </w:p>
        </w:tc>
        <w:tc>
          <w:tcPr>
            <w:tcW w:w="743" w:type="dxa"/>
            <w:tcBorders>
              <w:tl2br w:val="nil"/>
              <w:tr2bl w:val="nil"/>
            </w:tcBorders>
            <w:vAlign w:val="center"/>
          </w:tcPr>
          <w:p w14:paraId="1B8BE3B9">
            <w:pPr>
              <w:jc w:val="center"/>
            </w:pPr>
            <w:r>
              <w:rPr>
                <w:rFonts w:hint="eastAsia"/>
              </w:rPr>
              <w:t>30</w:t>
            </w:r>
          </w:p>
        </w:tc>
        <w:tc>
          <w:tcPr>
            <w:tcW w:w="709" w:type="dxa"/>
            <w:tcBorders>
              <w:tl2br w:val="nil"/>
              <w:tr2bl w:val="nil"/>
            </w:tcBorders>
            <w:vAlign w:val="center"/>
          </w:tcPr>
          <w:p w14:paraId="657383D6">
            <w:pPr>
              <w:jc w:val="center"/>
            </w:pPr>
            <w:r>
              <w:rPr>
                <w:rFonts w:hint="eastAsia"/>
              </w:rPr>
              <w:t>是</w:t>
            </w:r>
          </w:p>
        </w:tc>
        <w:tc>
          <w:tcPr>
            <w:tcW w:w="708" w:type="dxa"/>
            <w:tcBorders>
              <w:tl2br w:val="nil"/>
              <w:tr2bl w:val="nil"/>
            </w:tcBorders>
            <w:vAlign w:val="center"/>
          </w:tcPr>
          <w:p w14:paraId="316D1125">
            <w:pPr>
              <w:jc w:val="center"/>
            </w:pPr>
            <w:r>
              <w:rPr>
                <w:rFonts w:hint="eastAsia"/>
              </w:rPr>
              <w:t>否</w:t>
            </w:r>
          </w:p>
        </w:tc>
        <w:tc>
          <w:tcPr>
            <w:tcW w:w="709" w:type="dxa"/>
            <w:tcBorders>
              <w:tl2br w:val="nil"/>
              <w:tr2bl w:val="nil"/>
            </w:tcBorders>
            <w:vAlign w:val="center"/>
          </w:tcPr>
          <w:p w14:paraId="128C86DE">
            <w:pPr>
              <w:jc w:val="center"/>
            </w:pPr>
            <w:r>
              <w:rPr>
                <w:rFonts w:hint="eastAsia"/>
              </w:rPr>
              <w:t>2000</w:t>
            </w:r>
          </w:p>
        </w:tc>
      </w:tr>
      <w:tr w14:paraId="5C00763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2B3DDEBD">
            <w:pPr>
              <w:jc w:val="center"/>
              <w:rPr>
                <w:b/>
                <w:bCs/>
              </w:rPr>
            </w:pPr>
          </w:p>
        </w:tc>
        <w:tc>
          <w:tcPr>
            <w:tcW w:w="478" w:type="dxa"/>
            <w:tcBorders>
              <w:tl2br w:val="nil"/>
              <w:tr2bl w:val="nil"/>
            </w:tcBorders>
            <w:vAlign w:val="center"/>
          </w:tcPr>
          <w:p w14:paraId="7F96C48F">
            <w:pPr>
              <w:jc w:val="center"/>
            </w:pPr>
            <w:r>
              <w:rPr>
                <w:rFonts w:hint="eastAsia"/>
              </w:rPr>
              <w:t>3</w:t>
            </w:r>
          </w:p>
        </w:tc>
        <w:tc>
          <w:tcPr>
            <w:tcW w:w="736" w:type="dxa"/>
            <w:tcBorders>
              <w:tl2br w:val="nil"/>
              <w:tr2bl w:val="nil"/>
            </w:tcBorders>
            <w:vAlign w:val="center"/>
          </w:tcPr>
          <w:p w14:paraId="55FFA23A">
            <w:pPr>
              <w:jc w:val="center"/>
            </w:pPr>
            <w:r>
              <w:rPr>
                <w:rFonts w:hint="eastAsia"/>
              </w:rPr>
              <w:t>C2</w:t>
            </w:r>
          </w:p>
        </w:tc>
        <w:tc>
          <w:tcPr>
            <w:tcW w:w="1862" w:type="dxa"/>
            <w:tcBorders>
              <w:tl2br w:val="nil"/>
              <w:tr2bl w:val="nil"/>
            </w:tcBorders>
            <w:vAlign w:val="center"/>
          </w:tcPr>
          <w:p w14:paraId="4AFF63B6">
            <w:pPr>
              <w:jc w:val="center"/>
            </w:pPr>
            <w:r>
              <w:rPr>
                <w:rFonts w:hint="eastAsia"/>
              </w:rPr>
              <w:t>海南天然橡胶农情遥感监测及其业务化运行服务系统</w:t>
            </w:r>
          </w:p>
        </w:tc>
        <w:tc>
          <w:tcPr>
            <w:tcW w:w="1370" w:type="dxa"/>
            <w:tcBorders>
              <w:tl2br w:val="nil"/>
              <w:tr2bl w:val="nil"/>
            </w:tcBorders>
            <w:vAlign w:val="center"/>
          </w:tcPr>
          <w:p w14:paraId="42A11263">
            <w:pPr>
              <w:jc w:val="center"/>
            </w:pPr>
            <w:r>
              <w:t>ZDYF2021GXJS215</w:t>
            </w:r>
          </w:p>
        </w:tc>
        <w:tc>
          <w:tcPr>
            <w:tcW w:w="932" w:type="dxa"/>
            <w:tcBorders>
              <w:tl2br w:val="nil"/>
              <w:tr2bl w:val="nil"/>
            </w:tcBorders>
            <w:vAlign w:val="center"/>
          </w:tcPr>
          <w:p w14:paraId="384B2E91">
            <w:pPr>
              <w:jc w:val="center"/>
            </w:pPr>
            <w:r>
              <w:rPr>
                <w:rFonts w:hint="eastAsia"/>
              </w:rPr>
              <w:t>海南省科学技术厅</w:t>
            </w:r>
          </w:p>
        </w:tc>
        <w:tc>
          <w:tcPr>
            <w:tcW w:w="958" w:type="dxa"/>
            <w:tcBorders>
              <w:tl2br w:val="nil"/>
              <w:tr2bl w:val="nil"/>
            </w:tcBorders>
            <w:vAlign w:val="center"/>
          </w:tcPr>
          <w:p w14:paraId="374638E8">
            <w:pPr>
              <w:jc w:val="center"/>
            </w:pPr>
            <w:r>
              <w:rPr>
                <w:rFonts w:hint="eastAsia"/>
              </w:rPr>
              <w:t>2021.10</w:t>
            </w:r>
          </w:p>
        </w:tc>
        <w:tc>
          <w:tcPr>
            <w:tcW w:w="743" w:type="dxa"/>
            <w:tcBorders>
              <w:tl2br w:val="nil"/>
              <w:tr2bl w:val="nil"/>
            </w:tcBorders>
            <w:vAlign w:val="center"/>
          </w:tcPr>
          <w:p w14:paraId="1C01FA05">
            <w:pPr>
              <w:jc w:val="center"/>
            </w:pPr>
            <w:r>
              <w:rPr>
                <w:rFonts w:hint="eastAsia"/>
              </w:rPr>
              <w:t>50</w:t>
            </w:r>
          </w:p>
        </w:tc>
        <w:tc>
          <w:tcPr>
            <w:tcW w:w="709" w:type="dxa"/>
            <w:tcBorders>
              <w:tl2br w:val="nil"/>
              <w:tr2bl w:val="nil"/>
            </w:tcBorders>
            <w:vAlign w:val="center"/>
          </w:tcPr>
          <w:p w14:paraId="12E14E36">
            <w:pPr>
              <w:jc w:val="center"/>
            </w:pPr>
            <w:r>
              <w:rPr>
                <w:rFonts w:hint="eastAsia"/>
              </w:rPr>
              <w:t>是</w:t>
            </w:r>
          </w:p>
        </w:tc>
        <w:tc>
          <w:tcPr>
            <w:tcW w:w="708" w:type="dxa"/>
            <w:tcBorders>
              <w:tl2br w:val="nil"/>
              <w:tr2bl w:val="nil"/>
            </w:tcBorders>
            <w:vAlign w:val="center"/>
          </w:tcPr>
          <w:p w14:paraId="68823087">
            <w:pPr>
              <w:jc w:val="center"/>
            </w:pPr>
            <w:r>
              <w:rPr>
                <w:rFonts w:hint="eastAsia"/>
              </w:rPr>
              <w:t>是</w:t>
            </w:r>
          </w:p>
        </w:tc>
        <w:tc>
          <w:tcPr>
            <w:tcW w:w="709" w:type="dxa"/>
            <w:tcBorders>
              <w:tl2br w:val="nil"/>
              <w:tr2bl w:val="nil"/>
            </w:tcBorders>
            <w:vAlign w:val="center"/>
          </w:tcPr>
          <w:p w14:paraId="658C8CBF">
            <w:pPr>
              <w:jc w:val="center"/>
            </w:pPr>
            <w:r>
              <w:rPr>
                <w:rFonts w:hint="eastAsia"/>
              </w:rPr>
              <w:t>400</w:t>
            </w:r>
          </w:p>
        </w:tc>
      </w:tr>
      <w:tr w14:paraId="5038666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230AF2EC">
            <w:pPr>
              <w:jc w:val="center"/>
              <w:rPr>
                <w:b/>
                <w:bCs/>
              </w:rPr>
            </w:pPr>
          </w:p>
        </w:tc>
        <w:tc>
          <w:tcPr>
            <w:tcW w:w="478" w:type="dxa"/>
            <w:tcBorders>
              <w:tl2br w:val="nil"/>
              <w:tr2bl w:val="nil"/>
            </w:tcBorders>
            <w:vAlign w:val="center"/>
          </w:tcPr>
          <w:p w14:paraId="76161A3A">
            <w:pPr>
              <w:jc w:val="center"/>
            </w:pPr>
            <w:r>
              <w:rPr>
                <w:rFonts w:hint="eastAsia"/>
              </w:rPr>
              <w:t>4</w:t>
            </w:r>
          </w:p>
        </w:tc>
        <w:tc>
          <w:tcPr>
            <w:tcW w:w="736" w:type="dxa"/>
            <w:tcBorders>
              <w:tl2br w:val="nil"/>
              <w:tr2bl w:val="nil"/>
            </w:tcBorders>
            <w:vAlign w:val="center"/>
          </w:tcPr>
          <w:p w14:paraId="48F922BF">
            <w:pPr>
              <w:jc w:val="center"/>
            </w:pPr>
            <w:r>
              <w:rPr>
                <w:rFonts w:hint="eastAsia"/>
              </w:rPr>
              <w:t>C3</w:t>
            </w:r>
          </w:p>
        </w:tc>
        <w:tc>
          <w:tcPr>
            <w:tcW w:w="1862" w:type="dxa"/>
            <w:tcBorders>
              <w:tl2br w:val="nil"/>
              <w:tr2bl w:val="nil"/>
            </w:tcBorders>
            <w:vAlign w:val="center"/>
          </w:tcPr>
          <w:p w14:paraId="18B6E702">
            <w:pPr>
              <w:jc w:val="center"/>
            </w:pPr>
            <w:r>
              <w:rPr>
                <w:rFonts w:hint="eastAsia"/>
              </w:rPr>
              <w:t>基于GEE云平台的易混淆热带作物遥感分类算法研究</w:t>
            </w:r>
          </w:p>
        </w:tc>
        <w:tc>
          <w:tcPr>
            <w:tcW w:w="1370" w:type="dxa"/>
            <w:tcBorders>
              <w:tl2br w:val="nil"/>
              <w:tr2bl w:val="nil"/>
            </w:tcBorders>
            <w:vAlign w:val="center"/>
          </w:tcPr>
          <w:p w14:paraId="3BC9079A">
            <w:pPr>
              <w:jc w:val="center"/>
            </w:pPr>
            <w:r>
              <w:t>619MS100</w:t>
            </w:r>
          </w:p>
        </w:tc>
        <w:tc>
          <w:tcPr>
            <w:tcW w:w="932" w:type="dxa"/>
            <w:tcBorders>
              <w:tl2br w:val="nil"/>
              <w:tr2bl w:val="nil"/>
            </w:tcBorders>
            <w:vAlign w:val="center"/>
          </w:tcPr>
          <w:p w14:paraId="2A356A8D">
            <w:pPr>
              <w:jc w:val="center"/>
            </w:pPr>
            <w:r>
              <w:rPr>
                <w:rFonts w:hint="eastAsia"/>
              </w:rPr>
              <w:t>海南省科学技术厅</w:t>
            </w:r>
          </w:p>
        </w:tc>
        <w:tc>
          <w:tcPr>
            <w:tcW w:w="958" w:type="dxa"/>
            <w:tcBorders>
              <w:tl2br w:val="nil"/>
              <w:tr2bl w:val="nil"/>
            </w:tcBorders>
            <w:vAlign w:val="center"/>
          </w:tcPr>
          <w:p w14:paraId="5E456143">
            <w:pPr>
              <w:jc w:val="center"/>
            </w:pPr>
            <w:r>
              <w:rPr>
                <w:rFonts w:hint="eastAsia"/>
              </w:rPr>
              <w:t>2019.3</w:t>
            </w:r>
          </w:p>
        </w:tc>
        <w:tc>
          <w:tcPr>
            <w:tcW w:w="743" w:type="dxa"/>
            <w:tcBorders>
              <w:tl2br w:val="nil"/>
              <w:tr2bl w:val="nil"/>
            </w:tcBorders>
            <w:vAlign w:val="center"/>
          </w:tcPr>
          <w:p w14:paraId="26B13077">
            <w:pPr>
              <w:jc w:val="center"/>
            </w:pPr>
            <w:r>
              <w:rPr>
                <w:rFonts w:hint="eastAsia"/>
              </w:rPr>
              <w:t>5</w:t>
            </w:r>
          </w:p>
        </w:tc>
        <w:tc>
          <w:tcPr>
            <w:tcW w:w="709" w:type="dxa"/>
            <w:tcBorders>
              <w:tl2br w:val="nil"/>
              <w:tr2bl w:val="nil"/>
            </w:tcBorders>
            <w:vAlign w:val="center"/>
          </w:tcPr>
          <w:p w14:paraId="769D18FF">
            <w:pPr>
              <w:jc w:val="center"/>
            </w:pPr>
            <w:r>
              <w:rPr>
                <w:rFonts w:hint="eastAsia"/>
              </w:rPr>
              <w:t>是</w:t>
            </w:r>
          </w:p>
        </w:tc>
        <w:tc>
          <w:tcPr>
            <w:tcW w:w="708" w:type="dxa"/>
            <w:tcBorders>
              <w:tl2br w:val="nil"/>
              <w:tr2bl w:val="nil"/>
            </w:tcBorders>
            <w:vAlign w:val="center"/>
          </w:tcPr>
          <w:p w14:paraId="03D4F1B1">
            <w:pPr>
              <w:jc w:val="center"/>
            </w:pPr>
            <w:r>
              <w:rPr>
                <w:rFonts w:hint="eastAsia"/>
              </w:rPr>
              <w:t>是</w:t>
            </w:r>
          </w:p>
        </w:tc>
        <w:tc>
          <w:tcPr>
            <w:tcW w:w="709" w:type="dxa"/>
            <w:tcBorders>
              <w:tl2br w:val="nil"/>
              <w:tr2bl w:val="nil"/>
            </w:tcBorders>
            <w:vAlign w:val="center"/>
          </w:tcPr>
          <w:p w14:paraId="1B48BAF1">
            <w:pPr>
              <w:jc w:val="center"/>
            </w:pPr>
            <w:r>
              <w:rPr>
                <w:rFonts w:hint="eastAsia"/>
              </w:rPr>
              <w:t>100</w:t>
            </w:r>
          </w:p>
        </w:tc>
      </w:tr>
      <w:tr w14:paraId="195BA22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2AF11079">
            <w:pPr>
              <w:jc w:val="center"/>
              <w:rPr>
                <w:b/>
                <w:bCs/>
              </w:rPr>
            </w:pPr>
          </w:p>
        </w:tc>
        <w:tc>
          <w:tcPr>
            <w:tcW w:w="478" w:type="dxa"/>
            <w:tcBorders>
              <w:tl2br w:val="nil"/>
              <w:tr2bl w:val="nil"/>
            </w:tcBorders>
            <w:vAlign w:val="center"/>
          </w:tcPr>
          <w:p w14:paraId="7D11C4F9">
            <w:pPr>
              <w:jc w:val="center"/>
            </w:pPr>
            <w:r>
              <w:rPr>
                <w:rFonts w:hint="eastAsia"/>
              </w:rPr>
              <w:t>5</w:t>
            </w:r>
          </w:p>
        </w:tc>
        <w:tc>
          <w:tcPr>
            <w:tcW w:w="736" w:type="dxa"/>
            <w:tcBorders>
              <w:tl2br w:val="nil"/>
              <w:tr2bl w:val="nil"/>
            </w:tcBorders>
            <w:vAlign w:val="center"/>
          </w:tcPr>
          <w:p w14:paraId="2DBE8E8D">
            <w:pPr>
              <w:jc w:val="center"/>
            </w:pPr>
            <w:r>
              <w:rPr>
                <w:rFonts w:hint="eastAsia"/>
              </w:rPr>
              <w:t>E3</w:t>
            </w:r>
          </w:p>
        </w:tc>
        <w:tc>
          <w:tcPr>
            <w:tcW w:w="1862" w:type="dxa"/>
            <w:tcBorders>
              <w:tl2br w:val="nil"/>
              <w:tr2bl w:val="nil"/>
            </w:tcBorders>
            <w:vAlign w:val="center"/>
          </w:tcPr>
          <w:p w14:paraId="026F8813">
            <w:pPr>
              <w:jc w:val="center"/>
            </w:pPr>
            <w:r>
              <w:rPr>
                <w:rFonts w:hint="eastAsia"/>
              </w:rPr>
              <w:t>四川攀枝花及金沙江干热河谷资源环境特征与区域发展研究</w:t>
            </w:r>
          </w:p>
        </w:tc>
        <w:tc>
          <w:tcPr>
            <w:tcW w:w="1370" w:type="dxa"/>
            <w:tcBorders>
              <w:tl2br w:val="nil"/>
              <w:tr2bl w:val="nil"/>
            </w:tcBorders>
            <w:vAlign w:val="center"/>
          </w:tcPr>
          <w:p w14:paraId="0BC3F402">
            <w:pPr>
              <w:jc w:val="center"/>
            </w:pPr>
            <w:r>
              <w:t>1630072019001</w:t>
            </w:r>
          </w:p>
        </w:tc>
        <w:tc>
          <w:tcPr>
            <w:tcW w:w="932" w:type="dxa"/>
            <w:tcBorders>
              <w:tl2br w:val="nil"/>
              <w:tr2bl w:val="nil"/>
            </w:tcBorders>
            <w:vAlign w:val="center"/>
          </w:tcPr>
          <w:p w14:paraId="77749F8E">
            <w:pPr>
              <w:jc w:val="center"/>
            </w:pPr>
            <w:r>
              <w:rPr>
                <w:rFonts w:hint="eastAsia"/>
              </w:rPr>
              <w:t>农业部</w:t>
            </w:r>
          </w:p>
        </w:tc>
        <w:tc>
          <w:tcPr>
            <w:tcW w:w="958" w:type="dxa"/>
            <w:tcBorders>
              <w:tl2br w:val="nil"/>
              <w:tr2bl w:val="nil"/>
            </w:tcBorders>
            <w:vAlign w:val="center"/>
          </w:tcPr>
          <w:p w14:paraId="501A0F93">
            <w:pPr>
              <w:jc w:val="center"/>
            </w:pPr>
            <w:r>
              <w:rPr>
                <w:rFonts w:hint="eastAsia"/>
              </w:rPr>
              <w:t>2018.12</w:t>
            </w:r>
          </w:p>
        </w:tc>
        <w:tc>
          <w:tcPr>
            <w:tcW w:w="743" w:type="dxa"/>
            <w:tcBorders>
              <w:tl2br w:val="nil"/>
              <w:tr2bl w:val="nil"/>
            </w:tcBorders>
            <w:vAlign w:val="center"/>
          </w:tcPr>
          <w:p w14:paraId="12D454D8">
            <w:pPr>
              <w:jc w:val="center"/>
            </w:pPr>
            <w:r>
              <w:rPr>
                <w:rFonts w:hint="eastAsia"/>
              </w:rPr>
              <w:t>30</w:t>
            </w:r>
          </w:p>
        </w:tc>
        <w:tc>
          <w:tcPr>
            <w:tcW w:w="709" w:type="dxa"/>
            <w:tcBorders>
              <w:tl2br w:val="nil"/>
              <w:tr2bl w:val="nil"/>
            </w:tcBorders>
            <w:vAlign w:val="center"/>
          </w:tcPr>
          <w:p w14:paraId="76C79F28">
            <w:pPr>
              <w:jc w:val="center"/>
            </w:pPr>
            <w:r>
              <w:rPr>
                <w:rFonts w:hint="eastAsia"/>
              </w:rPr>
              <w:t>是</w:t>
            </w:r>
          </w:p>
        </w:tc>
        <w:tc>
          <w:tcPr>
            <w:tcW w:w="708" w:type="dxa"/>
            <w:tcBorders>
              <w:tl2br w:val="nil"/>
              <w:tr2bl w:val="nil"/>
            </w:tcBorders>
            <w:vAlign w:val="center"/>
          </w:tcPr>
          <w:p w14:paraId="6331C6AD">
            <w:pPr>
              <w:jc w:val="center"/>
            </w:pPr>
            <w:r>
              <w:rPr>
                <w:rFonts w:hint="eastAsia"/>
              </w:rPr>
              <w:t>是</w:t>
            </w:r>
          </w:p>
        </w:tc>
        <w:tc>
          <w:tcPr>
            <w:tcW w:w="709" w:type="dxa"/>
            <w:tcBorders>
              <w:tl2br w:val="nil"/>
              <w:tr2bl w:val="nil"/>
            </w:tcBorders>
            <w:vAlign w:val="center"/>
          </w:tcPr>
          <w:p w14:paraId="079FD283">
            <w:pPr>
              <w:jc w:val="center"/>
            </w:pPr>
            <w:r>
              <w:rPr>
                <w:rFonts w:hint="eastAsia"/>
              </w:rPr>
              <w:t>50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vAlign w:val="center"/>
          </w:tcPr>
          <w:p w14:paraId="0BCCDBF0">
            <w:pPr>
              <w:jc w:val="center"/>
            </w:pPr>
            <w:r>
              <w:rPr>
                <w:rFonts w:hint="eastAsia"/>
              </w:rPr>
              <w:t>6</w:t>
            </w:r>
          </w:p>
        </w:tc>
        <w:tc>
          <w:tcPr>
            <w:tcW w:w="736" w:type="dxa"/>
            <w:tcBorders>
              <w:bottom w:val="single" w:color="000000" w:sz="12" w:space="0"/>
              <w:tl2br w:val="nil"/>
              <w:tr2bl w:val="nil"/>
            </w:tcBorders>
            <w:vAlign w:val="center"/>
          </w:tcPr>
          <w:p w14:paraId="6A079BBE">
            <w:pPr>
              <w:jc w:val="center"/>
            </w:pPr>
            <w:r>
              <w:rPr>
                <w:rFonts w:hint="eastAsia"/>
              </w:rPr>
              <w:t>E3</w:t>
            </w:r>
          </w:p>
        </w:tc>
        <w:tc>
          <w:tcPr>
            <w:tcW w:w="1862" w:type="dxa"/>
            <w:tcBorders>
              <w:bottom w:val="single" w:color="000000" w:sz="12" w:space="0"/>
              <w:tl2br w:val="nil"/>
              <w:tr2bl w:val="nil"/>
            </w:tcBorders>
            <w:vAlign w:val="center"/>
          </w:tcPr>
          <w:p w14:paraId="75173BA7">
            <w:pPr>
              <w:jc w:val="center"/>
            </w:pPr>
            <w:r>
              <w:rPr>
                <w:rFonts w:hint="eastAsia"/>
              </w:rPr>
              <w:t>四川攀枝花及金沙江干热河谷热带气候成因和热带作物产业区划研究</w:t>
            </w:r>
          </w:p>
        </w:tc>
        <w:tc>
          <w:tcPr>
            <w:tcW w:w="1370" w:type="dxa"/>
            <w:tcBorders>
              <w:bottom w:val="single" w:color="000000" w:sz="12" w:space="0"/>
              <w:tl2br w:val="nil"/>
              <w:tr2bl w:val="nil"/>
            </w:tcBorders>
            <w:vAlign w:val="center"/>
          </w:tcPr>
          <w:p w14:paraId="2EC892B4">
            <w:pPr>
              <w:jc w:val="center"/>
            </w:pPr>
            <w:r>
              <w:t>1630072018003</w:t>
            </w:r>
          </w:p>
        </w:tc>
        <w:tc>
          <w:tcPr>
            <w:tcW w:w="932" w:type="dxa"/>
            <w:tcBorders>
              <w:bottom w:val="single" w:color="000000" w:sz="12" w:space="0"/>
              <w:tl2br w:val="nil"/>
              <w:tr2bl w:val="nil"/>
            </w:tcBorders>
            <w:vAlign w:val="center"/>
          </w:tcPr>
          <w:p w14:paraId="6356875F">
            <w:pPr>
              <w:jc w:val="center"/>
            </w:pPr>
            <w:r>
              <w:rPr>
                <w:rFonts w:hint="eastAsia"/>
              </w:rPr>
              <w:t>农业部</w:t>
            </w:r>
          </w:p>
        </w:tc>
        <w:tc>
          <w:tcPr>
            <w:tcW w:w="958" w:type="dxa"/>
            <w:tcBorders>
              <w:bottom w:val="single" w:color="000000" w:sz="12" w:space="0"/>
              <w:tl2br w:val="nil"/>
              <w:tr2bl w:val="nil"/>
            </w:tcBorders>
            <w:vAlign w:val="center"/>
          </w:tcPr>
          <w:p w14:paraId="179DFB31">
            <w:pPr>
              <w:jc w:val="center"/>
            </w:pPr>
            <w:r>
              <w:rPr>
                <w:rFonts w:hint="eastAsia"/>
              </w:rPr>
              <w:t>2017.12</w:t>
            </w:r>
          </w:p>
        </w:tc>
        <w:tc>
          <w:tcPr>
            <w:tcW w:w="743" w:type="dxa"/>
            <w:tcBorders>
              <w:bottom w:val="single" w:color="000000" w:sz="12" w:space="0"/>
              <w:tl2br w:val="nil"/>
              <w:tr2bl w:val="nil"/>
            </w:tcBorders>
            <w:vAlign w:val="center"/>
          </w:tcPr>
          <w:p w14:paraId="1BC22F15">
            <w:pPr>
              <w:jc w:val="center"/>
            </w:pPr>
            <w:r>
              <w:rPr>
                <w:rFonts w:hint="eastAsia"/>
              </w:rPr>
              <w:t>30</w:t>
            </w:r>
          </w:p>
        </w:tc>
        <w:tc>
          <w:tcPr>
            <w:tcW w:w="709" w:type="dxa"/>
            <w:tcBorders>
              <w:bottom w:val="single" w:color="000000" w:sz="12" w:space="0"/>
              <w:tl2br w:val="nil"/>
              <w:tr2bl w:val="nil"/>
            </w:tcBorders>
            <w:vAlign w:val="center"/>
          </w:tcPr>
          <w:p w14:paraId="4938F0A3">
            <w:pPr>
              <w:jc w:val="center"/>
            </w:pPr>
            <w:r>
              <w:rPr>
                <w:rFonts w:hint="eastAsia"/>
              </w:rPr>
              <w:t>是</w:t>
            </w:r>
          </w:p>
        </w:tc>
        <w:tc>
          <w:tcPr>
            <w:tcW w:w="708" w:type="dxa"/>
            <w:tcBorders>
              <w:bottom w:val="single" w:color="000000" w:sz="12" w:space="0"/>
              <w:tl2br w:val="nil"/>
              <w:tr2bl w:val="nil"/>
            </w:tcBorders>
            <w:vAlign w:val="center"/>
          </w:tcPr>
          <w:p w14:paraId="36F3D7C3">
            <w:pPr>
              <w:jc w:val="center"/>
            </w:pPr>
            <w:r>
              <w:rPr>
                <w:rFonts w:hint="eastAsia"/>
              </w:rPr>
              <w:t>是</w:t>
            </w:r>
          </w:p>
        </w:tc>
        <w:tc>
          <w:tcPr>
            <w:tcW w:w="709" w:type="dxa"/>
            <w:tcBorders>
              <w:bottom w:val="single" w:color="000000" w:sz="12" w:space="0"/>
              <w:tl2br w:val="nil"/>
              <w:tr2bl w:val="nil"/>
            </w:tcBorders>
            <w:vAlign w:val="center"/>
          </w:tcPr>
          <w:p w14:paraId="1DA69C60">
            <w:pPr>
              <w:jc w:val="center"/>
            </w:pPr>
            <w:r>
              <w:rPr>
                <w:rFonts w:hint="eastAsia"/>
              </w:rPr>
              <w:t>50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426" w:hRule="atLeast"/>
        </w:trPr>
        <w:tc>
          <w:tcPr>
            <w:tcW w:w="576" w:type="dxa"/>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jc w:val="center"/>
            </w:pPr>
            <w:r>
              <w:rPr>
                <w:rFonts w:hint="eastAsia"/>
              </w:rPr>
              <w:t>1</w:t>
            </w:r>
          </w:p>
        </w:tc>
        <w:tc>
          <w:tcPr>
            <w:tcW w:w="736" w:type="dxa"/>
            <w:tcBorders>
              <w:top w:val="single" w:color="000000" w:sz="12" w:space="0"/>
            </w:tcBorders>
            <w:vAlign w:val="center"/>
          </w:tcPr>
          <w:p w14:paraId="59EB9388">
            <w:pPr>
              <w:jc w:val="center"/>
            </w:pPr>
            <w:r>
              <w:rPr>
                <w:rFonts w:hint="eastAsia"/>
              </w:rPr>
              <w:t>F</w:t>
            </w:r>
          </w:p>
        </w:tc>
        <w:tc>
          <w:tcPr>
            <w:tcW w:w="1862" w:type="dxa"/>
            <w:tcBorders>
              <w:top w:val="single" w:color="000000" w:sz="12" w:space="0"/>
            </w:tcBorders>
            <w:vAlign w:val="center"/>
          </w:tcPr>
          <w:p w14:paraId="7A1222AC">
            <w:pPr>
              <w:jc w:val="center"/>
            </w:pPr>
            <w:r>
              <w:rPr>
                <w:rFonts w:hint="eastAsia"/>
              </w:rPr>
              <w:t>海南岛典型热带作物高精度数据图层研制</w:t>
            </w:r>
          </w:p>
        </w:tc>
        <w:tc>
          <w:tcPr>
            <w:tcW w:w="1370" w:type="dxa"/>
            <w:tcBorders>
              <w:top w:val="single" w:color="000000" w:sz="12" w:space="0"/>
            </w:tcBorders>
            <w:vAlign w:val="center"/>
          </w:tcPr>
          <w:p w14:paraId="7DED6712">
            <w:pPr>
              <w:jc w:val="center"/>
            </w:pPr>
            <w:r>
              <w:t>HSZK-KYQD-202427</w:t>
            </w:r>
          </w:p>
        </w:tc>
        <w:tc>
          <w:tcPr>
            <w:tcW w:w="932" w:type="dxa"/>
            <w:tcBorders>
              <w:top w:val="single" w:color="000000" w:sz="12" w:space="0"/>
            </w:tcBorders>
            <w:vAlign w:val="center"/>
          </w:tcPr>
          <w:p w14:paraId="3184C9B5">
            <w:pPr>
              <w:jc w:val="center"/>
            </w:pPr>
            <w:r>
              <w:rPr>
                <w:rFonts w:hint="eastAsia"/>
              </w:rPr>
              <w:t>海南师范大学</w:t>
            </w:r>
          </w:p>
        </w:tc>
        <w:tc>
          <w:tcPr>
            <w:tcW w:w="958" w:type="dxa"/>
            <w:tcBorders>
              <w:top w:val="single" w:color="000000" w:sz="12" w:space="0"/>
            </w:tcBorders>
            <w:vAlign w:val="center"/>
          </w:tcPr>
          <w:p w14:paraId="1AAD925E">
            <w:pPr>
              <w:jc w:val="center"/>
            </w:pPr>
            <w:r>
              <w:rPr>
                <w:rFonts w:hint="eastAsia"/>
              </w:rPr>
              <w:t>2024.4</w:t>
            </w:r>
          </w:p>
        </w:tc>
        <w:tc>
          <w:tcPr>
            <w:tcW w:w="743" w:type="dxa"/>
            <w:tcBorders>
              <w:top w:val="single" w:color="000000" w:sz="12" w:space="0"/>
            </w:tcBorders>
            <w:vAlign w:val="center"/>
          </w:tcPr>
          <w:p w14:paraId="6CD336F4">
            <w:pPr>
              <w:jc w:val="center"/>
            </w:pPr>
            <w:r>
              <w:rPr>
                <w:rFonts w:hint="eastAsia"/>
              </w:rPr>
              <w:t>40</w:t>
            </w:r>
          </w:p>
        </w:tc>
        <w:tc>
          <w:tcPr>
            <w:tcW w:w="709" w:type="dxa"/>
            <w:tcBorders>
              <w:top w:val="single" w:color="000000" w:sz="12" w:space="0"/>
            </w:tcBorders>
            <w:vAlign w:val="center"/>
          </w:tcPr>
          <w:p w14:paraId="4F09FAB2">
            <w:pPr>
              <w:jc w:val="center"/>
            </w:pPr>
            <w:r>
              <w:rPr>
                <w:rFonts w:hint="eastAsia"/>
              </w:rPr>
              <w:t>是</w:t>
            </w:r>
          </w:p>
        </w:tc>
        <w:tc>
          <w:tcPr>
            <w:tcW w:w="708" w:type="dxa"/>
            <w:tcBorders>
              <w:top w:val="single" w:color="000000" w:sz="12" w:space="0"/>
            </w:tcBorders>
            <w:vAlign w:val="center"/>
          </w:tcPr>
          <w:p w14:paraId="690A0D93">
            <w:pPr>
              <w:jc w:val="center"/>
            </w:pPr>
            <w:r>
              <w:rPr>
                <w:rFonts w:hint="eastAsia"/>
              </w:rPr>
              <w:t>否</w:t>
            </w:r>
          </w:p>
        </w:tc>
        <w:tc>
          <w:tcPr>
            <w:tcW w:w="709" w:type="dxa"/>
            <w:tcBorders>
              <w:top w:val="single" w:color="000000" w:sz="12" w:space="0"/>
            </w:tcBorders>
            <w:vAlign w:val="center"/>
          </w:tcPr>
          <w:p w14:paraId="115E8AF6">
            <w:pPr>
              <w:jc w:val="center"/>
            </w:pPr>
          </w:p>
        </w:tc>
      </w:tr>
    </w:tbl>
    <w:p w14:paraId="420B2DDC">
      <w:pPr>
        <w:spacing w:before="156" w:beforeLines="50"/>
        <w:ind w:firstLine="480" w:firstLineChars="200"/>
        <w:rPr>
          <w:rFonts w:hint="eastAsia" w:asciiTheme="minorEastAsia" w:hAnsiTheme="minorEastAsia" w:cstheme="minorEastAsia"/>
          <w:sz w:val="24"/>
          <w:szCs w:val="28"/>
        </w:rPr>
      </w:pPr>
      <w:r>
        <w:rPr>
          <w:rFonts w:hint="eastAsia" w:asciiTheme="minorEastAsia" w:hAnsiTheme="minorEastAsia" w:cstheme="minorEastAsia"/>
          <w:sz w:val="24"/>
          <w:szCs w:val="28"/>
        </w:rPr>
        <w:t>注：人文社科类参考评审文件附件1-4填写，自然科学类参考附件1-5填写，项目等级：可计分类按A1到E3级填写，不可计分类为F级。</w:t>
      </w:r>
    </w:p>
    <w:p w14:paraId="296B462A">
      <w:pPr>
        <w:spacing w:before="156" w:beforeLines="50"/>
        <w:ind w:firstLine="480" w:firstLineChars="200"/>
        <w:rPr>
          <w:rFonts w:hint="eastAsia" w:asciiTheme="minorEastAsia" w:hAnsiTheme="minorEastAsia" w:cstheme="minorEastAsia"/>
          <w:sz w:val="24"/>
          <w:szCs w:val="28"/>
        </w:rPr>
      </w:pPr>
    </w:p>
    <w:tbl>
      <w:tblPr>
        <w:tblStyle w:val="6"/>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hint="eastAsia"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hint="eastAsia"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hint="eastAsia" w:ascii="宋体" w:hAnsi="宋体" w:cs="Arial"/>
                <w:b/>
                <w:bCs/>
                <w:kern w:val="0"/>
                <w:szCs w:val="21"/>
              </w:rPr>
            </w:pPr>
            <w:r>
              <w:rPr>
                <w:rFonts w:hint="eastAsia" w:ascii="宋体" w:hAnsi="宋体" w:cs="Arial"/>
                <w:b/>
                <w:bCs/>
                <w:kern w:val="0"/>
                <w:szCs w:val="21"/>
              </w:rPr>
              <w:t>检索证明</w:t>
            </w:r>
          </w:p>
          <w:p w14:paraId="204F56D5">
            <w:pPr>
              <w:widowControl/>
              <w:jc w:val="center"/>
              <w:rPr>
                <w:rFonts w:eastAsia="宋体"/>
                <w:b/>
                <w:bCs/>
              </w:rPr>
            </w:pPr>
            <w:r>
              <w:rPr>
                <w:rFonts w:hint="eastAsia" w:ascii="宋体" w:hAnsi="宋体" w:cs="Arial"/>
                <w:b/>
                <w:bCs/>
                <w:kern w:val="0"/>
                <w:szCs w:val="21"/>
              </w:rPr>
              <w:t>（有或无）</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vAlign w:val="center"/>
          </w:tcPr>
          <w:p w14:paraId="7E2D9F6F">
            <w:pPr>
              <w:jc w:val="center"/>
            </w:pPr>
            <w:r>
              <w:rPr>
                <w:rFonts w:hint="eastAsia"/>
              </w:rPr>
              <w:t>1</w:t>
            </w:r>
          </w:p>
        </w:tc>
        <w:tc>
          <w:tcPr>
            <w:tcW w:w="750" w:type="dxa"/>
            <w:tcBorders>
              <w:tl2br w:val="nil"/>
              <w:tr2bl w:val="nil"/>
            </w:tcBorders>
            <w:vAlign w:val="center"/>
          </w:tcPr>
          <w:p w14:paraId="1103E432">
            <w:pPr>
              <w:widowControl/>
              <w:jc w:val="center"/>
            </w:pPr>
            <w:r>
              <w:rPr>
                <w:rFonts w:hint="eastAsia"/>
              </w:rPr>
              <w:t>E</w:t>
            </w:r>
          </w:p>
        </w:tc>
        <w:tc>
          <w:tcPr>
            <w:tcW w:w="2190" w:type="dxa"/>
            <w:tcBorders>
              <w:tl2br w:val="nil"/>
              <w:tr2bl w:val="nil"/>
            </w:tcBorders>
            <w:vAlign w:val="center"/>
          </w:tcPr>
          <w:p w14:paraId="2E20E3CC">
            <w:pPr>
              <w:widowControl/>
              <w:jc w:val="center"/>
            </w:pPr>
            <w:r>
              <w:t>Retrieving leaf area index of rubber plantation in Hainan Island using empirical and neural network models with Landsat images</w:t>
            </w:r>
          </w:p>
        </w:tc>
        <w:tc>
          <w:tcPr>
            <w:tcW w:w="2044" w:type="dxa"/>
            <w:tcBorders>
              <w:tl2br w:val="nil"/>
              <w:tr2bl w:val="nil"/>
            </w:tcBorders>
            <w:vAlign w:val="center"/>
          </w:tcPr>
          <w:p w14:paraId="5A3388B3">
            <w:pPr>
              <w:widowControl/>
              <w:jc w:val="center"/>
            </w:pPr>
            <w:r>
              <w:t>Journal of Applied Remote Sensing, 2023, 17(1):014503.</w:t>
            </w:r>
          </w:p>
        </w:tc>
        <w:tc>
          <w:tcPr>
            <w:tcW w:w="796" w:type="dxa"/>
            <w:tcBorders>
              <w:tl2br w:val="nil"/>
              <w:tr2bl w:val="nil"/>
            </w:tcBorders>
            <w:vAlign w:val="center"/>
          </w:tcPr>
          <w:p w14:paraId="1D02FDDC">
            <w:pPr>
              <w:widowControl/>
              <w:jc w:val="center"/>
            </w:pPr>
            <w:r>
              <w:rPr>
                <w:rFonts w:hint="eastAsia"/>
              </w:rPr>
              <w:t>第一作者/通讯作者</w:t>
            </w:r>
          </w:p>
        </w:tc>
        <w:tc>
          <w:tcPr>
            <w:tcW w:w="923" w:type="dxa"/>
            <w:tcBorders>
              <w:tl2br w:val="nil"/>
              <w:tr2bl w:val="nil"/>
            </w:tcBorders>
            <w:vAlign w:val="center"/>
          </w:tcPr>
          <w:p w14:paraId="30BE9269">
            <w:pPr>
              <w:widowControl/>
              <w:jc w:val="center"/>
            </w:pPr>
          </w:p>
        </w:tc>
        <w:tc>
          <w:tcPr>
            <w:tcW w:w="1210" w:type="dxa"/>
            <w:tcBorders>
              <w:tl2br w:val="nil"/>
              <w:tr2bl w:val="nil"/>
            </w:tcBorders>
            <w:vAlign w:val="center"/>
          </w:tcPr>
          <w:p w14:paraId="3A857AEE">
            <w:pPr>
              <w:widowControl/>
              <w:jc w:val="center"/>
            </w:pPr>
            <w:r>
              <w:rPr>
                <w:rFonts w:hint="eastAsia"/>
              </w:rPr>
              <w:t>有</w:t>
            </w:r>
          </w:p>
        </w:tc>
        <w:tc>
          <w:tcPr>
            <w:tcW w:w="831" w:type="dxa"/>
            <w:tcBorders>
              <w:tl2br w:val="nil"/>
              <w:tr2bl w:val="nil"/>
            </w:tcBorders>
            <w:vAlign w:val="center"/>
          </w:tcPr>
          <w:p w14:paraId="160DAD9E">
            <w:pPr>
              <w:widowControl/>
              <w:jc w:val="center"/>
            </w:pPr>
            <w:r>
              <w:rPr>
                <w:rFonts w:hint="eastAsia"/>
              </w:rPr>
              <w:t>80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vAlign w:val="center"/>
          </w:tcPr>
          <w:p w14:paraId="22097396">
            <w:pPr>
              <w:jc w:val="center"/>
            </w:pPr>
            <w:r>
              <w:rPr>
                <w:rFonts w:hint="eastAsia"/>
              </w:rPr>
              <w:t>2</w:t>
            </w:r>
          </w:p>
        </w:tc>
        <w:tc>
          <w:tcPr>
            <w:tcW w:w="750" w:type="dxa"/>
            <w:tcBorders>
              <w:tl2br w:val="nil"/>
              <w:tr2bl w:val="nil"/>
            </w:tcBorders>
            <w:vAlign w:val="center"/>
          </w:tcPr>
          <w:p w14:paraId="37B6E0D0">
            <w:pPr>
              <w:widowControl/>
              <w:jc w:val="center"/>
            </w:pPr>
            <w:r>
              <w:rPr>
                <w:rFonts w:hint="eastAsia"/>
              </w:rPr>
              <w:t>B</w:t>
            </w:r>
          </w:p>
        </w:tc>
        <w:tc>
          <w:tcPr>
            <w:tcW w:w="2190" w:type="dxa"/>
            <w:tcBorders>
              <w:tl2br w:val="nil"/>
              <w:tr2bl w:val="nil"/>
            </w:tcBorders>
            <w:vAlign w:val="center"/>
          </w:tcPr>
          <w:p w14:paraId="0A33407D">
            <w:pPr>
              <w:widowControl/>
              <w:jc w:val="center"/>
            </w:pPr>
            <w:r>
              <w:t>Variations and drivers of methane fluxes from a rice-wheat rotation agroecosystem in eastern China at seasonal and diurnal scales</w:t>
            </w:r>
          </w:p>
        </w:tc>
        <w:tc>
          <w:tcPr>
            <w:tcW w:w="2044" w:type="dxa"/>
            <w:tcBorders>
              <w:tl2br w:val="nil"/>
              <w:tr2bl w:val="nil"/>
            </w:tcBorders>
            <w:vAlign w:val="center"/>
          </w:tcPr>
          <w:p w14:paraId="6B94F4D8">
            <w:pPr>
              <w:widowControl/>
              <w:jc w:val="center"/>
            </w:pPr>
            <w:r>
              <w:t>Science of the Total Environment, 2019, 690:973-990.</w:t>
            </w:r>
          </w:p>
        </w:tc>
        <w:tc>
          <w:tcPr>
            <w:tcW w:w="796" w:type="dxa"/>
            <w:tcBorders>
              <w:tl2br w:val="nil"/>
              <w:tr2bl w:val="nil"/>
            </w:tcBorders>
            <w:vAlign w:val="center"/>
          </w:tcPr>
          <w:p w14:paraId="76389353">
            <w:pPr>
              <w:widowControl/>
              <w:jc w:val="center"/>
            </w:pPr>
            <w:r>
              <w:rPr>
                <w:rFonts w:hint="eastAsia"/>
              </w:rPr>
              <w:t>第一作者</w:t>
            </w:r>
          </w:p>
        </w:tc>
        <w:tc>
          <w:tcPr>
            <w:tcW w:w="923" w:type="dxa"/>
            <w:tcBorders>
              <w:tl2br w:val="nil"/>
              <w:tr2bl w:val="nil"/>
            </w:tcBorders>
            <w:vAlign w:val="center"/>
          </w:tcPr>
          <w:p w14:paraId="3A07D16A">
            <w:pPr>
              <w:widowControl/>
              <w:jc w:val="center"/>
            </w:pPr>
          </w:p>
        </w:tc>
        <w:tc>
          <w:tcPr>
            <w:tcW w:w="1210" w:type="dxa"/>
            <w:tcBorders>
              <w:tl2br w:val="nil"/>
              <w:tr2bl w:val="nil"/>
            </w:tcBorders>
            <w:vAlign w:val="center"/>
          </w:tcPr>
          <w:p w14:paraId="3DFBFAFE">
            <w:pPr>
              <w:widowControl/>
              <w:jc w:val="center"/>
            </w:pPr>
            <w:r>
              <w:rPr>
                <w:rFonts w:hint="eastAsia"/>
              </w:rPr>
              <w:t>有</w:t>
            </w:r>
          </w:p>
        </w:tc>
        <w:tc>
          <w:tcPr>
            <w:tcW w:w="831" w:type="dxa"/>
            <w:tcBorders>
              <w:tl2br w:val="nil"/>
              <w:tr2bl w:val="nil"/>
            </w:tcBorders>
            <w:vAlign w:val="center"/>
          </w:tcPr>
          <w:p w14:paraId="59868457">
            <w:pPr>
              <w:widowControl/>
              <w:jc w:val="center"/>
            </w:pPr>
            <w:r>
              <w:rPr>
                <w:rFonts w:hint="eastAsia"/>
              </w:rPr>
              <w:t>600</w:t>
            </w:r>
          </w:p>
        </w:tc>
      </w:tr>
      <w:tr w14:paraId="1638C2C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6CBB008">
            <w:pPr>
              <w:jc w:val="center"/>
            </w:pPr>
          </w:p>
        </w:tc>
        <w:tc>
          <w:tcPr>
            <w:tcW w:w="450" w:type="dxa"/>
            <w:tcBorders>
              <w:tl2br w:val="nil"/>
              <w:tr2bl w:val="nil"/>
            </w:tcBorders>
            <w:vAlign w:val="center"/>
          </w:tcPr>
          <w:p w14:paraId="5F2D0A02">
            <w:pPr>
              <w:jc w:val="center"/>
            </w:pPr>
            <w:r>
              <w:rPr>
                <w:rFonts w:hint="eastAsia"/>
              </w:rPr>
              <w:t>3</w:t>
            </w:r>
          </w:p>
        </w:tc>
        <w:tc>
          <w:tcPr>
            <w:tcW w:w="750" w:type="dxa"/>
            <w:tcBorders>
              <w:tl2br w:val="nil"/>
              <w:tr2bl w:val="nil"/>
            </w:tcBorders>
            <w:vAlign w:val="center"/>
          </w:tcPr>
          <w:p w14:paraId="5DE5C62B">
            <w:pPr>
              <w:widowControl/>
              <w:jc w:val="center"/>
            </w:pPr>
            <w:r>
              <w:rPr>
                <w:rFonts w:hint="eastAsia"/>
              </w:rPr>
              <w:t>C</w:t>
            </w:r>
          </w:p>
        </w:tc>
        <w:tc>
          <w:tcPr>
            <w:tcW w:w="2190" w:type="dxa"/>
            <w:tcBorders>
              <w:tl2br w:val="nil"/>
              <w:tr2bl w:val="nil"/>
            </w:tcBorders>
            <w:vAlign w:val="center"/>
          </w:tcPr>
          <w:p w14:paraId="52F0387C">
            <w:pPr>
              <w:widowControl/>
              <w:jc w:val="center"/>
            </w:pPr>
            <w:r>
              <w:t>Comparison of machine learning algorithms for mapping mango plantations based on Gaofen-1</w:t>
            </w:r>
            <w:r>
              <w:rPr>
                <w:rFonts w:hint="eastAsia"/>
              </w:rPr>
              <w:t xml:space="preserve"> </w:t>
            </w:r>
            <w:r>
              <w:t>imagery</w:t>
            </w:r>
          </w:p>
        </w:tc>
        <w:tc>
          <w:tcPr>
            <w:tcW w:w="2044" w:type="dxa"/>
            <w:tcBorders>
              <w:tl2br w:val="nil"/>
              <w:tr2bl w:val="nil"/>
            </w:tcBorders>
            <w:vAlign w:val="center"/>
          </w:tcPr>
          <w:p w14:paraId="64B3D738">
            <w:pPr>
              <w:widowControl/>
              <w:jc w:val="center"/>
            </w:pPr>
            <w:r>
              <w:t>Journal of Integrative Agriculture, 2020, 19(11):2815-2828.</w:t>
            </w:r>
          </w:p>
        </w:tc>
        <w:tc>
          <w:tcPr>
            <w:tcW w:w="796" w:type="dxa"/>
            <w:tcBorders>
              <w:tl2br w:val="nil"/>
              <w:tr2bl w:val="nil"/>
            </w:tcBorders>
            <w:vAlign w:val="center"/>
          </w:tcPr>
          <w:p w14:paraId="625467F1">
            <w:pPr>
              <w:widowControl/>
              <w:jc w:val="center"/>
            </w:pPr>
            <w:r>
              <w:rPr>
                <w:rFonts w:hint="eastAsia"/>
              </w:rPr>
              <w:t>通讯作者</w:t>
            </w:r>
          </w:p>
        </w:tc>
        <w:tc>
          <w:tcPr>
            <w:tcW w:w="923" w:type="dxa"/>
            <w:tcBorders>
              <w:tl2br w:val="nil"/>
              <w:tr2bl w:val="nil"/>
            </w:tcBorders>
            <w:vAlign w:val="center"/>
          </w:tcPr>
          <w:p w14:paraId="5B247844">
            <w:pPr>
              <w:widowControl/>
              <w:jc w:val="center"/>
            </w:pPr>
          </w:p>
        </w:tc>
        <w:tc>
          <w:tcPr>
            <w:tcW w:w="1210" w:type="dxa"/>
            <w:tcBorders>
              <w:tl2br w:val="nil"/>
              <w:tr2bl w:val="nil"/>
            </w:tcBorders>
            <w:vAlign w:val="center"/>
          </w:tcPr>
          <w:p w14:paraId="2126C23D">
            <w:pPr>
              <w:widowControl/>
              <w:jc w:val="center"/>
            </w:pPr>
            <w:r>
              <w:rPr>
                <w:rFonts w:hint="eastAsia"/>
              </w:rPr>
              <w:t>有</w:t>
            </w:r>
          </w:p>
        </w:tc>
        <w:tc>
          <w:tcPr>
            <w:tcW w:w="831" w:type="dxa"/>
            <w:tcBorders>
              <w:tl2br w:val="nil"/>
              <w:tr2bl w:val="nil"/>
            </w:tcBorders>
            <w:vAlign w:val="center"/>
          </w:tcPr>
          <w:p w14:paraId="66F66976">
            <w:pPr>
              <w:widowControl/>
              <w:jc w:val="center"/>
            </w:pPr>
            <w:r>
              <w:rPr>
                <w:rFonts w:hint="eastAsia"/>
              </w:rPr>
              <w:t>300</w:t>
            </w:r>
          </w:p>
        </w:tc>
      </w:tr>
      <w:tr w14:paraId="7C8424C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2E075B1">
            <w:pPr>
              <w:jc w:val="center"/>
            </w:pPr>
          </w:p>
        </w:tc>
        <w:tc>
          <w:tcPr>
            <w:tcW w:w="450" w:type="dxa"/>
            <w:tcBorders>
              <w:tl2br w:val="nil"/>
              <w:tr2bl w:val="nil"/>
            </w:tcBorders>
            <w:vAlign w:val="center"/>
          </w:tcPr>
          <w:p w14:paraId="380FDFDE">
            <w:pPr>
              <w:jc w:val="center"/>
            </w:pPr>
            <w:r>
              <w:rPr>
                <w:rFonts w:hint="eastAsia"/>
              </w:rPr>
              <w:t>4</w:t>
            </w:r>
          </w:p>
        </w:tc>
        <w:tc>
          <w:tcPr>
            <w:tcW w:w="750" w:type="dxa"/>
            <w:tcBorders>
              <w:tl2br w:val="nil"/>
              <w:tr2bl w:val="nil"/>
            </w:tcBorders>
            <w:vAlign w:val="center"/>
          </w:tcPr>
          <w:p w14:paraId="540C15F3">
            <w:pPr>
              <w:widowControl/>
              <w:jc w:val="center"/>
            </w:pPr>
            <w:r>
              <w:rPr>
                <w:rFonts w:hint="eastAsia"/>
              </w:rPr>
              <w:t>D</w:t>
            </w:r>
          </w:p>
        </w:tc>
        <w:tc>
          <w:tcPr>
            <w:tcW w:w="2190" w:type="dxa"/>
            <w:tcBorders>
              <w:tl2br w:val="nil"/>
              <w:tr2bl w:val="nil"/>
            </w:tcBorders>
            <w:vAlign w:val="center"/>
          </w:tcPr>
          <w:p w14:paraId="6EB2DDFF">
            <w:pPr>
              <w:widowControl/>
              <w:jc w:val="center"/>
            </w:pPr>
            <w:r>
              <w:t>Dynamic variability in daily temperature extremes and their relationships with large-scale atmospheric circulation during 1960–2015 in Xinjiang, China</w:t>
            </w:r>
          </w:p>
        </w:tc>
        <w:tc>
          <w:tcPr>
            <w:tcW w:w="2044" w:type="dxa"/>
            <w:tcBorders>
              <w:tl2br w:val="nil"/>
              <w:tr2bl w:val="nil"/>
            </w:tcBorders>
            <w:vAlign w:val="center"/>
          </w:tcPr>
          <w:p w14:paraId="5EFB6DDB">
            <w:pPr>
              <w:widowControl/>
              <w:jc w:val="center"/>
            </w:pPr>
            <w:r>
              <w:t>Chinese Geographical Science, 2020, 30(2): 233-248.</w:t>
            </w:r>
          </w:p>
        </w:tc>
        <w:tc>
          <w:tcPr>
            <w:tcW w:w="796" w:type="dxa"/>
            <w:tcBorders>
              <w:tl2br w:val="nil"/>
              <w:tr2bl w:val="nil"/>
            </w:tcBorders>
            <w:vAlign w:val="center"/>
          </w:tcPr>
          <w:p w14:paraId="6EB24BE3">
            <w:pPr>
              <w:widowControl/>
              <w:jc w:val="center"/>
            </w:pPr>
            <w:r>
              <w:rPr>
                <w:rFonts w:hint="eastAsia"/>
              </w:rPr>
              <w:t>共同通讯作者</w:t>
            </w:r>
          </w:p>
        </w:tc>
        <w:tc>
          <w:tcPr>
            <w:tcW w:w="923" w:type="dxa"/>
            <w:tcBorders>
              <w:tl2br w:val="nil"/>
              <w:tr2bl w:val="nil"/>
            </w:tcBorders>
            <w:vAlign w:val="center"/>
          </w:tcPr>
          <w:p w14:paraId="491641CB">
            <w:pPr>
              <w:widowControl/>
              <w:jc w:val="center"/>
            </w:pPr>
          </w:p>
        </w:tc>
        <w:tc>
          <w:tcPr>
            <w:tcW w:w="1210" w:type="dxa"/>
            <w:tcBorders>
              <w:tl2br w:val="nil"/>
              <w:tr2bl w:val="nil"/>
            </w:tcBorders>
            <w:vAlign w:val="center"/>
          </w:tcPr>
          <w:p w14:paraId="75E6EC2C">
            <w:pPr>
              <w:widowControl/>
              <w:jc w:val="center"/>
            </w:pPr>
            <w:r>
              <w:rPr>
                <w:rFonts w:hint="eastAsia"/>
              </w:rPr>
              <w:t>有</w:t>
            </w:r>
          </w:p>
        </w:tc>
        <w:tc>
          <w:tcPr>
            <w:tcW w:w="831" w:type="dxa"/>
            <w:tcBorders>
              <w:tl2br w:val="nil"/>
              <w:tr2bl w:val="nil"/>
            </w:tcBorders>
            <w:vAlign w:val="center"/>
          </w:tcPr>
          <w:p w14:paraId="36FF559C">
            <w:pPr>
              <w:widowControl/>
              <w:jc w:val="center"/>
            </w:pPr>
            <w:r>
              <w:rPr>
                <w:rFonts w:hint="eastAsia"/>
              </w:rPr>
              <w:t>160</w:t>
            </w:r>
          </w:p>
        </w:tc>
      </w:tr>
      <w:tr w14:paraId="28640D49">
        <w:tblPrEx>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F015937">
            <w:pPr>
              <w:jc w:val="center"/>
            </w:pPr>
          </w:p>
        </w:tc>
        <w:tc>
          <w:tcPr>
            <w:tcW w:w="450" w:type="dxa"/>
            <w:tcBorders>
              <w:tl2br w:val="nil"/>
              <w:tr2bl w:val="nil"/>
            </w:tcBorders>
            <w:vAlign w:val="center"/>
          </w:tcPr>
          <w:p w14:paraId="01C87B49">
            <w:pPr>
              <w:jc w:val="center"/>
            </w:pPr>
            <w:r>
              <w:rPr>
                <w:rFonts w:hint="eastAsia"/>
              </w:rPr>
              <w:t>5</w:t>
            </w:r>
          </w:p>
        </w:tc>
        <w:tc>
          <w:tcPr>
            <w:tcW w:w="750" w:type="dxa"/>
            <w:tcBorders>
              <w:tl2br w:val="nil"/>
              <w:tr2bl w:val="nil"/>
            </w:tcBorders>
            <w:vAlign w:val="center"/>
          </w:tcPr>
          <w:p w14:paraId="032E4D01">
            <w:pPr>
              <w:widowControl/>
              <w:jc w:val="center"/>
            </w:pPr>
            <w:r>
              <w:rPr>
                <w:rFonts w:hint="eastAsia"/>
              </w:rPr>
              <w:t>D</w:t>
            </w:r>
          </w:p>
        </w:tc>
        <w:tc>
          <w:tcPr>
            <w:tcW w:w="2190" w:type="dxa"/>
            <w:tcBorders>
              <w:tl2br w:val="nil"/>
              <w:tr2bl w:val="nil"/>
            </w:tcBorders>
            <w:vAlign w:val="center"/>
          </w:tcPr>
          <w:p w14:paraId="224CDCA9">
            <w:pPr>
              <w:widowControl/>
              <w:jc w:val="center"/>
            </w:pPr>
            <w:r>
              <w:t>Changes of annual accumulated temperature over Southern China during 1960-2011</w:t>
            </w:r>
          </w:p>
        </w:tc>
        <w:tc>
          <w:tcPr>
            <w:tcW w:w="2044" w:type="dxa"/>
            <w:tcBorders>
              <w:tl2br w:val="nil"/>
              <w:tr2bl w:val="nil"/>
            </w:tcBorders>
            <w:vAlign w:val="center"/>
          </w:tcPr>
          <w:p w14:paraId="79B9F9D5">
            <w:pPr>
              <w:widowControl/>
              <w:jc w:val="center"/>
            </w:pPr>
            <w:r>
              <w:t>Journal of Geographical Sciences, 2015, 25(10):1155-1172.</w:t>
            </w:r>
          </w:p>
        </w:tc>
        <w:tc>
          <w:tcPr>
            <w:tcW w:w="796" w:type="dxa"/>
            <w:tcBorders>
              <w:tl2br w:val="nil"/>
              <w:tr2bl w:val="nil"/>
            </w:tcBorders>
            <w:vAlign w:val="center"/>
          </w:tcPr>
          <w:p w14:paraId="6EB24CA6">
            <w:pPr>
              <w:widowControl/>
              <w:jc w:val="center"/>
            </w:pPr>
            <w:r>
              <w:rPr>
                <w:rFonts w:hint="eastAsia"/>
              </w:rPr>
              <w:t>第一作者/通讯作者</w:t>
            </w:r>
          </w:p>
        </w:tc>
        <w:tc>
          <w:tcPr>
            <w:tcW w:w="923" w:type="dxa"/>
            <w:tcBorders>
              <w:tl2br w:val="nil"/>
              <w:tr2bl w:val="nil"/>
            </w:tcBorders>
            <w:vAlign w:val="center"/>
          </w:tcPr>
          <w:p w14:paraId="49336847">
            <w:pPr>
              <w:widowControl/>
              <w:jc w:val="center"/>
            </w:pPr>
          </w:p>
        </w:tc>
        <w:tc>
          <w:tcPr>
            <w:tcW w:w="1210" w:type="dxa"/>
            <w:tcBorders>
              <w:tl2br w:val="nil"/>
              <w:tr2bl w:val="nil"/>
            </w:tcBorders>
            <w:vAlign w:val="center"/>
          </w:tcPr>
          <w:p w14:paraId="54343BE4">
            <w:pPr>
              <w:widowControl/>
              <w:jc w:val="center"/>
            </w:pPr>
            <w:r>
              <w:rPr>
                <w:rFonts w:hint="eastAsia"/>
              </w:rPr>
              <w:t>有</w:t>
            </w:r>
          </w:p>
        </w:tc>
        <w:tc>
          <w:tcPr>
            <w:tcW w:w="831" w:type="dxa"/>
            <w:tcBorders>
              <w:tl2br w:val="nil"/>
              <w:tr2bl w:val="nil"/>
            </w:tcBorders>
            <w:vAlign w:val="center"/>
          </w:tcPr>
          <w:p w14:paraId="72EA7A55">
            <w:pPr>
              <w:widowControl/>
              <w:jc w:val="center"/>
            </w:pPr>
            <w:r>
              <w:rPr>
                <w:rFonts w:hint="eastAsia"/>
              </w:rPr>
              <w:t>160</w:t>
            </w:r>
          </w:p>
        </w:tc>
      </w:tr>
      <w:tr w14:paraId="480F299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681DDC7">
            <w:pPr>
              <w:jc w:val="center"/>
            </w:pPr>
          </w:p>
        </w:tc>
        <w:tc>
          <w:tcPr>
            <w:tcW w:w="450" w:type="dxa"/>
            <w:tcBorders>
              <w:tl2br w:val="nil"/>
              <w:tr2bl w:val="nil"/>
            </w:tcBorders>
            <w:vAlign w:val="center"/>
          </w:tcPr>
          <w:p w14:paraId="4F25F9C7">
            <w:pPr>
              <w:jc w:val="center"/>
            </w:pPr>
            <w:r>
              <w:rPr>
                <w:rFonts w:hint="eastAsia"/>
              </w:rPr>
              <w:t>6</w:t>
            </w:r>
          </w:p>
        </w:tc>
        <w:tc>
          <w:tcPr>
            <w:tcW w:w="750" w:type="dxa"/>
            <w:tcBorders>
              <w:tl2br w:val="nil"/>
              <w:tr2bl w:val="nil"/>
            </w:tcBorders>
            <w:vAlign w:val="center"/>
          </w:tcPr>
          <w:p w14:paraId="7EEC2300">
            <w:pPr>
              <w:widowControl/>
              <w:jc w:val="center"/>
            </w:pPr>
            <w:r>
              <w:rPr>
                <w:rFonts w:hint="eastAsia"/>
              </w:rPr>
              <w:t>F</w:t>
            </w:r>
          </w:p>
        </w:tc>
        <w:tc>
          <w:tcPr>
            <w:tcW w:w="2190" w:type="dxa"/>
            <w:tcBorders>
              <w:tl2br w:val="nil"/>
              <w:tr2bl w:val="nil"/>
            </w:tcBorders>
            <w:vAlign w:val="center"/>
          </w:tcPr>
          <w:p w14:paraId="4407C3CA">
            <w:pPr>
              <w:widowControl/>
              <w:jc w:val="center"/>
            </w:pPr>
            <w:r>
              <w:rPr>
                <w:rFonts w:hint="eastAsia"/>
              </w:rPr>
              <w:t>基于面板数据的我国天然橡胶生产布局时空演变研究</w:t>
            </w:r>
          </w:p>
        </w:tc>
        <w:tc>
          <w:tcPr>
            <w:tcW w:w="2044" w:type="dxa"/>
            <w:tcBorders>
              <w:tl2br w:val="nil"/>
              <w:tr2bl w:val="nil"/>
            </w:tcBorders>
            <w:vAlign w:val="center"/>
          </w:tcPr>
          <w:p w14:paraId="78EF01E8">
            <w:pPr>
              <w:widowControl/>
              <w:jc w:val="center"/>
            </w:pPr>
            <w:r>
              <w:rPr>
                <w:rFonts w:hint="eastAsia"/>
              </w:rPr>
              <w:t>热带作物学报, 2023, 44(9):1925-1933.</w:t>
            </w:r>
          </w:p>
        </w:tc>
        <w:tc>
          <w:tcPr>
            <w:tcW w:w="796" w:type="dxa"/>
            <w:tcBorders>
              <w:tl2br w:val="nil"/>
              <w:tr2bl w:val="nil"/>
            </w:tcBorders>
            <w:vAlign w:val="center"/>
          </w:tcPr>
          <w:p w14:paraId="04292635">
            <w:pPr>
              <w:widowControl/>
              <w:jc w:val="center"/>
            </w:pPr>
            <w:r>
              <w:rPr>
                <w:rFonts w:hint="eastAsia"/>
              </w:rPr>
              <w:t>通讯作者</w:t>
            </w:r>
          </w:p>
        </w:tc>
        <w:tc>
          <w:tcPr>
            <w:tcW w:w="923" w:type="dxa"/>
            <w:tcBorders>
              <w:tl2br w:val="nil"/>
              <w:tr2bl w:val="nil"/>
            </w:tcBorders>
            <w:vAlign w:val="center"/>
          </w:tcPr>
          <w:p w14:paraId="39AB7BB9">
            <w:pPr>
              <w:widowControl/>
              <w:jc w:val="center"/>
            </w:pPr>
          </w:p>
        </w:tc>
        <w:tc>
          <w:tcPr>
            <w:tcW w:w="1210" w:type="dxa"/>
            <w:tcBorders>
              <w:tl2br w:val="nil"/>
              <w:tr2bl w:val="nil"/>
            </w:tcBorders>
            <w:vAlign w:val="center"/>
          </w:tcPr>
          <w:p w14:paraId="02B63217">
            <w:pPr>
              <w:widowControl/>
              <w:jc w:val="center"/>
            </w:pPr>
            <w:r>
              <w:rPr>
                <w:rFonts w:hint="eastAsia"/>
              </w:rPr>
              <w:t>有</w:t>
            </w:r>
          </w:p>
        </w:tc>
        <w:tc>
          <w:tcPr>
            <w:tcW w:w="831" w:type="dxa"/>
            <w:tcBorders>
              <w:tl2br w:val="nil"/>
              <w:tr2bl w:val="nil"/>
            </w:tcBorders>
            <w:vAlign w:val="center"/>
          </w:tcPr>
          <w:p w14:paraId="22AC5394">
            <w:pPr>
              <w:widowControl/>
              <w:jc w:val="center"/>
            </w:pPr>
            <w:r>
              <w:rPr>
                <w:rFonts w:hint="eastAsia"/>
              </w:rPr>
              <w:t>20</w:t>
            </w:r>
          </w:p>
        </w:tc>
      </w:tr>
      <w:tr w14:paraId="513450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FA012F5">
            <w:pPr>
              <w:jc w:val="center"/>
            </w:pPr>
          </w:p>
        </w:tc>
        <w:tc>
          <w:tcPr>
            <w:tcW w:w="450" w:type="dxa"/>
            <w:tcBorders>
              <w:tl2br w:val="nil"/>
              <w:tr2bl w:val="nil"/>
            </w:tcBorders>
            <w:vAlign w:val="center"/>
          </w:tcPr>
          <w:p w14:paraId="6B042B1A">
            <w:pPr>
              <w:jc w:val="center"/>
            </w:pPr>
            <w:r>
              <w:rPr>
                <w:rFonts w:hint="eastAsia"/>
              </w:rPr>
              <w:t>7</w:t>
            </w:r>
          </w:p>
        </w:tc>
        <w:tc>
          <w:tcPr>
            <w:tcW w:w="750" w:type="dxa"/>
            <w:tcBorders>
              <w:tl2br w:val="nil"/>
              <w:tr2bl w:val="nil"/>
            </w:tcBorders>
            <w:vAlign w:val="center"/>
          </w:tcPr>
          <w:p w14:paraId="19F66614">
            <w:pPr>
              <w:widowControl/>
              <w:jc w:val="center"/>
            </w:pPr>
            <w:r>
              <w:rPr>
                <w:rFonts w:hint="eastAsia"/>
              </w:rPr>
              <w:t>F</w:t>
            </w:r>
          </w:p>
        </w:tc>
        <w:tc>
          <w:tcPr>
            <w:tcW w:w="2190" w:type="dxa"/>
            <w:tcBorders>
              <w:tl2br w:val="nil"/>
              <w:tr2bl w:val="nil"/>
            </w:tcBorders>
            <w:vAlign w:val="center"/>
          </w:tcPr>
          <w:p w14:paraId="1CB6DAD2">
            <w:pPr>
              <w:widowControl/>
              <w:jc w:val="center"/>
            </w:pPr>
            <w:r>
              <w:rPr>
                <w:rFonts w:hint="eastAsia"/>
              </w:rPr>
              <w:t>1959-2016年华南地区极端降水事件变化特征</w:t>
            </w:r>
          </w:p>
        </w:tc>
        <w:tc>
          <w:tcPr>
            <w:tcW w:w="2044" w:type="dxa"/>
            <w:tcBorders>
              <w:tl2br w:val="nil"/>
              <w:tr2bl w:val="nil"/>
            </w:tcBorders>
            <w:vAlign w:val="center"/>
          </w:tcPr>
          <w:p w14:paraId="2DF55DB1">
            <w:pPr>
              <w:widowControl/>
              <w:jc w:val="center"/>
            </w:pPr>
            <w:r>
              <w:rPr>
                <w:rFonts w:hint="eastAsia"/>
              </w:rPr>
              <w:t>中国农业资源与区划, 2022, 43(3):128-142.</w:t>
            </w:r>
          </w:p>
        </w:tc>
        <w:tc>
          <w:tcPr>
            <w:tcW w:w="796" w:type="dxa"/>
            <w:tcBorders>
              <w:tl2br w:val="nil"/>
              <w:tr2bl w:val="nil"/>
            </w:tcBorders>
            <w:vAlign w:val="center"/>
          </w:tcPr>
          <w:p w14:paraId="39181A01">
            <w:pPr>
              <w:widowControl/>
              <w:jc w:val="center"/>
            </w:pPr>
            <w:r>
              <w:rPr>
                <w:rFonts w:hint="eastAsia"/>
              </w:rPr>
              <w:t>第一作者/通讯作者</w:t>
            </w:r>
          </w:p>
        </w:tc>
        <w:tc>
          <w:tcPr>
            <w:tcW w:w="923" w:type="dxa"/>
            <w:tcBorders>
              <w:tl2br w:val="nil"/>
              <w:tr2bl w:val="nil"/>
            </w:tcBorders>
            <w:vAlign w:val="center"/>
          </w:tcPr>
          <w:p w14:paraId="6CAA75DF">
            <w:pPr>
              <w:widowControl/>
              <w:jc w:val="center"/>
            </w:pPr>
          </w:p>
        </w:tc>
        <w:tc>
          <w:tcPr>
            <w:tcW w:w="1210" w:type="dxa"/>
            <w:tcBorders>
              <w:tl2br w:val="nil"/>
              <w:tr2bl w:val="nil"/>
            </w:tcBorders>
            <w:vAlign w:val="center"/>
          </w:tcPr>
          <w:p w14:paraId="6278E039">
            <w:pPr>
              <w:widowControl/>
              <w:jc w:val="center"/>
            </w:pPr>
            <w:r>
              <w:rPr>
                <w:rFonts w:hint="eastAsia"/>
              </w:rPr>
              <w:t>有</w:t>
            </w:r>
          </w:p>
        </w:tc>
        <w:tc>
          <w:tcPr>
            <w:tcW w:w="831" w:type="dxa"/>
            <w:tcBorders>
              <w:tl2br w:val="nil"/>
              <w:tr2bl w:val="nil"/>
            </w:tcBorders>
            <w:vAlign w:val="center"/>
          </w:tcPr>
          <w:p w14:paraId="523EE06B">
            <w:pPr>
              <w:widowControl/>
              <w:jc w:val="center"/>
            </w:pPr>
            <w:r>
              <w:rPr>
                <w:rFonts w:hint="eastAsia"/>
              </w:rPr>
              <w:t>20</w:t>
            </w:r>
          </w:p>
        </w:tc>
      </w:tr>
      <w:tr w14:paraId="23A7D9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BFEBE0D">
            <w:pPr>
              <w:jc w:val="center"/>
            </w:pPr>
          </w:p>
        </w:tc>
        <w:tc>
          <w:tcPr>
            <w:tcW w:w="450" w:type="dxa"/>
            <w:tcBorders>
              <w:tl2br w:val="nil"/>
              <w:tr2bl w:val="nil"/>
            </w:tcBorders>
            <w:vAlign w:val="center"/>
          </w:tcPr>
          <w:p w14:paraId="06CDCA66">
            <w:pPr>
              <w:jc w:val="center"/>
            </w:pPr>
            <w:r>
              <w:rPr>
                <w:rFonts w:hint="eastAsia"/>
              </w:rPr>
              <w:t>8</w:t>
            </w:r>
          </w:p>
        </w:tc>
        <w:tc>
          <w:tcPr>
            <w:tcW w:w="750" w:type="dxa"/>
            <w:tcBorders>
              <w:tl2br w:val="nil"/>
              <w:tr2bl w:val="nil"/>
            </w:tcBorders>
            <w:vAlign w:val="center"/>
          </w:tcPr>
          <w:p w14:paraId="1FDA5E15">
            <w:pPr>
              <w:widowControl/>
              <w:jc w:val="center"/>
            </w:pPr>
            <w:r>
              <w:rPr>
                <w:rFonts w:hint="eastAsia"/>
              </w:rPr>
              <w:t>F</w:t>
            </w:r>
          </w:p>
        </w:tc>
        <w:tc>
          <w:tcPr>
            <w:tcW w:w="2190" w:type="dxa"/>
            <w:tcBorders>
              <w:tl2br w:val="nil"/>
              <w:tr2bl w:val="nil"/>
            </w:tcBorders>
            <w:vAlign w:val="center"/>
          </w:tcPr>
          <w:p w14:paraId="175819DB">
            <w:pPr>
              <w:widowControl/>
              <w:jc w:val="center"/>
            </w:pPr>
            <w:r>
              <w:rPr>
                <w:rFonts w:hint="eastAsia"/>
              </w:rPr>
              <w:t>2001-2015年海南岛橡胶林物候时空变化特征分析</w:t>
            </w:r>
          </w:p>
        </w:tc>
        <w:tc>
          <w:tcPr>
            <w:tcW w:w="2044" w:type="dxa"/>
            <w:tcBorders>
              <w:tl2br w:val="nil"/>
              <w:tr2bl w:val="nil"/>
            </w:tcBorders>
            <w:vAlign w:val="center"/>
          </w:tcPr>
          <w:p w14:paraId="29E4B250">
            <w:pPr>
              <w:widowControl/>
              <w:jc w:val="center"/>
            </w:pPr>
            <w:r>
              <w:rPr>
                <w:rFonts w:hint="eastAsia"/>
              </w:rPr>
              <w:t>自然资源遥感, 2022, 34(1):210-217.</w:t>
            </w:r>
          </w:p>
        </w:tc>
        <w:tc>
          <w:tcPr>
            <w:tcW w:w="796" w:type="dxa"/>
            <w:tcBorders>
              <w:tl2br w:val="nil"/>
              <w:tr2bl w:val="nil"/>
            </w:tcBorders>
            <w:vAlign w:val="center"/>
          </w:tcPr>
          <w:p w14:paraId="4599730A">
            <w:pPr>
              <w:widowControl/>
              <w:jc w:val="center"/>
            </w:pPr>
            <w:r>
              <w:rPr>
                <w:rFonts w:hint="eastAsia"/>
              </w:rPr>
              <w:t>通讯作者</w:t>
            </w:r>
          </w:p>
        </w:tc>
        <w:tc>
          <w:tcPr>
            <w:tcW w:w="923" w:type="dxa"/>
            <w:tcBorders>
              <w:tl2br w:val="nil"/>
              <w:tr2bl w:val="nil"/>
            </w:tcBorders>
            <w:vAlign w:val="center"/>
          </w:tcPr>
          <w:p w14:paraId="2ADF2784">
            <w:pPr>
              <w:widowControl/>
              <w:jc w:val="center"/>
            </w:pPr>
          </w:p>
        </w:tc>
        <w:tc>
          <w:tcPr>
            <w:tcW w:w="1210" w:type="dxa"/>
            <w:tcBorders>
              <w:tl2br w:val="nil"/>
              <w:tr2bl w:val="nil"/>
            </w:tcBorders>
            <w:vAlign w:val="center"/>
          </w:tcPr>
          <w:p w14:paraId="4DFBC779">
            <w:pPr>
              <w:widowControl/>
              <w:jc w:val="center"/>
            </w:pPr>
            <w:r>
              <w:rPr>
                <w:rFonts w:hint="eastAsia"/>
              </w:rPr>
              <w:t>有</w:t>
            </w:r>
          </w:p>
        </w:tc>
        <w:tc>
          <w:tcPr>
            <w:tcW w:w="831" w:type="dxa"/>
            <w:tcBorders>
              <w:tl2br w:val="nil"/>
              <w:tr2bl w:val="nil"/>
            </w:tcBorders>
            <w:vAlign w:val="center"/>
          </w:tcPr>
          <w:p w14:paraId="4F204299">
            <w:pPr>
              <w:widowControl/>
              <w:jc w:val="center"/>
            </w:pPr>
            <w:r>
              <w:rPr>
                <w:rFonts w:hint="eastAsia"/>
              </w:rPr>
              <w:t>20</w:t>
            </w:r>
          </w:p>
        </w:tc>
      </w:tr>
      <w:tr w14:paraId="2B347A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88A22B1">
            <w:pPr>
              <w:jc w:val="center"/>
            </w:pPr>
          </w:p>
        </w:tc>
        <w:tc>
          <w:tcPr>
            <w:tcW w:w="450" w:type="dxa"/>
            <w:tcBorders>
              <w:tl2br w:val="nil"/>
              <w:tr2bl w:val="nil"/>
            </w:tcBorders>
            <w:vAlign w:val="center"/>
          </w:tcPr>
          <w:p w14:paraId="06619B33">
            <w:pPr>
              <w:jc w:val="center"/>
            </w:pPr>
            <w:r>
              <w:rPr>
                <w:rFonts w:hint="eastAsia"/>
              </w:rPr>
              <w:t>9</w:t>
            </w:r>
          </w:p>
        </w:tc>
        <w:tc>
          <w:tcPr>
            <w:tcW w:w="750" w:type="dxa"/>
            <w:tcBorders>
              <w:tl2br w:val="nil"/>
              <w:tr2bl w:val="nil"/>
            </w:tcBorders>
            <w:vAlign w:val="center"/>
          </w:tcPr>
          <w:p w14:paraId="698B9E29">
            <w:pPr>
              <w:widowControl/>
              <w:jc w:val="center"/>
            </w:pPr>
            <w:r>
              <w:rPr>
                <w:rFonts w:hint="eastAsia"/>
              </w:rPr>
              <w:t>F</w:t>
            </w:r>
          </w:p>
        </w:tc>
        <w:tc>
          <w:tcPr>
            <w:tcW w:w="2190" w:type="dxa"/>
            <w:tcBorders>
              <w:tl2br w:val="nil"/>
              <w:tr2bl w:val="nil"/>
            </w:tcBorders>
            <w:vAlign w:val="center"/>
          </w:tcPr>
          <w:p w14:paraId="2C3F724C">
            <w:pPr>
              <w:widowControl/>
              <w:jc w:val="center"/>
            </w:pPr>
            <w:r>
              <w:rPr>
                <w:rFonts w:hint="eastAsia"/>
              </w:rPr>
              <w:t>基于GEE和Landsat时间序列数据的海南岛土地利用分类研究</w:t>
            </w:r>
          </w:p>
        </w:tc>
        <w:tc>
          <w:tcPr>
            <w:tcW w:w="2044" w:type="dxa"/>
            <w:tcBorders>
              <w:tl2br w:val="nil"/>
              <w:tr2bl w:val="nil"/>
            </w:tcBorders>
            <w:vAlign w:val="center"/>
          </w:tcPr>
          <w:p w14:paraId="19109A90">
            <w:pPr>
              <w:widowControl/>
              <w:jc w:val="center"/>
            </w:pPr>
            <w:r>
              <w:rPr>
                <w:rFonts w:hint="eastAsia"/>
              </w:rPr>
              <w:t>热带作物学报, 2021, 42(11): 3351-3357.</w:t>
            </w:r>
          </w:p>
        </w:tc>
        <w:tc>
          <w:tcPr>
            <w:tcW w:w="796" w:type="dxa"/>
            <w:tcBorders>
              <w:tl2br w:val="nil"/>
              <w:tr2bl w:val="nil"/>
            </w:tcBorders>
            <w:vAlign w:val="center"/>
          </w:tcPr>
          <w:p w14:paraId="2D064EB2">
            <w:pPr>
              <w:widowControl/>
              <w:jc w:val="center"/>
            </w:pPr>
            <w:r>
              <w:rPr>
                <w:rFonts w:hint="eastAsia"/>
              </w:rPr>
              <w:t>第一作者</w:t>
            </w:r>
          </w:p>
        </w:tc>
        <w:tc>
          <w:tcPr>
            <w:tcW w:w="923" w:type="dxa"/>
            <w:tcBorders>
              <w:tl2br w:val="nil"/>
              <w:tr2bl w:val="nil"/>
            </w:tcBorders>
            <w:vAlign w:val="center"/>
          </w:tcPr>
          <w:p w14:paraId="6605C7F9">
            <w:pPr>
              <w:widowControl/>
              <w:jc w:val="center"/>
            </w:pPr>
          </w:p>
        </w:tc>
        <w:tc>
          <w:tcPr>
            <w:tcW w:w="1210" w:type="dxa"/>
            <w:tcBorders>
              <w:tl2br w:val="nil"/>
              <w:tr2bl w:val="nil"/>
            </w:tcBorders>
            <w:vAlign w:val="center"/>
          </w:tcPr>
          <w:p w14:paraId="06D575F9">
            <w:pPr>
              <w:widowControl/>
              <w:jc w:val="center"/>
            </w:pPr>
            <w:r>
              <w:rPr>
                <w:rFonts w:hint="eastAsia"/>
              </w:rPr>
              <w:t>有</w:t>
            </w:r>
          </w:p>
        </w:tc>
        <w:tc>
          <w:tcPr>
            <w:tcW w:w="831" w:type="dxa"/>
            <w:tcBorders>
              <w:tl2br w:val="nil"/>
              <w:tr2bl w:val="nil"/>
            </w:tcBorders>
            <w:vAlign w:val="center"/>
          </w:tcPr>
          <w:p w14:paraId="461B951E">
            <w:pPr>
              <w:widowControl/>
              <w:jc w:val="center"/>
            </w:pPr>
            <w:r>
              <w:rPr>
                <w:rFonts w:hint="eastAsia"/>
              </w:rPr>
              <w:t>20</w:t>
            </w:r>
          </w:p>
        </w:tc>
      </w:tr>
      <w:tr w14:paraId="5F83AB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52F571E">
            <w:pPr>
              <w:jc w:val="center"/>
            </w:pPr>
          </w:p>
        </w:tc>
        <w:tc>
          <w:tcPr>
            <w:tcW w:w="450" w:type="dxa"/>
            <w:tcBorders>
              <w:tl2br w:val="nil"/>
              <w:tr2bl w:val="nil"/>
            </w:tcBorders>
            <w:vAlign w:val="center"/>
          </w:tcPr>
          <w:p w14:paraId="342E22A5">
            <w:pPr>
              <w:jc w:val="center"/>
            </w:pPr>
            <w:r>
              <w:rPr>
                <w:rFonts w:hint="eastAsia"/>
              </w:rPr>
              <w:t>10</w:t>
            </w:r>
          </w:p>
        </w:tc>
        <w:tc>
          <w:tcPr>
            <w:tcW w:w="750" w:type="dxa"/>
            <w:tcBorders>
              <w:tl2br w:val="nil"/>
              <w:tr2bl w:val="nil"/>
            </w:tcBorders>
            <w:vAlign w:val="center"/>
          </w:tcPr>
          <w:p w14:paraId="68F3DA72">
            <w:pPr>
              <w:widowControl/>
              <w:jc w:val="center"/>
            </w:pPr>
            <w:r>
              <w:rPr>
                <w:rFonts w:hint="eastAsia"/>
              </w:rPr>
              <w:t>F</w:t>
            </w:r>
          </w:p>
        </w:tc>
        <w:tc>
          <w:tcPr>
            <w:tcW w:w="2190" w:type="dxa"/>
            <w:tcBorders>
              <w:tl2br w:val="nil"/>
              <w:tr2bl w:val="nil"/>
            </w:tcBorders>
            <w:vAlign w:val="center"/>
          </w:tcPr>
          <w:p w14:paraId="6E1044B1">
            <w:pPr>
              <w:widowControl/>
              <w:jc w:val="center"/>
            </w:pPr>
            <w:r>
              <w:rPr>
                <w:rFonts w:hint="eastAsia"/>
              </w:rPr>
              <w:t>华南地区极端气温事件时空变化及其因子分析</w:t>
            </w:r>
          </w:p>
        </w:tc>
        <w:tc>
          <w:tcPr>
            <w:tcW w:w="2044" w:type="dxa"/>
            <w:tcBorders>
              <w:tl2br w:val="nil"/>
              <w:tr2bl w:val="nil"/>
            </w:tcBorders>
            <w:vAlign w:val="center"/>
          </w:tcPr>
          <w:p w14:paraId="01282F1E">
            <w:pPr>
              <w:widowControl/>
              <w:jc w:val="center"/>
            </w:pPr>
            <w:r>
              <w:rPr>
                <w:rFonts w:hint="eastAsia"/>
              </w:rPr>
              <w:t>江苏农业科学, 2021, 49(14):194-203.</w:t>
            </w:r>
          </w:p>
        </w:tc>
        <w:tc>
          <w:tcPr>
            <w:tcW w:w="796" w:type="dxa"/>
            <w:tcBorders>
              <w:tl2br w:val="nil"/>
              <w:tr2bl w:val="nil"/>
            </w:tcBorders>
            <w:vAlign w:val="center"/>
          </w:tcPr>
          <w:p w14:paraId="7DA44C44">
            <w:pPr>
              <w:widowControl/>
              <w:jc w:val="center"/>
            </w:pPr>
            <w:r>
              <w:rPr>
                <w:rFonts w:hint="eastAsia"/>
              </w:rPr>
              <w:t>第一作者/通讯作者</w:t>
            </w:r>
          </w:p>
        </w:tc>
        <w:tc>
          <w:tcPr>
            <w:tcW w:w="923" w:type="dxa"/>
            <w:tcBorders>
              <w:tl2br w:val="nil"/>
              <w:tr2bl w:val="nil"/>
            </w:tcBorders>
            <w:vAlign w:val="center"/>
          </w:tcPr>
          <w:p w14:paraId="230EB9A7">
            <w:pPr>
              <w:widowControl/>
              <w:jc w:val="center"/>
            </w:pPr>
          </w:p>
        </w:tc>
        <w:tc>
          <w:tcPr>
            <w:tcW w:w="1210" w:type="dxa"/>
            <w:tcBorders>
              <w:tl2br w:val="nil"/>
              <w:tr2bl w:val="nil"/>
            </w:tcBorders>
            <w:vAlign w:val="center"/>
          </w:tcPr>
          <w:p w14:paraId="06F4FEBC">
            <w:pPr>
              <w:widowControl/>
              <w:jc w:val="center"/>
            </w:pPr>
            <w:r>
              <w:rPr>
                <w:rFonts w:hint="eastAsia"/>
              </w:rPr>
              <w:t>有</w:t>
            </w:r>
          </w:p>
        </w:tc>
        <w:tc>
          <w:tcPr>
            <w:tcW w:w="831" w:type="dxa"/>
            <w:tcBorders>
              <w:tl2br w:val="nil"/>
              <w:tr2bl w:val="nil"/>
            </w:tcBorders>
            <w:vAlign w:val="center"/>
          </w:tcPr>
          <w:p w14:paraId="7FDD1536">
            <w:pPr>
              <w:widowControl/>
              <w:jc w:val="center"/>
            </w:pPr>
            <w:r>
              <w:rPr>
                <w:rFonts w:hint="eastAsia"/>
              </w:rPr>
              <w:t>20</w:t>
            </w:r>
          </w:p>
        </w:tc>
      </w:tr>
      <w:tr w14:paraId="4B2EE33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524F6FC">
            <w:pPr>
              <w:jc w:val="center"/>
            </w:pPr>
          </w:p>
        </w:tc>
        <w:tc>
          <w:tcPr>
            <w:tcW w:w="450" w:type="dxa"/>
            <w:tcBorders>
              <w:tl2br w:val="nil"/>
              <w:tr2bl w:val="nil"/>
            </w:tcBorders>
            <w:vAlign w:val="center"/>
          </w:tcPr>
          <w:p w14:paraId="4623E056">
            <w:pPr>
              <w:jc w:val="center"/>
            </w:pPr>
            <w:r>
              <w:rPr>
                <w:rFonts w:hint="eastAsia"/>
              </w:rPr>
              <w:t>11</w:t>
            </w:r>
          </w:p>
        </w:tc>
        <w:tc>
          <w:tcPr>
            <w:tcW w:w="750" w:type="dxa"/>
            <w:tcBorders>
              <w:tl2br w:val="nil"/>
              <w:tr2bl w:val="nil"/>
            </w:tcBorders>
            <w:vAlign w:val="center"/>
          </w:tcPr>
          <w:p w14:paraId="69622552">
            <w:pPr>
              <w:widowControl/>
              <w:jc w:val="center"/>
            </w:pPr>
            <w:r>
              <w:rPr>
                <w:rFonts w:hint="eastAsia"/>
              </w:rPr>
              <w:t>F</w:t>
            </w:r>
          </w:p>
        </w:tc>
        <w:tc>
          <w:tcPr>
            <w:tcW w:w="2190" w:type="dxa"/>
            <w:tcBorders>
              <w:tl2br w:val="nil"/>
              <w:tr2bl w:val="nil"/>
            </w:tcBorders>
            <w:vAlign w:val="center"/>
          </w:tcPr>
          <w:p w14:paraId="753EB212">
            <w:pPr>
              <w:widowControl/>
              <w:jc w:val="center"/>
            </w:pPr>
            <w:r>
              <w:rPr>
                <w:rFonts w:hint="eastAsia"/>
              </w:rPr>
              <w:t>川滇交界干热河谷地区农业气候资源特征</w:t>
            </w:r>
          </w:p>
        </w:tc>
        <w:tc>
          <w:tcPr>
            <w:tcW w:w="2044" w:type="dxa"/>
            <w:tcBorders>
              <w:tl2br w:val="nil"/>
              <w:tr2bl w:val="nil"/>
            </w:tcBorders>
            <w:vAlign w:val="center"/>
          </w:tcPr>
          <w:p w14:paraId="01426357">
            <w:pPr>
              <w:widowControl/>
              <w:jc w:val="center"/>
            </w:pPr>
            <w:r>
              <w:rPr>
                <w:rFonts w:hint="eastAsia"/>
              </w:rPr>
              <w:t>热带作物学报, 2018, 39(6):1225-1234.</w:t>
            </w:r>
          </w:p>
        </w:tc>
        <w:tc>
          <w:tcPr>
            <w:tcW w:w="796" w:type="dxa"/>
            <w:tcBorders>
              <w:tl2br w:val="nil"/>
              <w:tr2bl w:val="nil"/>
            </w:tcBorders>
            <w:vAlign w:val="center"/>
          </w:tcPr>
          <w:p w14:paraId="6AE9AB63">
            <w:pPr>
              <w:widowControl/>
              <w:jc w:val="center"/>
            </w:pPr>
            <w:r>
              <w:rPr>
                <w:rFonts w:hint="eastAsia"/>
              </w:rPr>
              <w:t>第一作者</w:t>
            </w:r>
          </w:p>
        </w:tc>
        <w:tc>
          <w:tcPr>
            <w:tcW w:w="923" w:type="dxa"/>
            <w:tcBorders>
              <w:tl2br w:val="nil"/>
              <w:tr2bl w:val="nil"/>
            </w:tcBorders>
            <w:vAlign w:val="center"/>
          </w:tcPr>
          <w:p w14:paraId="2160EA4E">
            <w:pPr>
              <w:widowControl/>
              <w:jc w:val="center"/>
            </w:pPr>
          </w:p>
        </w:tc>
        <w:tc>
          <w:tcPr>
            <w:tcW w:w="1210" w:type="dxa"/>
            <w:tcBorders>
              <w:tl2br w:val="nil"/>
              <w:tr2bl w:val="nil"/>
            </w:tcBorders>
            <w:vAlign w:val="center"/>
          </w:tcPr>
          <w:p w14:paraId="1E098296">
            <w:pPr>
              <w:widowControl/>
              <w:jc w:val="center"/>
            </w:pPr>
            <w:r>
              <w:rPr>
                <w:rFonts w:hint="eastAsia"/>
              </w:rPr>
              <w:t>有</w:t>
            </w:r>
          </w:p>
        </w:tc>
        <w:tc>
          <w:tcPr>
            <w:tcW w:w="831" w:type="dxa"/>
            <w:tcBorders>
              <w:tl2br w:val="nil"/>
              <w:tr2bl w:val="nil"/>
            </w:tcBorders>
            <w:vAlign w:val="center"/>
          </w:tcPr>
          <w:p w14:paraId="6DE37C92">
            <w:pPr>
              <w:widowControl/>
              <w:jc w:val="center"/>
            </w:pPr>
            <w:r>
              <w:rPr>
                <w:rFonts w:hint="eastAsia"/>
              </w:rPr>
              <w:t>20</w:t>
            </w:r>
          </w:p>
        </w:tc>
      </w:tr>
      <w:tr w14:paraId="3F8F7D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772A3329">
            <w:pPr>
              <w:jc w:val="center"/>
            </w:pPr>
          </w:p>
        </w:tc>
        <w:tc>
          <w:tcPr>
            <w:tcW w:w="450" w:type="dxa"/>
            <w:tcBorders>
              <w:tl2br w:val="nil"/>
              <w:tr2bl w:val="nil"/>
            </w:tcBorders>
            <w:vAlign w:val="center"/>
          </w:tcPr>
          <w:p w14:paraId="28F9B4F1">
            <w:pPr>
              <w:jc w:val="center"/>
            </w:pPr>
            <w:r>
              <w:rPr>
                <w:rFonts w:hint="eastAsia"/>
              </w:rPr>
              <w:t>12</w:t>
            </w:r>
          </w:p>
        </w:tc>
        <w:tc>
          <w:tcPr>
            <w:tcW w:w="750" w:type="dxa"/>
            <w:tcBorders>
              <w:tl2br w:val="nil"/>
              <w:tr2bl w:val="nil"/>
            </w:tcBorders>
            <w:vAlign w:val="center"/>
          </w:tcPr>
          <w:p w14:paraId="0E9F3D92">
            <w:pPr>
              <w:widowControl/>
              <w:jc w:val="center"/>
            </w:pPr>
            <w:r>
              <w:rPr>
                <w:rFonts w:hint="eastAsia"/>
              </w:rPr>
              <w:t>D</w:t>
            </w:r>
          </w:p>
        </w:tc>
        <w:tc>
          <w:tcPr>
            <w:tcW w:w="2190" w:type="dxa"/>
            <w:tcBorders>
              <w:tl2br w:val="nil"/>
              <w:tr2bl w:val="nil"/>
            </w:tcBorders>
            <w:vAlign w:val="center"/>
          </w:tcPr>
          <w:p w14:paraId="0E09D07A">
            <w:pPr>
              <w:widowControl/>
              <w:jc w:val="center"/>
            </w:pPr>
            <w:r>
              <w:rPr>
                <w:rFonts w:hint="eastAsia"/>
              </w:rPr>
              <w:t>1960-2011年华南地区界限温度10℃积温时空变化分析</w:t>
            </w:r>
          </w:p>
        </w:tc>
        <w:tc>
          <w:tcPr>
            <w:tcW w:w="2044" w:type="dxa"/>
            <w:tcBorders>
              <w:tl2br w:val="nil"/>
              <w:tr2bl w:val="nil"/>
            </w:tcBorders>
            <w:vAlign w:val="center"/>
          </w:tcPr>
          <w:p w14:paraId="298F81E8">
            <w:pPr>
              <w:widowControl/>
              <w:jc w:val="center"/>
            </w:pPr>
            <w:r>
              <w:rPr>
                <w:rFonts w:hint="eastAsia"/>
              </w:rPr>
              <w:t>地理学报, 2014, 69(5):650-660.</w:t>
            </w:r>
          </w:p>
        </w:tc>
        <w:tc>
          <w:tcPr>
            <w:tcW w:w="796" w:type="dxa"/>
            <w:tcBorders>
              <w:tl2br w:val="nil"/>
              <w:tr2bl w:val="nil"/>
            </w:tcBorders>
            <w:vAlign w:val="center"/>
          </w:tcPr>
          <w:p w14:paraId="017773DB">
            <w:pPr>
              <w:widowControl/>
              <w:jc w:val="center"/>
            </w:pPr>
            <w:r>
              <w:rPr>
                <w:rFonts w:hint="eastAsia"/>
              </w:rPr>
              <w:t>第一作者/通讯作者</w:t>
            </w:r>
          </w:p>
        </w:tc>
        <w:tc>
          <w:tcPr>
            <w:tcW w:w="923" w:type="dxa"/>
            <w:tcBorders>
              <w:tl2br w:val="nil"/>
              <w:tr2bl w:val="nil"/>
            </w:tcBorders>
            <w:vAlign w:val="center"/>
          </w:tcPr>
          <w:p w14:paraId="5EA4527A">
            <w:pPr>
              <w:widowControl/>
              <w:jc w:val="center"/>
            </w:pPr>
          </w:p>
        </w:tc>
        <w:tc>
          <w:tcPr>
            <w:tcW w:w="1210" w:type="dxa"/>
            <w:tcBorders>
              <w:tl2br w:val="nil"/>
              <w:tr2bl w:val="nil"/>
            </w:tcBorders>
            <w:vAlign w:val="center"/>
          </w:tcPr>
          <w:p w14:paraId="60FCFBD2">
            <w:pPr>
              <w:widowControl/>
              <w:jc w:val="center"/>
            </w:pPr>
            <w:r>
              <w:rPr>
                <w:rFonts w:hint="eastAsia"/>
              </w:rPr>
              <w:t>有</w:t>
            </w:r>
          </w:p>
        </w:tc>
        <w:tc>
          <w:tcPr>
            <w:tcW w:w="831" w:type="dxa"/>
            <w:tcBorders>
              <w:tl2br w:val="nil"/>
              <w:tr2bl w:val="nil"/>
            </w:tcBorders>
            <w:vAlign w:val="center"/>
          </w:tcPr>
          <w:p w14:paraId="64558300">
            <w:pPr>
              <w:widowControl/>
              <w:jc w:val="center"/>
            </w:pPr>
            <w:r>
              <w:rPr>
                <w:rFonts w:hint="eastAsia"/>
              </w:rPr>
              <w:t>160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vAlign w:val="center"/>
          </w:tcPr>
          <w:p w14:paraId="710260D3">
            <w:pPr>
              <w:jc w:val="center"/>
            </w:pPr>
            <w:r>
              <w:rPr>
                <w:rFonts w:hint="eastAsia"/>
              </w:rPr>
              <w:t>13</w:t>
            </w:r>
          </w:p>
        </w:tc>
        <w:tc>
          <w:tcPr>
            <w:tcW w:w="750" w:type="dxa"/>
            <w:tcBorders>
              <w:bottom w:val="single" w:color="000000" w:sz="12" w:space="0"/>
              <w:tl2br w:val="nil"/>
              <w:tr2bl w:val="nil"/>
            </w:tcBorders>
            <w:vAlign w:val="center"/>
          </w:tcPr>
          <w:p w14:paraId="674A4B4C">
            <w:pPr>
              <w:widowControl/>
              <w:jc w:val="center"/>
            </w:pPr>
            <w:r>
              <w:rPr>
                <w:rFonts w:hint="eastAsia"/>
              </w:rPr>
              <w:t>F</w:t>
            </w:r>
          </w:p>
        </w:tc>
        <w:tc>
          <w:tcPr>
            <w:tcW w:w="2190" w:type="dxa"/>
            <w:tcBorders>
              <w:bottom w:val="single" w:color="000000" w:sz="12" w:space="0"/>
              <w:tl2br w:val="nil"/>
              <w:tr2bl w:val="nil"/>
            </w:tcBorders>
            <w:vAlign w:val="center"/>
          </w:tcPr>
          <w:p w14:paraId="5CEAD24B">
            <w:pPr>
              <w:widowControl/>
              <w:jc w:val="center"/>
            </w:pPr>
            <w:r>
              <w:rPr>
                <w:rFonts w:hint="eastAsia"/>
              </w:rPr>
              <w:t>全球气候变暖背景下华南地区农业气候资源时空变化特征</w:t>
            </w:r>
          </w:p>
        </w:tc>
        <w:tc>
          <w:tcPr>
            <w:tcW w:w="2044" w:type="dxa"/>
            <w:tcBorders>
              <w:bottom w:val="single" w:color="000000" w:sz="12" w:space="0"/>
              <w:tl2br w:val="nil"/>
              <w:tr2bl w:val="nil"/>
            </w:tcBorders>
            <w:vAlign w:val="center"/>
          </w:tcPr>
          <w:p w14:paraId="15894DE6">
            <w:pPr>
              <w:widowControl/>
              <w:jc w:val="center"/>
            </w:pPr>
            <w:r>
              <w:rPr>
                <w:rFonts w:hint="eastAsia"/>
              </w:rPr>
              <w:t>中国农业资源与区划, 2014, 35(1):52-60.</w:t>
            </w:r>
          </w:p>
        </w:tc>
        <w:tc>
          <w:tcPr>
            <w:tcW w:w="796" w:type="dxa"/>
            <w:tcBorders>
              <w:bottom w:val="single" w:color="000000" w:sz="12" w:space="0"/>
              <w:tl2br w:val="nil"/>
              <w:tr2bl w:val="nil"/>
            </w:tcBorders>
            <w:vAlign w:val="center"/>
          </w:tcPr>
          <w:p w14:paraId="69D8AC76">
            <w:pPr>
              <w:widowControl/>
              <w:jc w:val="center"/>
            </w:pPr>
            <w:r>
              <w:rPr>
                <w:rFonts w:hint="eastAsia"/>
              </w:rPr>
              <w:t>第一作者</w:t>
            </w:r>
          </w:p>
        </w:tc>
        <w:tc>
          <w:tcPr>
            <w:tcW w:w="923" w:type="dxa"/>
            <w:tcBorders>
              <w:bottom w:val="single" w:color="000000" w:sz="12" w:space="0"/>
              <w:tl2br w:val="nil"/>
              <w:tr2bl w:val="nil"/>
            </w:tcBorders>
            <w:vAlign w:val="center"/>
          </w:tcPr>
          <w:p w14:paraId="5FAAFF6C">
            <w:pPr>
              <w:widowControl/>
              <w:jc w:val="center"/>
            </w:pPr>
          </w:p>
        </w:tc>
        <w:tc>
          <w:tcPr>
            <w:tcW w:w="1210" w:type="dxa"/>
            <w:tcBorders>
              <w:bottom w:val="single" w:color="000000" w:sz="12" w:space="0"/>
              <w:tl2br w:val="nil"/>
              <w:tr2bl w:val="nil"/>
            </w:tcBorders>
            <w:vAlign w:val="center"/>
          </w:tcPr>
          <w:p w14:paraId="383CC365">
            <w:pPr>
              <w:widowControl/>
              <w:jc w:val="center"/>
            </w:pPr>
            <w:r>
              <w:rPr>
                <w:rFonts w:hint="eastAsia"/>
              </w:rPr>
              <w:t>有</w:t>
            </w:r>
          </w:p>
        </w:tc>
        <w:tc>
          <w:tcPr>
            <w:tcW w:w="831" w:type="dxa"/>
            <w:tcBorders>
              <w:bottom w:val="single" w:color="000000" w:sz="12" w:space="0"/>
              <w:tl2br w:val="nil"/>
              <w:tr2bl w:val="nil"/>
            </w:tcBorders>
            <w:vAlign w:val="center"/>
          </w:tcPr>
          <w:p w14:paraId="1B0405DE">
            <w:pPr>
              <w:widowControl/>
              <w:jc w:val="center"/>
            </w:pPr>
            <w:r>
              <w:rPr>
                <w:rFonts w:hint="eastAsia"/>
              </w:rPr>
              <w:t>20</w:t>
            </w: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vAlign w:val="center"/>
          </w:tcPr>
          <w:p w14:paraId="116AA43E">
            <w:pPr>
              <w:jc w:val="center"/>
            </w:pPr>
            <w:r>
              <w:rPr>
                <w:rFonts w:hint="eastAsia"/>
              </w:rPr>
              <w:t>1</w:t>
            </w:r>
          </w:p>
        </w:tc>
        <w:tc>
          <w:tcPr>
            <w:tcW w:w="750" w:type="dxa"/>
            <w:tcBorders>
              <w:top w:val="single" w:color="000000" w:sz="12" w:space="0"/>
            </w:tcBorders>
            <w:vAlign w:val="center"/>
          </w:tcPr>
          <w:p w14:paraId="0F9F3392">
            <w:pPr>
              <w:widowControl/>
              <w:jc w:val="center"/>
            </w:pPr>
            <w:r>
              <w:rPr>
                <w:rFonts w:hint="eastAsia"/>
              </w:rPr>
              <w:t>G</w:t>
            </w:r>
          </w:p>
        </w:tc>
        <w:tc>
          <w:tcPr>
            <w:tcW w:w="2190" w:type="dxa"/>
            <w:tcBorders>
              <w:top w:val="single" w:color="000000" w:sz="12" w:space="0"/>
            </w:tcBorders>
            <w:vAlign w:val="center"/>
          </w:tcPr>
          <w:p w14:paraId="10D1F95F">
            <w:pPr>
              <w:widowControl/>
              <w:jc w:val="center"/>
            </w:pPr>
            <w:r>
              <w:rPr>
                <w:rFonts w:hint="eastAsia"/>
              </w:rPr>
              <w:t>基于GLC30数据的近20年海南岛土地利用动态变化研究</w:t>
            </w:r>
          </w:p>
        </w:tc>
        <w:tc>
          <w:tcPr>
            <w:tcW w:w="2044" w:type="dxa"/>
            <w:tcBorders>
              <w:top w:val="single" w:color="000000" w:sz="12" w:space="0"/>
            </w:tcBorders>
            <w:vAlign w:val="center"/>
          </w:tcPr>
          <w:p w14:paraId="0682C870">
            <w:pPr>
              <w:widowControl/>
              <w:jc w:val="center"/>
            </w:pPr>
            <w:r>
              <w:rPr>
                <w:rFonts w:hint="eastAsia"/>
              </w:rPr>
              <w:t>农业工程, 2021, 11(9):61-69.</w:t>
            </w:r>
          </w:p>
        </w:tc>
        <w:tc>
          <w:tcPr>
            <w:tcW w:w="796" w:type="dxa"/>
            <w:tcBorders>
              <w:top w:val="single" w:color="000000" w:sz="12" w:space="0"/>
            </w:tcBorders>
            <w:vAlign w:val="center"/>
          </w:tcPr>
          <w:p w14:paraId="2177E983">
            <w:pPr>
              <w:widowControl/>
              <w:jc w:val="center"/>
            </w:pPr>
            <w:r>
              <w:rPr>
                <w:rFonts w:hint="eastAsia"/>
              </w:rPr>
              <w:t>第一作者/通讯作者</w:t>
            </w:r>
          </w:p>
        </w:tc>
        <w:tc>
          <w:tcPr>
            <w:tcW w:w="923" w:type="dxa"/>
            <w:tcBorders>
              <w:top w:val="single" w:color="000000" w:sz="12" w:space="0"/>
            </w:tcBorders>
            <w:vAlign w:val="center"/>
          </w:tcPr>
          <w:p w14:paraId="05401860">
            <w:pPr>
              <w:widowControl/>
              <w:jc w:val="center"/>
            </w:pPr>
          </w:p>
        </w:tc>
        <w:tc>
          <w:tcPr>
            <w:tcW w:w="1210" w:type="dxa"/>
            <w:tcBorders>
              <w:top w:val="single" w:color="000000" w:sz="12" w:space="0"/>
            </w:tcBorders>
            <w:vAlign w:val="center"/>
          </w:tcPr>
          <w:p w14:paraId="1E996F70">
            <w:pPr>
              <w:widowControl/>
              <w:jc w:val="center"/>
            </w:pPr>
            <w:r>
              <w:rPr>
                <w:rFonts w:hint="eastAsia"/>
              </w:rPr>
              <w:t>有</w:t>
            </w:r>
          </w:p>
        </w:tc>
        <w:tc>
          <w:tcPr>
            <w:tcW w:w="831" w:type="dxa"/>
            <w:tcBorders>
              <w:top w:val="single" w:color="000000" w:sz="12" w:space="0"/>
            </w:tcBorders>
            <w:vAlign w:val="center"/>
          </w:tcPr>
          <w:p w14:paraId="35A77FC7">
            <w:pPr>
              <w:widowControl/>
              <w:jc w:val="cente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vAlign w:val="center"/>
          </w:tcPr>
          <w:p w14:paraId="2418F3BA">
            <w:pPr>
              <w:jc w:val="center"/>
            </w:pPr>
            <w:r>
              <w:rPr>
                <w:rFonts w:hint="eastAsia"/>
              </w:rPr>
              <w:t>2</w:t>
            </w:r>
          </w:p>
        </w:tc>
        <w:tc>
          <w:tcPr>
            <w:tcW w:w="750" w:type="dxa"/>
            <w:tcBorders>
              <w:tl2br w:val="nil"/>
              <w:tr2bl w:val="nil"/>
            </w:tcBorders>
            <w:vAlign w:val="center"/>
          </w:tcPr>
          <w:p w14:paraId="7EB054FC">
            <w:pPr>
              <w:widowControl/>
              <w:jc w:val="center"/>
            </w:pPr>
            <w:r>
              <w:rPr>
                <w:rFonts w:hint="eastAsia"/>
              </w:rPr>
              <w:t>G</w:t>
            </w:r>
          </w:p>
        </w:tc>
        <w:tc>
          <w:tcPr>
            <w:tcW w:w="2190" w:type="dxa"/>
            <w:tcBorders>
              <w:tl2br w:val="nil"/>
              <w:tr2bl w:val="nil"/>
            </w:tcBorders>
            <w:vAlign w:val="center"/>
          </w:tcPr>
          <w:p w14:paraId="30883B58">
            <w:pPr>
              <w:widowControl/>
              <w:jc w:val="center"/>
            </w:pPr>
            <w:r>
              <w:rPr>
                <w:rFonts w:hint="eastAsia"/>
              </w:rPr>
              <w:t>海南岛橡胶林叶面积指数遥感估算模型比较研究</w:t>
            </w:r>
          </w:p>
        </w:tc>
        <w:tc>
          <w:tcPr>
            <w:tcW w:w="2044" w:type="dxa"/>
            <w:tcBorders>
              <w:tl2br w:val="nil"/>
              <w:tr2bl w:val="nil"/>
            </w:tcBorders>
            <w:vAlign w:val="center"/>
          </w:tcPr>
          <w:p w14:paraId="366F38FD">
            <w:pPr>
              <w:widowControl/>
              <w:jc w:val="center"/>
            </w:pPr>
            <w:r>
              <w:rPr>
                <w:rFonts w:hint="eastAsia"/>
              </w:rPr>
              <w:t>智慧农业（中英文）, 2021, 3(2):45-54.</w:t>
            </w:r>
          </w:p>
        </w:tc>
        <w:tc>
          <w:tcPr>
            <w:tcW w:w="796" w:type="dxa"/>
            <w:tcBorders>
              <w:tl2br w:val="nil"/>
              <w:tr2bl w:val="nil"/>
            </w:tcBorders>
            <w:vAlign w:val="center"/>
          </w:tcPr>
          <w:p w14:paraId="36F86D3D">
            <w:pPr>
              <w:widowControl/>
              <w:jc w:val="center"/>
            </w:pPr>
            <w:r>
              <w:rPr>
                <w:rFonts w:hint="eastAsia"/>
              </w:rPr>
              <w:t>第一作者/通讯作者</w:t>
            </w:r>
          </w:p>
        </w:tc>
        <w:tc>
          <w:tcPr>
            <w:tcW w:w="923" w:type="dxa"/>
            <w:tcBorders>
              <w:tl2br w:val="nil"/>
              <w:tr2bl w:val="nil"/>
            </w:tcBorders>
            <w:vAlign w:val="center"/>
          </w:tcPr>
          <w:p w14:paraId="551F1DA1">
            <w:pPr>
              <w:widowControl/>
              <w:jc w:val="center"/>
            </w:pPr>
          </w:p>
        </w:tc>
        <w:tc>
          <w:tcPr>
            <w:tcW w:w="1210" w:type="dxa"/>
            <w:tcBorders>
              <w:tl2br w:val="nil"/>
              <w:tr2bl w:val="nil"/>
            </w:tcBorders>
            <w:vAlign w:val="center"/>
          </w:tcPr>
          <w:p w14:paraId="53F85990">
            <w:pPr>
              <w:widowControl/>
              <w:jc w:val="center"/>
            </w:pPr>
            <w:r>
              <w:rPr>
                <w:rFonts w:hint="eastAsia"/>
              </w:rPr>
              <w:t>有</w:t>
            </w:r>
          </w:p>
        </w:tc>
        <w:tc>
          <w:tcPr>
            <w:tcW w:w="831" w:type="dxa"/>
            <w:tcBorders>
              <w:tl2br w:val="nil"/>
              <w:tr2bl w:val="nil"/>
            </w:tcBorders>
            <w:vAlign w:val="center"/>
          </w:tcPr>
          <w:p w14:paraId="3125A856">
            <w:pPr>
              <w:widowControl/>
              <w:jc w:val="center"/>
            </w:pPr>
          </w:p>
        </w:tc>
      </w:tr>
      <w:tr w14:paraId="0EB4B40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72E41211">
            <w:pPr>
              <w:jc w:val="center"/>
            </w:pPr>
          </w:p>
        </w:tc>
        <w:tc>
          <w:tcPr>
            <w:tcW w:w="450" w:type="dxa"/>
            <w:tcBorders>
              <w:tl2br w:val="nil"/>
              <w:tr2bl w:val="nil"/>
            </w:tcBorders>
            <w:vAlign w:val="center"/>
          </w:tcPr>
          <w:p w14:paraId="32960452">
            <w:pPr>
              <w:jc w:val="center"/>
            </w:pPr>
            <w:r>
              <w:rPr>
                <w:rFonts w:hint="eastAsia"/>
              </w:rPr>
              <w:t>3</w:t>
            </w:r>
          </w:p>
        </w:tc>
        <w:tc>
          <w:tcPr>
            <w:tcW w:w="750" w:type="dxa"/>
            <w:tcBorders>
              <w:tl2br w:val="nil"/>
              <w:tr2bl w:val="nil"/>
            </w:tcBorders>
            <w:vAlign w:val="center"/>
          </w:tcPr>
          <w:p w14:paraId="4030983A">
            <w:pPr>
              <w:widowControl/>
              <w:jc w:val="center"/>
            </w:pPr>
            <w:r>
              <w:rPr>
                <w:rFonts w:hint="eastAsia"/>
              </w:rPr>
              <w:t>G</w:t>
            </w:r>
          </w:p>
        </w:tc>
        <w:tc>
          <w:tcPr>
            <w:tcW w:w="2190" w:type="dxa"/>
            <w:tcBorders>
              <w:tl2br w:val="nil"/>
              <w:tr2bl w:val="nil"/>
            </w:tcBorders>
            <w:vAlign w:val="center"/>
          </w:tcPr>
          <w:p w14:paraId="234CCC21">
            <w:pPr>
              <w:widowControl/>
              <w:jc w:val="center"/>
            </w:pPr>
            <w:r>
              <w:rPr>
                <w:rFonts w:hint="eastAsia"/>
              </w:rPr>
              <w:t>基于MODIS数据的海南岛橡胶林叶面积指数时空变化特征及其影响因素分析</w:t>
            </w:r>
          </w:p>
        </w:tc>
        <w:tc>
          <w:tcPr>
            <w:tcW w:w="2044" w:type="dxa"/>
            <w:tcBorders>
              <w:tl2br w:val="nil"/>
              <w:tr2bl w:val="nil"/>
            </w:tcBorders>
            <w:vAlign w:val="center"/>
          </w:tcPr>
          <w:p w14:paraId="543FC669">
            <w:pPr>
              <w:widowControl/>
              <w:jc w:val="center"/>
            </w:pPr>
            <w:r>
              <w:rPr>
                <w:rFonts w:hint="eastAsia"/>
              </w:rPr>
              <w:t>中国农业信息, 2021, 33(2):1-12.</w:t>
            </w:r>
          </w:p>
        </w:tc>
        <w:tc>
          <w:tcPr>
            <w:tcW w:w="796" w:type="dxa"/>
            <w:tcBorders>
              <w:tl2br w:val="nil"/>
              <w:tr2bl w:val="nil"/>
            </w:tcBorders>
            <w:vAlign w:val="center"/>
          </w:tcPr>
          <w:p w14:paraId="2DAB7B5E">
            <w:pPr>
              <w:widowControl/>
              <w:jc w:val="center"/>
            </w:pPr>
            <w:r>
              <w:rPr>
                <w:rFonts w:hint="eastAsia"/>
              </w:rPr>
              <w:t>第一作者/通讯作者</w:t>
            </w:r>
          </w:p>
        </w:tc>
        <w:tc>
          <w:tcPr>
            <w:tcW w:w="923" w:type="dxa"/>
            <w:tcBorders>
              <w:tl2br w:val="nil"/>
              <w:tr2bl w:val="nil"/>
            </w:tcBorders>
            <w:vAlign w:val="center"/>
          </w:tcPr>
          <w:p w14:paraId="26A89B18">
            <w:pPr>
              <w:widowControl/>
              <w:jc w:val="center"/>
            </w:pPr>
          </w:p>
        </w:tc>
        <w:tc>
          <w:tcPr>
            <w:tcW w:w="1210" w:type="dxa"/>
            <w:tcBorders>
              <w:tl2br w:val="nil"/>
              <w:tr2bl w:val="nil"/>
            </w:tcBorders>
            <w:vAlign w:val="center"/>
          </w:tcPr>
          <w:p w14:paraId="2D52A84F">
            <w:pPr>
              <w:widowControl/>
              <w:jc w:val="center"/>
            </w:pPr>
            <w:r>
              <w:rPr>
                <w:rFonts w:hint="eastAsia"/>
              </w:rPr>
              <w:t>有</w:t>
            </w:r>
          </w:p>
        </w:tc>
        <w:tc>
          <w:tcPr>
            <w:tcW w:w="831" w:type="dxa"/>
            <w:tcBorders>
              <w:tl2br w:val="nil"/>
              <w:tr2bl w:val="nil"/>
            </w:tcBorders>
            <w:vAlign w:val="center"/>
          </w:tcPr>
          <w:p w14:paraId="570FA834">
            <w:pPr>
              <w:widowControl/>
              <w:snapToGrid w:val="0"/>
              <w:jc w:val="center"/>
            </w:pPr>
          </w:p>
        </w:tc>
      </w:tr>
      <w:tr w14:paraId="749AE4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01C8FE8B">
            <w:pPr>
              <w:jc w:val="center"/>
            </w:pPr>
          </w:p>
        </w:tc>
        <w:tc>
          <w:tcPr>
            <w:tcW w:w="450" w:type="dxa"/>
            <w:tcBorders>
              <w:tl2br w:val="nil"/>
              <w:tr2bl w:val="nil"/>
            </w:tcBorders>
            <w:vAlign w:val="center"/>
          </w:tcPr>
          <w:p w14:paraId="16D9B9E5">
            <w:pPr>
              <w:jc w:val="center"/>
            </w:pPr>
            <w:r>
              <w:rPr>
                <w:rFonts w:hint="eastAsia"/>
              </w:rPr>
              <w:t>4</w:t>
            </w:r>
          </w:p>
        </w:tc>
        <w:tc>
          <w:tcPr>
            <w:tcW w:w="750" w:type="dxa"/>
            <w:tcBorders>
              <w:tl2br w:val="nil"/>
              <w:tr2bl w:val="nil"/>
            </w:tcBorders>
            <w:vAlign w:val="center"/>
          </w:tcPr>
          <w:p w14:paraId="39BD3DCB">
            <w:pPr>
              <w:widowControl/>
              <w:jc w:val="center"/>
            </w:pPr>
            <w:r>
              <w:rPr>
                <w:rFonts w:hint="eastAsia"/>
              </w:rPr>
              <w:t>G</w:t>
            </w:r>
          </w:p>
        </w:tc>
        <w:tc>
          <w:tcPr>
            <w:tcW w:w="2190" w:type="dxa"/>
            <w:tcBorders>
              <w:tl2br w:val="nil"/>
              <w:tr2bl w:val="nil"/>
            </w:tcBorders>
            <w:vAlign w:val="center"/>
          </w:tcPr>
          <w:p w14:paraId="2BF856AF">
            <w:pPr>
              <w:widowControl/>
              <w:jc w:val="center"/>
            </w:pPr>
            <w:r>
              <w:rPr>
                <w:rFonts w:hint="eastAsia"/>
              </w:rPr>
              <w:t>基于因子分析法的海南省科技服务业发展水平评价研究</w:t>
            </w:r>
          </w:p>
        </w:tc>
        <w:tc>
          <w:tcPr>
            <w:tcW w:w="2044" w:type="dxa"/>
            <w:tcBorders>
              <w:tl2br w:val="nil"/>
              <w:tr2bl w:val="nil"/>
            </w:tcBorders>
            <w:vAlign w:val="center"/>
          </w:tcPr>
          <w:p w14:paraId="71224B6B">
            <w:pPr>
              <w:widowControl/>
              <w:jc w:val="center"/>
            </w:pPr>
            <w:r>
              <w:rPr>
                <w:rFonts w:hint="eastAsia"/>
              </w:rPr>
              <w:t>科技和产业, 2020, 20(12):160-164, 176.</w:t>
            </w:r>
          </w:p>
        </w:tc>
        <w:tc>
          <w:tcPr>
            <w:tcW w:w="796" w:type="dxa"/>
            <w:tcBorders>
              <w:tl2br w:val="nil"/>
              <w:tr2bl w:val="nil"/>
            </w:tcBorders>
            <w:vAlign w:val="center"/>
          </w:tcPr>
          <w:p w14:paraId="4BB42B86">
            <w:pPr>
              <w:widowControl/>
              <w:jc w:val="center"/>
            </w:pPr>
            <w:r>
              <w:rPr>
                <w:rFonts w:hint="eastAsia"/>
              </w:rPr>
              <w:t>通讯作者</w:t>
            </w:r>
          </w:p>
        </w:tc>
        <w:tc>
          <w:tcPr>
            <w:tcW w:w="923" w:type="dxa"/>
            <w:tcBorders>
              <w:tl2br w:val="nil"/>
              <w:tr2bl w:val="nil"/>
            </w:tcBorders>
            <w:vAlign w:val="center"/>
          </w:tcPr>
          <w:p w14:paraId="59F6A3FF">
            <w:pPr>
              <w:widowControl/>
              <w:jc w:val="center"/>
            </w:pPr>
          </w:p>
        </w:tc>
        <w:tc>
          <w:tcPr>
            <w:tcW w:w="1210" w:type="dxa"/>
            <w:tcBorders>
              <w:tl2br w:val="nil"/>
              <w:tr2bl w:val="nil"/>
            </w:tcBorders>
            <w:vAlign w:val="center"/>
          </w:tcPr>
          <w:p w14:paraId="65FE5230">
            <w:pPr>
              <w:widowControl/>
              <w:jc w:val="center"/>
            </w:pPr>
            <w:r>
              <w:rPr>
                <w:rFonts w:hint="eastAsia"/>
              </w:rPr>
              <w:t>有</w:t>
            </w:r>
          </w:p>
        </w:tc>
        <w:tc>
          <w:tcPr>
            <w:tcW w:w="831" w:type="dxa"/>
            <w:tcBorders>
              <w:tl2br w:val="nil"/>
              <w:tr2bl w:val="nil"/>
            </w:tcBorders>
            <w:vAlign w:val="center"/>
          </w:tcPr>
          <w:p w14:paraId="68A3F27F">
            <w:pPr>
              <w:widowControl/>
              <w:snapToGrid w:val="0"/>
              <w:jc w:val="center"/>
            </w:pPr>
          </w:p>
        </w:tc>
      </w:tr>
      <w:tr w14:paraId="476D17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75C6E91F">
            <w:pPr>
              <w:jc w:val="center"/>
            </w:pPr>
          </w:p>
        </w:tc>
        <w:tc>
          <w:tcPr>
            <w:tcW w:w="450" w:type="dxa"/>
            <w:tcBorders>
              <w:tl2br w:val="nil"/>
              <w:tr2bl w:val="nil"/>
            </w:tcBorders>
            <w:vAlign w:val="center"/>
          </w:tcPr>
          <w:p w14:paraId="6AEA533A">
            <w:pPr>
              <w:jc w:val="center"/>
            </w:pPr>
            <w:r>
              <w:rPr>
                <w:rFonts w:hint="eastAsia"/>
              </w:rPr>
              <w:t>5</w:t>
            </w:r>
          </w:p>
        </w:tc>
        <w:tc>
          <w:tcPr>
            <w:tcW w:w="750" w:type="dxa"/>
            <w:tcBorders>
              <w:tl2br w:val="nil"/>
              <w:tr2bl w:val="nil"/>
            </w:tcBorders>
            <w:vAlign w:val="center"/>
          </w:tcPr>
          <w:p w14:paraId="3A87D9C6">
            <w:pPr>
              <w:widowControl/>
              <w:jc w:val="center"/>
            </w:pPr>
            <w:r>
              <w:rPr>
                <w:rFonts w:hint="eastAsia"/>
              </w:rPr>
              <w:t>G</w:t>
            </w:r>
          </w:p>
        </w:tc>
        <w:tc>
          <w:tcPr>
            <w:tcW w:w="2190" w:type="dxa"/>
            <w:tcBorders>
              <w:tl2br w:val="nil"/>
              <w:tr2bl w:val="nil"/>
            </w:tcBorders>
            <w:vAlign w:val="center"/>
          </w:tcPr>
          <w:p w14:paraId="08BA4498">
            <w:pPr>
              <w:widowControl/>
              <w:jc w:val="center"/>
            </w:pPr>
            <w:r>
              <w:rPr>
                <w:rFonts w:hint="eastAsia"/>
              </w:rPr>
              <w:t>华南热区农业气候资源时空数据库构建与集成分析</w:t>
            </w:r>
          </w:p>
        </w:tc>
        <w:tc>
          <w:tcPr>
            <w:tcW w:w="2044" w:type="dxa"/>
            <w:tcBorders>
              <w:tl2br w:val="nil"/>
              <w:tr2bl w:val="nil"/>
            </w:tcBorders>
            <w:vAlign w:val="center"/>
          </w:tcPr>
          <w:p w14:paraId="6CE62F84">
            <w:pPr>
              <w:widowControl/>
              <w:jc w:val="center"/>
            </w:pPr>
            <w:r>
              <w:rPr>
                <w:rFonts w:hint="eastAsia"/>
              </w:rPr>
              <w:t>热带农业科学, 2019, 39(6):103-110.</w:t>
            </w:r>
          </w:p>
        </w:tc>
        <w:tc>
          <w:tcPr>
            <w:tcW w:w="796" w:type="dxa"/>
            <w:tcBorders>
              <w:tl2br w:val="nil"/>
              <w:tr2bl w:val="nil"/>
            </w:tcBorders>
            <w:vAlign w:val="center"/>
          </w:tcPr>
          <w:p w14:paraId="55B9D2EA">
            <w:pPr>
              <w:widowControl/>
              <w:jc w:val="center"/>
            </w:pPr>
            <w:r>
              <w:rPr>
                <w:rFonts w:hint="eastAsia"/>
              </w:rPr>
              <w:t>通讯作者</w:t>
            </w:r>
          </w:p>
        </w:tc>
        <w:tc>
          <w:tcPr>
            <w:tcW w:w="923" w:type="dxa"/>
            <w:tcBorders>
              <w:tl2br w:val="nil"/>
              <w:tr2bl w:val="nil"/>
            </w:tcBorders>
            <w:vAlign w:val="center"/>
          </w:tcPr>
          <w:p w14:paraId="54DD2D81">
            <w:pPr>
              <w:widowControl/>
              <w:jc w:val="center"/>
            </w:pPr>
          </w:p>
        </w:tc>
        <w:tc>
          <w:tcPr>
            <w:tcW w:w="1210" w:type="dxa"/>
            <w:tcBorders>
              <w:tl2br w:val="nil"/>
              <w:tr2bl w:val="nil"/>
            </w:tcBorders>
            <w:vAlign w:val="center"/>
          </w:tcPr>
          <w:p w14:paraId="4427872E">
            <w:pPr>
              <w:widowControl/>
              <w:jc w:val="center"/>
            </w:pPr>
            <w:r>
              <w:rPr>
                <w:rFonts w:hint="eastAsia"/>
              </w:rPr>
              <w:t>有</w:t>
            </w:r>
          </w:p>
        </w:tc>
        <w:tc>
          <w:tcPr>
            <w:tcW w:w="831" w:type="dxa"/>
            <w:tcBorders>
              <w:tl2br w:val="nil"/>
              <w:tr2bl w:val="nil"/>
            </w:tcBorders>
            <w:vAlign w:val="center"/>
          </w:tcPr>
          <w:p w14:paraId="3B79B6F8">
            <w:pPr>
              <w:widowControl/>
              <w:snapToGrid w:val="0"/>
              <w:jc w:val="cente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vAlign w:val="center"/>
          </w:tcPr>
          <w:p w14:paraId="77340FDC">
            <w:pPr>
              <w:jc w:val="center"/>
            </w:pPr>
            <w:r>
              <w:rPr>
                <w:rFonts w:hint="eastAsia"/>
              </w:rPr>
              <w:t>6</w:t>
            </w:r>
          </w:p>
        </w:tc>
        <w:tc>
          <w:tcPr>
            <w:tcW w:w="750" w:type="dxa"/>
            <w:tcBorders>
              <w:tl2br w:val="nil"/>
              <w:tr2bl w:val="nil"/>
            </w:tcBorders>
            <w:vAlign w:val="center"/>
          </w:tcPr>
          <w:p w14:paraId="0099CDE0">
            <w:pPr>
              <w:widowControl/>
              <w:jc w:val="center"/>
            </w:pPr>
            <w:r>
              <w:rPr>
                <w:rFonts w:hint="eastAsia"/>
              </w:rPr>
              <w:t>G</w:t>
            </w:r>
          </w:p>
        </w:tc>
        <w:tc>
          <w:tcPr>
            <w:tcW w:w="2190" w:type="dxa"/>
            <w:tcBorders>
              <w:tl2br w:val="nil"/>
              <w:tr2bl w:val="nil"/>
            </w:tcBorders>
            <w:vAlign w:val="center"/>
          </w:tcPr>
          <w:p w14:paraId="709E3D17">
            <w:pPr>
              <w:widowControl/>
              <w:jc w:val="center"/>
            </w:pPr>
            <w:r>
              <w:rPr>
                <w:rFonts w:hint="eastAsia"/>
              </w:rPr>
              <w:t>基于多元线性回归模型的华南地区≥10℃积温空间模拟研究</w:t>
            </w:r>
          </w:p>
        </w:tc>
        <w:tc>
          <w:tcPr>
            <w:tcW w:w="2044" w:type="dxa"/>
            <w:tcBorders>
              <w:tl2br w:val="nil"/>
              <w:tr2bl w:val="nil"/>
            </w:tcBorders>
            <w:vAlign w:val="center"/>
          </w:tcPr>
          <w:p w14:paraId="109791E5">
            <w:pPr>
              <w:widowControl/>
              <w:jc w:val="center"/>
            </w:pPr>
            <w:r>
              <w:rPr>
                <w:rFonts w:hint="eastAsia"/>
              </w:rPr>
              <w:t>热带农业科学, 2014, 34(6):54-59.</w:t>
            </w:r>
          </w:p>
        </w:tc>
        <w:tc>
          <w:tcPr>
            <w:tcW w:w="796" w:type="dxa"/>
            <w:tcBorders>
              <w:tl2br w:val="nil"/>
              <w:tr2bl w:val="nil"/>
            </w:tcBorders>
            <w:vAlign w:val="center"/>
          </w:tcPr>
          <w:p w14:paraId="0667519C">
            <w:pPr>
              <w:widowControl/>
              <w:jc w:val="center"/>
            </w:pPr>
            <w:r>
              <w:rPr>
                <w:rFonts w:hint="eastAsia"/>
              </w:rPr>
              <w:t>第一作者</w:t>
            </w:r>
          </w:p>
        </w:tc>
        <w:tc>
          <w:tcPr>
            <w:tcW w:w="923" w:type="dxa"/>
            <w:tcBorders>
              <w:tl2br w:val="nil"/>
              <w:tr2bl w:val="nil"/>
            </w:tcBorders>
            <w:vAlign w:val="center"/>
          </w:tcPr>
          <w:p w14:paraId="4B7F8681">
            <w:pPr>
              <w:widowControl/>
              <w:jc w:val="center"/>
            </w:pPr>
          </w:p>
        </w:tc>
        <w:tc>
          <w:tcPr>
            <w:tcW w:w="1210" w:type="dxa"/>
            <w:tcBorders>
              <w:tl2br w:val="nil"/>
              <w:tr2bl w:val="nil"/>
            </w:tcBorders>
            <w:vAlign w:val="center"/>
          </w:tcPr>
          <w:p w14:paraId="5ECBFFF2">
            <w:pPr>
              <w:widowControl/>
              <w:jc w:val="center"/>
            </w:pPr>
            <w:r>
              <w:rPr>
                <w:rFonts w:hint="eastAsia"/>
              </w:rPr>
              <w:t>有</w:t>
            </w:r>
          </w:p>
        </w:tc>
        <w:tc>
          <w:tcPr>
            <w:tcW w:w="831" w:type="dxa"/>
            <w:tcBorders>
              <w:tl2br w:val="nil"/>
              <w:tr2bl w:val="nil"/>
            </w:tcBorders>
            <w:vAlign w:val="center"/>
          </w:tcPr>
          <w:p w14:paraId="55EC6C0E">
            <w:pPr>
              <w:widowControl/>
              <w:jc w:val="center"/>
            </w:pPr>
          </w:p>
        </w:tc>
      </w:tr>
    </w:tbl>
    <w:p w14:paraId="436DD210">
      <w:pPr>
        <w:widowControl/>
        <w:spacing w:before="156" w:beforeLines="50"/>
        <w:ind w:firstLine="480" w:firstLineChars="200"/>
        <w:rPr>
          <w:rFonts w:hint="eastAsia" w:asciiTheme="minorEastAsia" w:hAnsiTheme="minorEastAsia" w:cstheme="minorEastAsia"/>
          <w:sz w:val="24"/>
          <w:szCs w:val="24"/>
        </w:rPr>
      </w:pPr>
      <w:r>
        <w:rPr>
          <w:rFonts w:hint="eastAsia" w:asciiTheme="minorEastAsia" w:hAnsiTheme="minorEastAsia" w:cstheme="minorEastAsia"/>
          <w:sz w:val="24"/>
          <w:szCs w:val="24"/>
        </w:rPr>
        <w:t>注：人文社科类参考评审文件附件1-4填写，自然科学类参考附件1-5填写，刊物级别：可计分类按A到F级填写，不可计分类为G级。</w:t>
      </w:r>
    </w:p>
    <w:p w14:paraId="37D8B55F">
      <w:pPr>
        <w:widowControl/>
        <w:spacing w:before="156" w:beforeLines="50"/>
        <w:ind w:firstLine="420" w:firstLineChars="200"/>
      </w:pPr>
    </w:p>
    <w:tbl>
      <w:tblPr>
        <w:tblStyle w:val="6"/>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633"/>
        <w:gridCol w:w="1843"/>
        <w:gridCol w:w="850"/>
        <w:gridCol w:w="1384"/>
        <w:gridCol w:w="1026"/>
        <w:gridCol w:w="804"/>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633"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843" w:type="dxa"/>
            <w:tcBorders>
              <w:tl2br w:val="nil"/>
              <w:tr2bl w:val="nil"/>
            </w:tcBorders>
            <w:vAlign w:val="center"/>
          </w:tcPr>
          <w:p w14:paraId="403F4C1C">
            <w:pPr>
              <w:widowControl/>
              <w:jc w:val="center"/>
              <w:rPr>
                <w:rFonts w:eastAsia="宋体"/>
                <w:b/>
                <w:bCs/>
              </w:rPr>
            </w:pPr>
            <w:r>
              <w:rPr>
                <w:rFonts w:hint="eastAsia"/>
                <w:b/>
                <w:bCs/>
              </w:rPr>
              <w:t>成果名称</w:t>
            </w:r>
          </w:p>
        </w:tc>
        <w:tc>
          <w:tcPr>
            <w:tcW w:w="850" w:type="dxa"/>
            <w:tcBorders>
              <w:tl2br w:val="nil"/>
              <w:tr2bl w:val="nil"/>
            </w:tcBorders>
            <w:vAlign w:val="center"/>
          </w:tcPr>
          <w:p w14:paraId="61B57570">
            <w:pPr>
              <w:widowControl/>
              <w:rPr>
                <w:b/>
                <w:bCs/>
              </w:rPr>
            </w:pPr>
            <w:r>
              <w:rPr>
                <w:rFonts w:hint="eastAsia"/>
                <w:b/>
                <w:bCs/>
              </w:rPr>
              <w:t>合（独）著译及排名</w:t>
            </w:r>
          </w:p>
        </w:tc>
        <w:tc>
          <w:tcPr>
            <w:tcW w:w="1384" w:type="dxa"/>
            <w:tcBorders>
              <w:tl2br w:val="nil"/>
              <w:tr2bl w:val="nil"/>
            </w:tcBorders>
            <w:vAlign w:val="center"/>
          </w:tcPr>
          <w:p w14:paraId="0368FD7E">
            <w:pPr>
              <w:widowControl/>
              <w:rPr>
                <w:rFonts w:eastAsia="宋体"/>
                <w:b/>
                <w:bCs/>
              </w:rPr>
            </w:pPr>
            <w:r>
              <w:rPr>
                <w:rFonts w:hint="eastAsia"/>
                <w:b/>
                <w:bCs/>
              </w:rPr>
              <w:t>出版社和出版年月</w:t>
            </w:r>
          </w:p>
        </w:tc>
        <w:tc>
          <w:tcPr>
            <w:tcW w:w="1026" w:type="dxa"/>
            <w:tcBorders>
              <w:tl2br w:val="nil"/>
              <w:tr2bl w:val="nil"/>
            </w:tcBorders>
            <w:vAlign w:val="center"/>
          </w:tcPr>
          <w:p w14:paraId="64C67E00">
            <w:pPr>
              <w:widowControl/>
              <w:rPr>
                <w:rFonts w:eastAsia="宋体"/>
                <w:b/>
                <w:bCs/>
              </w:rPr>
            </w:pPr>
            <w:r>
              <w:rPr>
                <w:rFonts w:hint="eastAsia"/>
                <w:b/>
                <w:bCs/>
              </w:rPr>
              <w:t>CIP核字号</w:t>
            </w:r>
          </w:p>
        </w:tc>
        <w:tc>
          <w:tcPr>
            <w:tcW w:w="804"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vAlign w:val="center"/>
          </w:tcPr>
          <w:p w14:paraId="69EDEEEA">
            <w:pPr>
              <w:widowControl/>
              <w:jc w:val="center"/>
            </w:pPr>
          </w:p>
        </w:tc>
        <w:tc>
          <w:tcPr>
            <w:tcW w:w="633" w:type="dxa"/>
            <w:tcBorders>
              <w:tl2br w:val="nil"/>
              <w:tr2bl w:val="nil"/>
            </w:tcBorders>
            <w:vAlign w:val="center"/>
          </w:tcPr>
          <w:p w14:paraId="1FBBB10B">
            <w:pPr>
              <w:widowControl/>
              <w:jc w:val="center"/>
            </w:pPr>
          </w:p>
        </w:tc>
        <w:tc>
          <w:tcPr>
            <w:tcW w:w="1843" w:type="dxa"/>
            <w:tcBorders>
              <w:tl2br w:val="nil"/>
              <w:tr2bl w:val="nil"/>
            </w:tcBorders>
            <w:vAlign w:val="center"/>
          </w:tcPr>
          <w:p w14:paraId="186A83B3">
            <w:pPr>
              <w:widowControl/>
              <w:jc w:val="center"/>
            </w:pPr>
          </w:p>
        </w:tc>
        <w:tc>
          <w:tcPr>
            <w:tcW w:w="850" w:type="dxa"/>
            <w:tcBorders>
              <w:tl2br w:val="nil"/>
              <w:tr2bl w:val="nil"/>
            </w:tcBorders>
            <w:vAlign w:val="center"/>
          </w:tcPr>
          <w:p w14:paraId="5795F54D">
            <w:pPr>
              <w:widowControl/>
              <w:jc w:val="center"/>
            </w:pPr>
          </w:p>
        </w:tc>
        <w:tc>
          <w:tcPr>
            <w:tcW w:w="1384" w:type="dxa"/>
            <w:tcBorders>
              <w:tl2br w:val="nil"/>
              <w:tr2bl w:val="nil"/>
            </w:tcBorders>
            <w:vAlign w:val="center"/>
          </w:tcPr>
          <w:p w14:paraId="236EDF43">
            <w:pPr>
              <w:widowControl/>
              <w:jc w:val="center"/>
            </w:pPr>
          </w:p>
        </w:tc>
        <w:tc>
          <w:tcPr>
            <w:tcW w:w="1026" w:type="dxa"/>
            <w:tcBorders>
              <w:tl2br w:val="nil"/>
              <w:tr2bl w:val="nil"/>
            </w:tcBorders>
            <w:vAlign w:val="center"/>
          </w:tcPr>
          <w:p w14:paraId="2ADDDF85">
            <w:pPr>
              <w:widowControl/>
              <w:jc w:val="center"/>
            </w:pPr>
          </w:p>
        </w:tc>
        <w:tc>
          <w:tcPr>
            <w:tcW w:w="804" w:type="dxa"/>
            <w:tcBorders>
              <w:tl2br w:val="nil"/>
              <w:tr2bl w:val="nil"/>
            </w:tcBorders>
            <w:vAlign w:val="center"/>
          </w:tcPr>
          <w:p w14:paraId="1C8A1E6E">
            <w:pPr>
              <w:widowControl/>
              <w:jc w:val="center"/>
            </w:pPr>
          </w:p>
        </w:tc>
        <w:tc>
          <w:tcPr>
            <w:tcW w:w="860" w:type="dxa"/>
            <w:tcBorders>
              <w:tl2br w:val="nil"/>
              <w:tr2bl w:val="nil"/>
            </w:tcBorders>
            <w:vAlign w:val="center"/>
          </w:tcPr>
          <w:p w14:paraId="77F6C7E5">
            <w:pPr>
              <w:widowControl/>
              <w:jc w:val="center"/>
            </w:pPr>
          </w:p>
        </w:tc>
        <w:tc>
          <w:tcPr>
            <w:tcW w:w="1035" w:type="dxa"/>
            <w:tcBorders>
              <w:tl2br w:val="nil"/>
              <w:tr2bl w:val="nil"/>
            </w:tcBorders>
            <w:vAlign w:val="center"/>
          </w:tcPr>
          <w:p w14:paraId="398AD942">
            <w:pPr>
              <w:widowControl/>
              <w:jc w:val="center"/>
            </w:pPr>
          </w:p>
        </w:tc>
        <w:tc>
          <w:tcPr>
            <w:tcW w:w="675" w:type="dxa"/>
            <w:tcBorders>
              <w:tl2br w:val="nil"/>
              <w:tr2bl w:val="nil"/>
            </w:tcBorders>
            <w:vAlign w:val="center"/>
          </w:tcPr>
          <w:p w14:paraId="5CAA1422">
            <w:pPr>
              <w:widowControl/>
              <w:jc w:val="center"/>
            </w:pP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vAlign w:val="center"/>
          </w:tcPr>
          <w:p w14:paraId="16F18CDD">
            <w:pPr>
              <w:widowControl/>
              <w:jc w:val="center"/>
            </w:pPr>
          </w:p>
        </w:tc>
        <w:tc>
          <w:tcPr>
            <w:tcW w:w="633" w:type="dxa"/>
            <w:tcBorders>
              <w:bottom w:val="single" w:color="000000" w:sz="12" w:space="0"/>
              <w:tl2br w:val="nil"/>
              <w:tr2bl w:val="nil"/>
            </w:tcBorders>
            <w:vAlign w:val="center"/>
          </w:tcPr>
          <w:p w14:paraId="6DDA64B1">
            <w:pPr>
              <w:widowControl/>
              <w:jc w:val="center"/>
            </w:pPr>
          </w:p>
        </w:tc>
        <w:tc>
          <w:tcPr>
            <w:tcW w:w="1843" w:type="dxa"/>
            <w:tcBorders>
              <w:bottom w:val="single" w:color="000000" w:sz="12" w:space="0"/>
              <w:tl2br w:val="nil"/>
              <w:tr2bl w:val="nil"/>
            </w:tcBorders>
            <w:vAlign w:val="center"/>
          </w:tcPr>
          <w:p w14:paraId="020BB280">
            <w:pPr>
              <w:widowControl/>
              <w:jc w:val="center"/>
            </w:pPr>
          </w:p>
        </w:tc>
        <w:tc>
          <w:tcPr>
            <w:tcW w:w="850" w:type="dxa"/>
            <w:tcBorders>
              <w:bottom w:val="single" w:color="000000" w:sz="12" w:space="0"/>
              <w:tl2br w:val="nil"/>
              <w:tr2bl w:val="nil"/>
            </w:tcBorders>
            <w:vAlign w:val="center"/>
          </w:tcPr>
          <w:p w14:paraId="4D877131">
            <w:pPr>
              <w:widowControl/>
              <w:jc w:val="center"/>
            </w:pPr>
          </w:p>
        </w:tc>
        <w:tc>
          <w:tcPr>
            <w:tcW w:w="1384" w:type="dxa"/>
            <w:tcBorders>
              <w:bottom w:val="single" w:color="000000" w:sz="12" w:space="0"/>
              <w:tl2br w:val="nil"/>
              <w:tr2bl w:val="nil"/>
            </w:tcBorders>
            <w:vAlign w:val="center"/>
          </w:tcPr>
          <w:p w14:paraId="256D46FF">
            <w:pPr>
              <w:widowControl/>
              <w:jc w:val="center"/>
            </w:pPr>
          </w:p>
        </w:tc>
        <w:tc>
          <w:tcPr>
            <w:tcW w:w="1026" w:type="dxa"/>
            <w:tcBorders>
              <w:bottom w:val="single" w:color="000000" w:sz="12" w:space="0"/>
              <w:tl2br w:val="nil"/>
              <w:tr2bl w:val="nil"/>
            </w:tcBorders>
            <w:vAlign w:val="center"/>
          </w:tcPr>
          <w:p w14:paraId="2E2F6342">
            <w:pPr>
              <w:widowControl/>
              <w:jc w:val="center"/>
            </w:pPr>
          </w:p>
        </w:tc>
        <w:tc>
          <w:tcPr>
            <w:tcW w:w="804" w:type="dxa"/>
            <w:tcBorders>
              <w:bottom w:val="single" w:color="000000" w:sz="12" w:space="0"/>
              <w:tl2br w:val="nil"/>
              <w:tr2bl w:val="nil"/>
            </w:tcBorders>
            <w:vAlign w:val="center"/>
          </w:tcPr>
          <w:p w14:paraId="00F936E2">
            <w:pPr>
              <w:widowControl/>
              <w:jc w:val="center"/>
            </w:pPr>
          </w:p>
        </w:tc>
        <w:tc>
          <w:tcPr>
            <w:tcW w:w="860" w:type="dxa"/>
            <w:tcBorders>
              <w:bottom w:val="single" w:color="000000" w:sz="12" w:space="0"/>
              <w:tl2br w:val="nil"/>
              <w:tr2bl w:val="nil"/>
            </w:tcBorders>
            <w:vAlign w:val="center"/>
          </w:tcPr>
          <w:p w14:paraId="6BE42E12">
            <w:pPr>
              <w:widowControl/>
              <w:jc w:val="center"/>
            </w:pPr>
          </w:p>
        </w:tc>
        <w:tc>
          <w:tcPr>
            <w:tcW w:w="1035" w:type="dxa"/>
            <w:tcBorders>
              <w:bottom w:val="single" w:color="000000" w:sz="12" w:space="0"/>
              <w:tl2br w:val="nil"/>
              <w:tr2bl w:val="nil"/>
            </w:tcBorders>
            <w:vAlign w:val="center"/>
          </w:tcPr>
          <w:p w14:paraId="063F41E6">
            <w:pPr>
              <w:widowControl/>
              <w:jc w:val="center"/>
            </w:pPr>
          </w:p>
        </w:tc>
        <w:tc>
          <w:tcPr>
            <w:tcW w:w="675" w:type="dxa"/>
            <w:tcBorders>
              <w:bottom w:val="single" w:color="000000" w:sz="12" w:space="0"/>
              <w:tl2br w:val="nil"/>
              <w:tr2bl w:val="nil"/>
            </w:tcBorders>
            <w:vAlign w:val="center"/>
          </w:tcPr>
          <w:p w14:paraId="1895190E">
            <w:pPr>
              <w:widowControl/>
              <w:jc w:val="center"/>
            </w:pP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jc w:val="center"/>
            </w:pPr>
            <w:r>
              <w:rPr>
                <w:rFonts w:hint="eastAsia"/>
              </w:rPr>
              <w:t>1</w:t>
            </w:r>
          </w:p>
        </w:tc>
        <w:tc>
          <w:tcPr>
            <w:tcW w:w="633" w:type="dxa"/>
            <w:tcBorders>
              <w:top w:val="single" w:color="000000" w:sz="12" w:space="0"/>
            </w:tcBorders>
            <w:vAlign w:val="center"/>
          </w:tcPr>
          <w:p w14:paraId="615DB241">
            <w:pPr>
              <w:widowControl/>
              <w:jc w:val="center"/>
            </w:pPr>
            <w:r>
              <w:rPr>
                <w:rFonts w:hint="eastAsia"/>
              </w:rPr>
              <w:t>B</w:t>
            </w:r>
          </w:p>
        </w:tc>
        <w:tc>
          <w:tcPr>
            <w:tcW w:w="1843" w:type="dxa"/>
            <w:tcBorders>
              <w:top w:val="single" w:color="000000" w:sz="12" w:space="0"/>
            </w:tcBorders>
            <w:vAlign w:val="center"/>
          </w:tcPr>
          <w:p w14:paraId="322E70E4">
            <w:pPr>
              <w:widowControl/>
              <w:jc w:val="center"/>
            </w:pPr>
            <w:r>
              <w:rPr>
                <w:rFonts w:hint="eastAsia"/>
              </w:rPr>
              <w:t>热带农业遥感研究与应用</w:t>
            </w:r>
          </w:p>
        </w:tc>
        <w:tc>
          <w:tcPr>
            <w:tcW w:w="850" w:type="dxa"/>
            <w:tcBorders>
              <w:top w:val="single" w:color="000000" w:sz="12" w:space="0"/>
            </w:tcBorders>
            <w:vAlign w:val="center"/>
          </w:tcPr>
          <w:p w14:paraId="583629D1">
            <w:pPr>
              <w:widowControl/>
              <w:jc w:val="center"/>
            </w:pPr>
            <w:r>
              <w:rPr>
                <w:rFonts w:hint="eastAsia"/>
              </w:rPr>
              <w:t>合著/第3</w:t>
            </w:r>
          </w:p>
        </w:tc>
        <w:tc>
          <w:tcPr>
            <w:tcW w:w="1384" w:type="dxa"/>
            <w:tcBorders>
              <w:top w:val="single" w:color="000000" w:sz="12" w:space="0"/>
            </w:tcBorders>
            <w:vAlign w:val="center"/>
          </w:tcPr>
          <w:p w14:paraId="3BAD5008">
            <w:pPr>
              <w:widowControl/>
              <w:jc w:val="center"/>
            </w:pPr>
            <w:r>
              <w:rPr>
                <w:rFonts w:hint="eastAsia"/>
              </w:rPr>
              <w:t>中国农业出版社, 2024.8</w:t>
            </w:r>
          </w:p>
        </w:tc>
        <w:tc>
          <w:tcPr>
            <w:tcW w:w="1026" w:type="dxa"/>
            <w:tcBorders>
              <w:top w:val="single" w:color="000000" w:sz="12" w:space="0"/>
            </w:tcBorders>
            <w:vAlign w:val="center"/>
          </w:tcPr>
          <w:p w14:paraId="469EE212">
            <w:pPr>
              <w:widowControl/>
              <w:jc w:val="center"/>
            </w:pPr>
            <w:r>
              <w:rPr>
                <w:rFonts w:hint="eastAsia"/>
              </w:rPr>
              <w:t>第2024LX3004号</w:t>
            </w:r>
          </w:p>
        </w:tc>
        <w:tc>
          <w:tcPr>
            <w:tcW w:w="804" w:type="dxa"/>
            <w:tcBorders>
              <w:top w:val="single" w:color="000000" w:sz="12" w:space="0"/>
            </w:tcBorders>
            <w:vAlign w:val="center"/>
          </w:tcPr>
          <w:p w14:paraId="6125CB36">
            <w:pPr>
              <w:widowControl/>
              <w:jc w:val="center"/>
            </w:pPr>
            <w:r>
              <w:rPr>
                <w:rFonts w:hint="eastAsia"/>
              </w:rPr>
              <w:t>25.7</w:t>
            </w:r>
          </w:p>
        </w:tc>
        <w:tc>
          <w:tcPr>
            <w:tcW w:w="860" w:type="dxa"/>
            <w:tcBorders>
              <w:top w:val="single" w:color="000000" w:sz="12" w:space="0"/>
            </w:tcBorders>
            <w:vAlign w:val="center"/>
          </w:tcPr>
          <w:p w14:paraId="176A6B70">
            <w:pPr>
              <w:widowControl/>
              <w:jc w:val="center"/>
            </w:pPr>
            <w:r>
              <w:rPr>
                <w:rFonts w:hint="eastAsia"/>
              </w:rPr>
              <w:t>6</w:t>
            </w:r>
          </w:p>
        </w:tc>
        <w:tc>
          <w:tcPr>
            <w:tcW w:w="1035" w:type="dxa"/>
            <w:tcBorders>
              <w:top w:val="single" w:color="000000" w:sz="12" w:space="0"/>
            </w:tcBorders>
            <w:vAlign w:val="center"/>
          </w:tcPr>
          <w:p w14:paraId="651DF99D">
            <w:pPr>
              <w:widowControl/>
              <w:jc w:val="center"/>
            </w:pPr>
            <w:r>
              <w:rPr>
                <w:rFonts w:hint="eastAsia"/>
              </w:rPr>
              <w:t>有</w:t>
            </w:r>
          </w:p>
        </w:tc>
        <w:tc>
          <w:tcPr>
            <w:tcW w:w="675" w:type="dxa"/>
            <w:tcBorders>
              <w:top w:val="single" w:color="000000" w:sz="12" w:space="0"/>
            </w:tcBorders>
            <w:vAlign w:val="center"/>
          </w:tcPr>
          <w:p w14:paraId="53BAB324">
            <w:pPr>
              <w:widowControl/>
              <w:jc w:val="center"/>
            </w:pPr>
          </w:p>
        </w:tc>
      </w:tr>
      <w:tr w14:paraId="6013C64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742BB392">
            <w:pPr>
              <w:widowControl/>
            </w:pPr>
          </w:p>
        </w:tc>
        <w:tc>
          <w:tcPr>
            <w:tcW w:w="467" w:type="dxa"/>
            <w:tcBorders>
              <w:tl2br w:val="nil"/>
              <w:tr2bl w:val="nil"/>
            </w:tcBorders>
            <w:vAlign w:val="center"/>
          </w:tcPr>
          <w:p w14:paraId="4B94EA57">
            <w:pPr>
              <w:widowControl/>
              <w:jc w:val="center"/>
            </w:pPr>
            <w:r>
              <w:rPr>
                <w:rFonts w:hint="eastAsia"/>
              </w:rPr>
              <w:t>2</w:t>
            </w:r>
          </w:p>
        </w:tc>
        <w:tc>
          <w:tcPr>
            <w:tcW w:w="633" w:type="dxa"/>
            <w:tcBorders>
              <w:tl2br w:val="nil"/>
              <w:tr2bl w:val="nil"/>
            </w:tcBorders>
            <w:vAlign w:val="center"/>
          </w:tcPr>
          <w:p w14:paraId="2AEEE0A7">
            <w:pPr>
              <w:widowControl/>
              <w:jc w:val="center"/>
            </w:pPr>
            <w:r>
              <w:rPr>
                <w:rFonts w:hint="eastAsia"/>
              </w:rPr>
              <w:t>A</w:t>
            </w:r>
          </w:p>
        </w:tc>
        <w:tc>
          <w:tcPr>
            <w:tcW w:w="1843" w:type="dxa"/>
            <w:tcBorders>
              <w:tl2br w:val="nil"/>
              <w:tr2bl w:val="nil"/>
            </w:tcBorders>
            <w:vAlign w:val="center"/>
          </w:tcPr>
          <w:p w14:paraId="292D205D">
            <w:pPr>
              <w:widowControl/>
              <w:jc w:val="center"/>
            </w:pPr>
            <w:r>
              <w:rPr>
                <w:rFonts w:hint="eastAsia"/>
              </w:rPr>
              <w:t>热带农业与国家战略</w:t>
            </w:r>
          </w:p>
        </w:tc>
        <w:tc>
          <w:tcPr>
            <w:tcW w:w="850" w:type="dxa"/>
            <w:tcBorders>
              <w:tl2br w:val="nil"/>
              <w:tr2bl w:val="nil"/>
            </w:tcBorders>
            <w:vAlign w:val="center"/>
          </w:tcPr>
          <w:p w14:paraId="433F6461">
            <w:pPr>
              <w:widowControl/>
              <w:jc w:val="center"/>
            </w:pPr>
            <w:r>
              <w:rPr>
                <w:rFonts w:hint="eastAsia"/>
              </w:rPr>
              <w:t>合著/第138</w:t>
            </w:r>
          </w:p>
        </w:tc>
        <w:tc>
          <w:tcPr>
            <w:tcW w:w="1384" w:type="dxa"/>
            <w:tcBorders>
              <w:tl2br w:val="nil"/>
              <w:tr2bl w:val="nil"/>
            </w:tcBorders>
            <w:vAlign w:val="center"/>
          </w:tcPr>
          <w:p w14:paraId="71FAB9D9">
            <w:pPr>
              <w:widowControl/>
              <w:jc w:val="center"/>
            </w:pPr>
            <w:r>
              <w:rPr>
                <w:rFonts w:hint="eastAsia"/>
              </w:rPr>
              <w:t>科学出版社, 2022.12</w:t>
            </w:r>
          </w:p>
        </w:tc>
        <w:tc>
          <w:tcPr>
            <w:tcW w:w="1026" w:type="dxa"/>
            <w:tcBorders>
              <w:tl2br w:val="nil"/>
              <w:tr2bl w:val="nil"/>
            </w:tcBorders>
            <w:vAlign w:val="center"/>
          </w:tcPr>
          <w:p w14:paraId="3AB8A727">
            <w:pPr>
              <w:widowControl/>
              <w:jc w:val="center"/>
            </w:pPr>
            <w:r>
              <w:rPr>
                <w:rFonts w:hint="eastAsia"/>
              </w:rPr>
              <w:t>（2022）第115159号</w:t>
            </w:r>
          </w:p>
        </w:tc>
        <w:tc>
          <w:tcPr>
            <w:tcW w:w="804" w:type="dxa"/>
            <w:tcBorders>
              <w:tl2br w:val="nil"/>
              <w:tr2bl w:val="nil"/>
            </w:tcBorders>
            <w:vAlign w:val="center"/>
          </w:tcPr>
          <w:p w14:paraId="58F15D9B">
            <w:pPr>
              <w:widowControl/>
              <w:jc w:val="center"/>
            </w:pPr>
            <w:r>
              <w:rPr>
                <w:rFonts w:hint="eastAsia"/>
              </w:rPr>
              <w:t>50</w:t>
            </w:r>
          </w:p>
        </w:tc>
        <w:tc>
          <w:tcPr>
            <w:tcW w:w="860" w:type="dxa"/>
            <w:tcBorders>
              <w:tl2br w:val="nil"/>
              <w:tr2bl w:val="nil"/>
            </w:tcBorders>
            <w:vAlign w:val="center"/>
          </w:tcPr>
          <w:p w14:paraId="3EA0E65D">
            <w:pPr>
              <w:widowControl/>
              <w:jc w:val="center"/>
            </w:pPr>
            <w:r>
              <w:rPr>
                <w:rFonts w:hint="eastAsia"/>
              </w:rPr>
              <w:t>1.5</w:t>
            </w:r>
          </w:p>
        </w:tc>
        <w:tc>
          <w:tcPr>
            <w:tcW w:w="1035" w:type="dxa"/>
            <w:tcBorders>
              <w:tl2br w:val="nil"/>
              <w:tr2bl w:val="nil"/>
            </w:tcBorders>
            <w:vAlign w:val="center"/>
          </w:tcPr>
          <w:p w14:paraId="3DB25C92">
            <w:pPr>
              <w:widowControl/>
              <w:jc w:val="center"/>
            </w:pPr>
            <w:r>
              <w:rPr>
                <w:rFonts w:hint="eastAsia"/>
              </w:rPr>
              <w:t>有</w:t>
            </w:r>
          </w:p>
        </w:tc>
        <w:tc>
          <w:tcPr>
            <w:tcW w:w="675" w:type="dxa"/>
            <w:tcBorders>
              <w:tl2br w:val="nil"/>
              <w:tr2bl w:val="nil"/>
            </w:tcBorders>
            <w:vAlign w:val="center"/>
          </w:tcPr>
          <w:p w14:paraId="7E961E42">
            <w:pPr>
              <w:widowControl/>
              <w:jc w:val="center"/>
            </w:pPr>
          </w:p>
        </w:tc>
      </w:tr>
      <w:tr w14:paraId="49783D7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0CFD80F5">
            <w:pPr>
              <w:widowControl/>
            </w:pPr>
          </w:p>
        </w:tc>
        <w:tc>
          <w:tcPr>
            <w:tcW w:w="467" w:type="dxa"/>
            <w:tcBorders>
              <w:tl2br w:val="nil"/>
              <w:tr2bl w:val="nil"/>
            </w:tcBorders>
            <w:vAlign w:val="center"/>
          </w:tcPr>
          <w:p w14:paraId="7448E023">
            <w:pPr>
              <w:widowControl/>
              <w:jc w:val="center"/>
            </w:pPr>
            <w:r>
              <w:rPr>
                <w:rFonts w:hint="eastAsia"/>
              </w:rPr>
              <w:t>3</w:t>
            </w:r>
          </w:p>
        </w:tc>
        <w:tc>
          <w:tcPr>
            <w:tcW w:w="633" w:type="dxa"/>
            <w:tcBorders>
              <w:tl2br w:val="nil"/>
              <w:tr2bl w:val="nil"/>
            </w:tcBorders>
            <w:vAlign w:val="center"/>
          </w:tcPr>
          <w:p w14:paraId="2ACB9434">
            <w:pPr>
              <w:widowControl/>
              <w:jc w:val="center"/>
            </w:pPr>
            <w:r>
              <w:rPr>
                <w:rFonts w:hint="eastAsia"/>
              </w:rPr>
              <w:t>B</w:t>
            </w:r>
          </w:p>
        </w:tc>
        <w:tc>
          <w:tcPr>
            <w:tcW w:w="1843" w:type="dxa"/>
            <w:tcBorders>
              <w:tl2br w:val="nil"/>
              <w:tr2bl w:val="nil"/>
            </w:tcBorders>
            <w:vAlign w:val="center"/>
          </w:tcPr>
          <w:p w14:paraId="5F016189">
            <w:pPr>
              <w:widowControl/>
              <w:jc w:val="center"/>
            </w:pPr>
            <w:r>
              <w:rPr>
                <w:rFonts w:hint="eastAsia"/>
              </w:rPr>
              <w:t>中国热带地区地理标志产品发展研究</w:t>
            </w:r>
          </w:p>
        </w:tc>
        <w:tc>
          <w:tcPr>
            <w:tcW w:w="850" w:type="dxa"/>
            <w:tcBorders>
              <w:tl2br w:val="nil"/>
              <w:tr2bl w:val="nil"/>
            </w:tcBorders>
            <w:vAlign w:val="center"/>
          </w:tcPr>
          <w:p w14:paraId="5307AC05">
            <w:pPr>
              <w:widowControl/>
              <w:jc w:val="center"/>
            </w:pPr>
            <w:r>
              <w:rPr>
                <w:rFonts w:hint="eastAsia"/>
              </w:rPr>
              <w:t>合著/第15</w:t>
            </w:r>
          </w:p>
        </w:tc>
        <w:tc>
          <w:tcPr>
            <w:tcW w:w="1384" w:type="dxa"/>
            <w:tcBorders>
              <w:tl2br w:val="nil"/>
              <w:tr2bl w:val="nil"/>
            </w:tcBorders>
            <w:vAlign w:val="center"/>
          </w:tcPr>
          <w:p w14:paraId="685F2131">
            <w:pPr>
              <w:widowControl/>
              <w:jc w:val="center"/>
            </w:pPr>
            <w:r>
              <w:rPr>
                <w:rFonts w:hint="eastAsia"/>
              </w:rPr>
              <w:t>中国农业科学技术出版社, 2019.6</w:t>
            </w:r>
          </w:p>
        </w:tc>
        <w:tc>
          <w:tcPr>
            <w:tcW w:w="1026" w:type="dxa"/>
            <w:tcBorders>
              <w:tl2br w:val="nil"/>
              <w:tr2bl w:val="nil"/>
            </w:tcBorders>
            <w:vAlign w:val="center"/>
          </w:tcPr>
          <w:p w14:paraId="24894BCA">
            <w:pPr>
              <w:widowControl/>
              <w:jc w:val="center"/>
            </w:pPr>
            <w:r>
              <w:rPr>
                <w:rFonts w:hint="eastAsia"/>
              </w:rPr>
              <w:t>（2019）第108947号</w:t>
            </w:r>
          </w:p>
        </w:tc>
        <w:tc>
          <w:tcPr>
            <w:tcW w:w="804" w:type="dxa"/>
            <w:tcBorders>
              <w:tl2br w:val="nil"/>
              <w:tr2bl w:val="nil"/>
            </w:tcBorders>
            <w:vAlign w:val="center"/>
          </w:tcPr>
          <w:p w14:paraId="422D48F1">
            <w:pPr>
              <w:widowControl/>
              <w:jc w:val="center"/>
            </w:pPr>
            <w:r>
              <w:rPr>
                <w:rFonts w:hint="eastAsia"/>
              </w:rPr>
              <w:t>43</w:t>
            </w:r>
          </w:p>
        </w:tc>
        <w:tc>
          <w:tcPr>
            <w:tcW w:w="860" w:type="dxa"/>
            <w:tcBorders>
              <w:tl2br w:val="nil"/>
              <w:tr2bl w:val="nil"/>
            </w:tcBorders>
            <w:vAlign w:val="center"/>
          </w:tcPr>
          <w:p w14:paraId="5E54271B">
            <w:pPr>
              <w:widowControl/>
              <w:jc w:val="center"/>
            </w:pPr>
            <w:r>
              <w:rPr>
                <w:rFonts w:hint="eastAsia"/>
              </w:rPr>
              <w:t>3</w:t>
            </w:r>
          </w:p>
        </w:tc>
        <w:tc>
          <w:tcPr>
            <w:tcW w:w="1035" w:type="dxa"/>
            <w:tcBorders>
              <w:tl2br w:val="nil"/>
              <w:tr2bl w:val="nil"/>
            </w:tcBorders>
            <w:vAlign w:val="center"/>
          </w:tcPr>
          <w:p w14:paraId="5D6D23AE">
            <w:pPr>
              <w:widowControl/>
              <w:jc w:val="center"/>
            </w:pPr>
            <w:r>
              <w:rPr>
                <w:rFonts w:hint="eastAsia"/>
              </w:rPr>
              <w:t>有</w:t>
            </w:r>
          </w:p>
        </w:tc>
        <w:tc>
          <w:tcPr>
            <w:tcW w:w="675" w:type="dxa"/>
            <w:tcBorders>
              <w:tl2br w:val="nil"/>
              <w:tr2bl w:val="nil"/>
            </w:tcBorders>
            <w:vAlign w:val="center"/>
          </w:tcPr>
          <w:p w14:paraId="3EFEA121">
            <w:pPr>
              <w:widowControl/>
              <w:jc w:val="center"/>
            </w:pPr>
          </w:p>
        </w:tc>
      </w:tr>
      <w:tr w14:paraId="711ED33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600C88BD">
            <w:pPr>
              <w:widowControl/>
            </w:pPr>
          </w:p>
        </w:tc>
        <w:tc>
          <w:tcPr>
            <w:tcW w:w="467" w:type="dxa"/>
            <w:tcBorders>
              <w:tl2br w:val="nil"/>
              <w:tr2bl w:val="nil"/>
            </w:tcBorders>
            <w:vAlign w:val="center"/>
          </w:tcPr>
          <w:p w14:paraId="5BE6AE6C">
            <w:pPr>
              <w:widowControl/>
              <w:jc w:val="center"/>
            </w:pPr>
            <w:r>
              <w:rPr>
                <w:rFonts w:hint="eastAsia"/>
              </w:rPr>
              <w:t>4</w:t>
            </w:r>
          </w:p>
        </w:tc>
        <w:tc>
          <w:tcPr>
            <w:tcW w:w="633" w:type="dxa"/>
            <w:tcBorders>
              <w:tl2br w:val="nil"/>
              <w:tr2bl w:val="nil"/>
            </w:tcBorders>
            <w:vAlign w:val="center"/>
          </w:tcPr>
          <w:p w14:paraId="3BBE576D">
            <w:pPr>
              <w:widowControl/>
              <w:jc w:val="center"/>
            </w:pPr>
            <w:r>
              <w:rPr>
                <w:rFonts w:hint="eastAsia"/>
              </w:rPr>
              <w:t>B</w:t>
            </w:r>
          </w:p>
        </w:tc>
        <w:tc>
          <w:tcPr>
            <w:tcW w:w="1843" w:type="dxa"/>
            <w:tcBorders>
              <w:tl2br w:val="nil"/>
              <w:tr2bl w:val="nil"/>
            </w:tcBorders>
            <w:vAlign w:val="center"/>
          </w:tcPr>
          <w:p w14:paraId="102CC38C">
            <w:pPr>
              <w:widowControl/>
              <w:jc w:val="center"/>
            </w:pPr>
            <w:r>
              <w:rPr>
                <w:rFonts w:hint="eastAsia"/>
              </w:rPr>
              <w:t>中国热带农业“走出去”战略研究</w:t>
            </w:r>
          </w:p>
        </w:tc>
        <w:tc>
          <w:tcPr>
            <w:tcW w:w="850" w:type="dxa"/>
            <w:tcBorders>
              <w:tl2br w:val="nil"/>
              <w:tr2bl w:val="nil"/>
            </w:tcBorders>
            <w:vAlign w:val="center"/>
          </w:tcPr>
          <w:p w14:paraId="20568842">
            <w:pPr>
              <w:widowControl/>
              <w:jc w:val="center"/>
            </w:pPr>
            <w:r>
              <w:rPr>
                <w:rFonts w:hint="eastAsia"/>
              </w:rPr>
              <w:t>合著/第5</w:t>
            </w:r>
          </w:p>
        </w:tc>
        <w:tc>
          <w:tcPr>
            <w:tcW w:w="1384" w:type="dxa"/>
            <w:tcBorders>
              <w:tl2br w:val="nil"/>
              <w:tr2bl w:val="nil"/>
            </w:tcBorders>
            <w:vAlign w:val="center"/>
          </w:tcPr>
          <w:p w14:paraId="32B620DF">
            <w:pPr>
              <w:widowControl/>
              <w:jc w:val="center"/>
            </w:pPr>
            <w:r>
              <w:rPr>
                <w:rFonts w:hint="eastAsia"/>
              </w:rPr>
              <w:t>中国农业出版社, 2017.12</w:t>
            </w:r>
          </w:p>
        </w:tc>
        <w:tc>
          <w:tcPr>
            <w:tcW w:w="1026" w:type="dxa"/>
            <w:tcBorders>
              <w:tl2br w:val="nil"/>
              <w:tr2bl w:val="nil"/>
            </w:tcBorders>
            <w:vAlign w:val="center"/>
          </w:tcPr>
          <w:p w14:paraId="1017DD23">
            <w:pPr>
              <w:widowControl/>
              <w:jc w:val="center"/>
            </w:pPr>
            <w:r>
              <w:rPr>
                <w:rFonts w:hint="eastAsia"/>
              </w:rPr>
              <w:t>（2017）第313410号</w:t>
            </w:r>
          </w:p>
        </w:tc>
        <w:tc>
          <w:tcPr>
            <w:tcW w:w="804" w:type="dxa"/>
            <w:tcBorders>
              <w:tl2br w:val="nil"/>
              <w:tr2bl w:val="nil"/>
            </w:tcBorders>
            <w:vAlign w:val="center"/>
          </w:tcPr>
          <w:p w14:paraId="7E8B3E2F">
            <w:pPr>
              <w:widowControl/>
              <w:jc w:val="center"/>
            </w:pPr>
            <w:r>
              <w:rPr>
                <w:rFonts w:hint="eastAsia"/>
              </w:rPr>
              <w:t>22.3</w:t>
            </w:r>
          </w:p>
        </w:tc>
        <w:tc>
          <w:tcPr>
            <w:tcW w:w="860" w:type="dxa"/>
            <w:tcBorders>
              <w:tl2br w:val="nil"/>
              <w:tr2bl w:val="nil"/>
            </w:tcBorders>
            <w:vAlign w:val="center"/>
          </w:tcPr>
          <w:p w14:paraId="3EDD934D">
            <w:pPr>
              <w:widowControl/>
              <w:jc w:val="center"/>
            </w:pPr>
            <w:r>
              <w:rPr>
                <w:rFonts w:hint="eastAsia"/>
              </w:rPr>
              <w:t>5</w:t>
            </w:r>
          </w:p>
        </w:tc>
        <w:tc>
          <w:tcPr>
            <w:tcW w:w="1035" w:type="dxa"/>
            <w:tcBorders>
              <w:tl2br w:val="nil"/>
              <w:tr2bl w:val="nil"/>
            </w:tcBorders>
            <w:vAlign w:val="center"/>
          </w:tcPr>
          <w:p w14:paraId="5568BF1F">
            <w:pPr>
              <w:widowControl/>
              <w:jc w:val="center"/>
            </w:pPr>
            <w:r>
              <w:rPr>
                <w:rFonts w:hint="eastAsia"/>
              </w:rPr>
              <w:t>有</w:t>
            </w:r>
          </w:p>
        </w:tc>
        <w:tc>
          <w:tcPr>
            <w:tcW w:w="675" w:type="dxa"/>
            <w:tcBorders>
              <w:tl2br w:val="nil"/>
              <w:tr2bl w:val="nil"/>
            </w:tcBorders>
            <w:vAlign w:val="center"/>
          </w:tcPr>
          <w:p w14:paraId="2E78F369">
            <w:pPr>
              <w:widowControl/>
              <w:jc w:val="center"/>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jc w:val="center"/>
            </w:pPr>
            <w:r>
              <w:rPr>
                <w:rFonts w:hint="eastAsia"/>
              </w:rPr>
              <w:t>5</w:t>
            </w:r>
          </w:p>
        </w:tc>
        <w:tc>
          <w:tcPr>
            <w:tcW w:w="633" w:type="dxa"/>
            <w:tcBorders>
              <w:tl2br w:val="nil"/>
              <w:tr2bl w:val="nil"/>
            </w:tcBorders>
            <w:vAlign w:val="center"/>
          </w:tcPr>
          <w:p w14:paraId="6CE285F6">
            <w:pPr>
              <w:widowControl/>
              <w:jc w:val="center"/>
            </w:pPr>
            <w:r>
              <w:rPr>
                <w:rFonts w:hint="eastAsia"/>
              </w:rPr>
              <w:t>B</w:t>
            </w:r>
          </w:p>
        </w:tc>
        <w:tc>
          <w:tcPr>
            <w:tcW w:w="1843" w:type="dxa"/>
            <w:tcBorders>
              <w:tl2br w:val="nil"/>
              <w:tr2bl w:val="nil"/>
            </w:tcBorders>
            <w:vAlign w:val="center"/>
          </w:tcPr>
          <w:p w14:paraId="72CA85A3">
            <w:pPr>
              <w:widowControl/>
              <w:jc w:val="center"/>
            </w:pPr>
            <w:r>
              <w:rPr>
                <w:rFonts w:hint="eastAsia"/>
              </w:rPr>
              <w:t>中国油棕种植区划</w:t>
            </w:r>
          </w:p>
        </w:tc>
        <w:tc>
          <w:tcPr>
            <w:tcW w:w="850" w:type="dxa"/>
            <w:tcBorders>
              <w:tl2br w:val="nil"/>
              <w:tr2bl w:val="nil"/>
            </w:tcBorders>
            <w:vAlign w:val="center"/>
          </w:tcPr>
          <w:p w14:paraId="1967F84A">
            <w:pPr>
              <w:widowControl/>
              <w:jc w:val="center"/>
            </w:pPr>
            <w:r>
              <w:rPr>
                <w:rFonts w:hint="eastAsia"/>
              </w:rPr>
              <w:t>合著/第12</w:t>
            </w:r>
          </w:p>
        </w:tc>
        <w:tc>
          <w:tcPr>
            <w:tcW w:w="1384" w:type="dxa"/>
            <w:tcBorders>
              <w:tl2br w:val="nil"/>
              <w:tr2bl w:val="nil"/>
            </w:tcBorders>
            <w:vAlign w:val="center"/>
          </w:tcPr>
          <w:p w14:paraId="023836A8">
            <w:pPr>
              <w:widowControl/>
              <w:jc w:val="center"/>
            </w:pPr>
            <w:r>
              <w:rPr>
                <w:rFonts w:hint="eastAsia"/>
              </w:rPr>
              <w:t>中国农业出版社, 2014.7</w:t>
            </w:r>
          </w:p>
        </w:tc>
        <w:tc>
          <w:tcPr>
            <w:tcW w:w="1026" w:type="dxa"/>
            <w:tcBorders>
              <w:tl2br w:val="nil"/>
              <w:tr2bl w:val="nil"/>
            </w:tcBorders>
            <w:vAlign w:val="center"/>
          </w:tcPr>
          <w:p w14:paraId="2E663C9F">
            <w:pPr>
              <w:widowControl/>
              <w:jc w:val="center"/>
            </w:pPr>
            <w:r>
              <w:rPr>
                <w:rFonts w:hint="eastAsia"/>
              </w:rPr>
              <w:t>（2014）第148501号</w:t>
            </w:r>
          </w:p>
        </w:tc>
        <w:tc>
          <w:tcPr>
            <w:tcW w:w="804" w:type="dxa"/>
            <w:tcBorders>
              <w:tl2br w:val="nil"/>
              <w:tr2bl w:val="nil"/>
            </w:tcBorders>
            <w:vAlign w:val="center"/>
          </w:tcPr>
          <w:p w14:paraId="544C95B1">
            <w:pPr>
              <w:widowControl/>
              <w:jc w:val="center"/>
            </w:pPr>
            <w:r>
              <w:rPr>
                <w:rFonts w:hint="eastAsia"/>
              </w:rPr>
              <w:t>25</w:t>
            </w:r>
          </w:p>
        </w:tc>
        <w:tc>
          <w:tcPr>
            <w:tcW w:w="860" w:type="dxa"/>
            <w:tcBorders>
              <w:tl2br w:val="nil"/>
              <w:tr2bl w:val="nil"/>
            </w:tcBorders>
            <w:vAlign w:val="center"/>
          </w:tcPr>
          <w:p w14:paraId="1E515A41">
            <w:pPr>
              <w:widowControl/>
              <w:jc w:val="center"/>
            </w:pPr>
            <w:r>
              <w:rPr>
                <w:rFonts w:hint="eastAsia"/>
              </w:rPr>
              <w:t>1</w:t>
            </w:r>
          </w:p>
        </w:tc>
        <w:tc>
          <w:tcPr>
            <w:tcW w:w="1035" w:type="dxa"/>
            <w:tcBorders>
              <w:tl2br w:val="nil"/>
              <w:tr2bl w:val="nil"/>
            </w:tcBorders>
            <w:vAlign w:val="center"/>
          </w:tcPr>
          <w:p w14:paraId="442765F4">
            <w:pPr>
              <w:widowControl/>
              <w:jc w:val="center"/>
            </w:pPr>
            <w:r>
              <w:rPr>
                <w:rFonts w:hint="eastAsia"/>
              </w:rPr>
              <w:t>有</w:t>
            </w:r>
          </w:p>
        </w:tc>
        <w:tc>
          <w:tcPr>
            <w:tcW w:w="675" w:type="dxa"/>
            <w:tcBorders>
              <w:tl2br w:val="nil"/>
              <w:tr2bl w:val="nil"/>
            </w:tcBorders>
            <w:vAlign w:val="center"/>
          </w:tcPr>
          <w:p w14:paraId="481C83BC">
            <w:pPr>
              <w:widowControl/>
              <w:jc w:val="center"/>
            </w:pPr>
          </w:p>
        </w:tc>
      </w:tr>
    </w:tbl>
    <w:p w14:paraId="589DE4A7">
      <w:pPr>
        <w:keepLines/>
        <w:widowControl/>
        <w:spacing w:before="156" w:beforeLines="50"/>
        <w:ind w:firstLine="630" w:firstLineChars="300"/>
        <w:jc w:val="left"/>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注：人文社科类参考评审文件附件1-4填写，自然科学类参考附件1-5填写，著作等级：可计分类按A-C填写，不可计分类为D级。</w:t>
      </w:r>
    </w:p>
    <w:p w14:paraId="7B2B6A3D">
      <w:pPr>
        <w:keepLines/>
        <w:widowControl/>
        <w:spacing w:before="156" w:beforeLines="50"/>
        <w:ind w:firstLine="630" w:firstLineChars="300"/>
        <w:jc w:val="left"/>
        <w:rPr>
          <w:rFonts w:hint="eastAsia" w:asciiTheme="minorEastAsia" w:hAnsiTheme="minorEastAsia" w:cstheme="minorEastAsia"/>
        </w:rPr>
      </w:pPr>
    </w:p>
    <w:tbl>
      <w:tblPr>
        <w:tblStyle w:val="6"/>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1134"/>
        <w:gridCol w:w="708"/>
        <w:gridCol w:w="1560"/>
        <w:gridCol w:w="1134"/>
        <w:gridCol w:w="135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cstheme="minorEastAsia"/>
                <w:b/>
                <w:bCs/>
              </w:rPr>
            </w:pPr>
            <w:r>
              <w:rPr>
                <w:rFonts w:hint="eastAsia" w:asciiTheme="minorEastAsia" w:hAnsi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34" w:type="dxa"/>
            <w:tcBorders>
              <w:tl2br w:val="nil"/>
              <w:tr2bl w:val="nil"/>
            </w:tcBorders>
            <w:vAlign w:val="center"/>
          </w:tcPr>
          <w:p w14:paraId="7886A986">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类别</w:t>
            </w:r>
          </w:p>
        </w:tc>
        <w:tc>
          <w:tcPr>
            <w:tcW w:w="1134" w:type="dxa"/>
            <w:tcBorders>
              <w:tl2br w:val="nil"/>
              <w:tr2bl w:val="nil"/>
            </w:tcBorders>
            <w:vAlign w:val="center"/>
          </w:tcPr>
          <w:p w14:paraId="784E1572">
            <w:pPr>
              <w:overflowPunct w:val="0"/>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708" w:type="dxa"/>
            <w:tcBorders>
              <w:tl2br w:val="nil"/>
              <w:tr2bl w:val="nil"/>
            </w:tcBorders>
            <w:vAlign w:val="center"/>
          </w:tcPr>
          <w:p w14:paraId="2DFC4A42">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奖励等级</w:t>
            </w:r>
          </w:p>
        </w:tc>
        <w:tc>
          <w:tcPr>
            <w:tcW w:w="1560" w:type="dxa"/>
            <w:tcBorders>
              <w:tl2br w:val="nil"/>
              <w:tr2bl w:val="nil"/>
            </w:tcBorders>
            <w:vAlign w:val="center"/>
          </w:tcPr>
          <w:p w14:paraId="2DD138F8">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获奖成果名称</w:t>
            </w:r>
          </w:p>
        </w:tc>
        <w:tc>
          <w:tcPr>
            <w:tcW w:w="1134" w:type="dxa"/>
            <w:tcBorders>
              <w:tl2br w:val="nil"/>
              <w:tr2bl w:val="nil"/>
            </w:tcBorders>
            <w:vAlign w:val="center"/>
          </w:tcPr>
          <w:p w14:paraId="1F7246B1">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0933A703">
            <w:pPr>
              <w:overflowPunct w:val="0"/>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1356" w:type="dxa"/>
            <w:tcBorders>
              <w:tl2br w:val="nil"/>
              <w:tr2bl w:val="nil"/>
            </w:tcBorders>
            <w:vAlign w:val="center"/>
          </w:tcPr>
          <w:p w14:paraId="171C53AC">
            <w:pPr>
              <w:overflowPunct w:val="0"/>
              <w:jc w:val="center"/>
              <w:rPr>
                <w:rFonts w:hint="eastAsia" w:asciiTheme="minorEastAsia" w:hAnsiTheme="minorEastAsia" w:cstheme="minorEastAsia"/>
                <w:b/>
                <w:bCs/>
              </w:rPr>
            </w:pPr>
            <w:r>
              <w:rPr>
                <w:rFonts w:hint="eastAsia" w:asciiTheme="minorEastAsia" w:hAnsi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cstheme="minorEastAsia"/>
                <w:b/>
                <w:bCs/>
              </w:rPr>
            </w:pPr>
            <w:r>
              <w:rPr>
                <w:rFonts w:hint="eastAsia" w:asciiTheme="minorEastAsia" w:hAnsiTheme="minorEastAsia" w:cstheme="minorEastAsia"/>
                <w:b/>
                <w:bCs/>
              </w:rPr>
              <w:t>获奖</w:t>
            </w:r>
          </w:p>
          <w:p w14:paraId="5798FFEE">
            <w:pPr>
              <w:overflowPunct w:val="0"/>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cstheme="minorEastAsia"/>
                <w:b/>
                <w:bCs/>
              </w:rPr>
            </w:pPr>
            <w:r>
              <w:rPr>
                <w:rFonts w:hint="eastAsia" w:asciiTheme="minorEastAsia" w:hAnsiTheme="minorEastAsia" w:cstheme="minorEastAsia"/>
                <w:b/>
                <w:bCs/>
              </w:rPr>
              <w:t>第几</w:t>
            </w:r>
          </w:p>
          <w:p w14:paraId="5C30E01D">
            <w:pPr>
              <w:overflowPunct w:val="0"/>
              <w:jc w:val="center"/>
              <w:rPr>
                <w:rFonts w:hint="eastAsia" w:asciiTheme="minorEastAsia" w:hAnsiTheme="minorEastAsia" w:cstheme="minorEastAsia"/>
                <w:b/>
                <w:bCs/>
              </w:rPr>
            </w:pPr>
            <w:r>
              <w:rPr>
                <w:rFonts w:hint="eastAsia" w:asciiTheme="minorEastAsia" w:hAnsi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cstheme="minorEastAsia"/>
                <w:b/>
                <w:bCs/>
              </w:rPr>
            </w:pPr>
            <w:r>
              <w:rPr>
                <w:rFonts w:hint="eastAsia" w:asciiTheme="minorEastAsia" w:hAnsi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1" w:hRule="atLeast"/>
        </w:trPr>
        <w:tc>
          <w:tcPr>
            <w:tcW w:w="534" w:type="dxa"/>
            <w:vMerge w:val="restart"/>
            <w:tcBorders>
              <w:tl2br w:val="nil"/>
              <w:tr2bl w:val="nil"/>
            </w:tcBorders>
            <w:vAlign w:val="center"/>
          </w:tcPr>
          <w:p w14:paraId="729DADCB">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可计分</w:t>
            </w:r>
          </w:p>
        </w:tc>
        <w:tc>
          <w:tcPr>
            <w:tcW w:w="1134" w:type="dxa"/>
            <w:tcBorders>
              <w:tl2br w:val="nil"/>
              <w:tr2bl w:val="nil"/>
            </w:tcBorders>
            <w:vAlign w:val="center"/>
          </w:tcPr>
          <w:p w14:paraId="507BBE2D">
            <w:pPr>
              <w:overflowPunct w:val="0"/>
              <w:jc w:val="center"/>
              <w:rPr>
                <w:rFonts w:hint="eastAsia" w:asciiTheme="minorEastAsia" w:hAnsiTheme="minorEastAsia" w:cstheme="minorEastAsia"/>
              </w:rPr>
            </w:pPr>
          </w:p>
        </w:tc>
        <w:tc>
          <w:tcPr>
            <w:tcW w:w="708" w:type="dxa"/>
            <w:tcBorders>
              <w:tl2br w:val="nil"/>
              <w:tr2bl w:val="nil"/>
            </w:tcBorders>
            <w:vAlign w:val="center"/>
          </w:tcPr>
          <w:p w14:paraId="04E65E52">
            <w:pPr>
              <w:overflowPunct w:val="0"/>
              <w:jc w:val="center"/>
              <w:rPr>
                <w:rFonts w:hint="eastAsia" w:asciiTheme="minorEastAsia" w:hAnsiTheme="minorEastAsia" w:cstheme="minorEastAsia"/>
              </w:rPr>
            </w:pPr>
          </w:p>
        </w:tc>
        <w:tc>
          <w:tcPr>
            <w:tcW w:w="1560" w:type="dxa"/>
            <w:tcBorders>
              <w:tl2br w:val="nil"/>
              <w:tr2bl w:val="nil"/>
            </w:tcBorders>
            <w:vAlign w:val="center"/>
          </w:tcPr>
          <w:p w14:paraId="3246A812">
            <w:pPr>
              <w:overflowPunct w:val="0"/>
              <w:jc w:val="center"/>
              <w:rPr>
                <w:rFonts w:hint="eastAsia" w:asciiTheme="minorEastAsia" w:hAnsiTheme="minorEastAsia" w:cstheme="minorEastAsia"/>
              </w:rPr>
            </w:pPr>
          </w:p>
        </w:tc>
        <w:tc>
          <w:tcPr>
            <w:tcW w:w="1134" w:type="dxa"/>
            <w:tcBorders>
              <w:tl2br w:val="nil"/>
              <w:tr2bl w:val="nil"/>
            </w:tcBorders>
            <w:vAlign w:val="center"/>
          </w:tcPr>
          <w:p w14:paraId="0915EF59">
            <w:pPr>
              <w:overflowPunct w:val="0"/>
              <w:jc w:val="center"/>
              <w:rPr>
                <w:rFonts w:hint="eastAsia" w:asciiTheme="minorEastAsia" w:hAnsiTheme="minorEastAsia" w:cstheme="minorEastAsia"/>
              </w:rPr>
            </w:pPr>
          </w:p>
        </w:tc>
        <w:tc>
          <w:tcPr>
            <w:tcW w:w="1356" w:type="dxa"/>
            <w:tcBorders>
              <w:tl2br w:val="nil"/>
              <w:tr2bl w:val="nil"/>
            </w:tcBorders>
            <w:vAlign w:val="center"/>
          </w:tcPr>
          <w:p w14:paraId="74DF3208">
            <w:pPr>
              <w:overflowPunct w:val="0"/>
              <w:jc w:val="center"/>
              <w:rPr>
                <w:rFonts w:hint="eastAsia" w:asciiTheme="minorEastAsia" w:hAnsi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3" w:hRule="atLeast"/>
        </w:trPr>
        <w:tc>
          <w:tcPr>
            <w:tcW w:w="534"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cstheme="minorEastAsia"/>
              </w:rPr>
            </w:pPr>
          </w:p>
        </w:tc>
        <w:tc>
          <w:tcPr>
            <w:tcW w:w="1134" w:type="dxa"/>
            <w:tcBorders>
              <w:bottom w:val="single" w:color="000000" w:sz="12" w:space="0"/>
              <w:tl2br w:val="nil"/>
              <w:tr2bl w:val="nil"/>
            </w:tcBorders>
            <w:vAlign w:val="center"/>
          </w:tcPr>
          <w:p w14:paraId="3801D0A6">
            <w:pPr>
              <w:overflowPunct w:val="0"/>
              <w:jc w:val="center"/>
              <w:rPr>
                <w:rFonts w:hint="eastAsia" w:asciiTheme="minorEastAsia" w:hAnsiTheme="minorEastAsia" w:cstheme="minorEastAsia"/>
              </w:rPr>
            </w:pPr>
          </w:p>
        </w:tc>
        <w:tc>
          <w:tcPr>
            <w:tcW w:w="708" w:type="dxa"/>
            <w:tcBorders>
              <w:bottom w:val="single" w:color="000000" w:sz="12" w:space="0"/>
              <w:tl2br w:val="nil"/>
              <w:tr2bl w:val="nil"/>
            </w:tcBorders>
            <w:vAlign w:val="center"/>
          </w:tcPr>
          <w:p w14:paraId="2C76D781">
            <w:pPr>
              <w:overflowPunct w:val="0"/>
              <w:jc w:val="center"/>
              <w:rPr>
                <w:rFonts w:hint="eastAsia" w:asciiTheme="minorEastAsia" w:hAnsiTheme="minorEastAsia" w:cstheme="minorEastAsia"/>
              </w:rPr>
            </w:pPr>
          </w:p>
        </w:tc>
        <w:tc>
          <w:tcPr>
            <w:tcW w:w="1560" w:type="dxa"/>
            <w:tcBorders>
              <w:bottom w:val="single" w:color="000000" w:sz="12" w:space="0"/>
              <w:tl2br w:val="nil"/>
              <w:tr2bl w:val="nil"/>
            </w:tcBorders>
            <w:vAlign w:val="center"/>
          </w:tcPr>
          <w:p w14:paraId="1DCCC4F5">
            <w:pPr>
              <w:overflowPunct w:val="0"/>
              <w:jc w:val="center"/>
              <w:rPr>
                <w:rFonts w:hint="eastAsia" w:asciiTheme="minorEastAsia" w:hAnsiTheme="minorEastAsia" w:cstheme="minorEastAsia"/>
              </w:rPr>
            </w:pPr>
          </w:p>
        </w:tc>
        <w:tc>
          <w:tcPr>
            <w:tcW w:w="1134" w:type="dxa"/>
            <w:tcBorders>
              <w:bottom w:val="single" w:color="000000" w:sz="12" w:space="0"/>
              <w:tl2br w:val="nil"/>
              <w:tr2bl w:val="nil"/>
            </w:tcBorders>
            <w:vAlign w:val="center"/>
          </w:tcPr>
          <w:p w14:paraId="3F443AF1">
            <w:pPr>
              <w:overflowPunct w:val="0"/>
              <w:jc w:val="center"/>
              <w:rPr>
                <w:rFonts w:hint="eastAsia" w:asciiTheme="minorEastAsia" w:hAnsiTheme="minorEastAsia" w:cstheme="minorEastAsia"/>
              </w:rPr>
            </w:pPr>
          </w:p>
        </w:tc>
        <w:tc>
          <w:tcPr>
            <w:tcW w:w="1356" w:type="dxa"/>
            <w:tcBorders>
              <w:bottom w:val="single" w:color="000000" w:sz="12" w:space="0"/>
              <w:tl2br w:val="nil"/>
              <w:tr2bl w:val="nil"/>
            </w:tcBorders>
            <w:vAlign w:val="center"/>
          </w:tcPr>
          <w:p w14:paraId="3E814B6A">
            <w:pPr>
              <w:overflowPunct w:val="0"/>
              <w:jc w:val="center"/>
              <w:rPr>
                <w:rFonts w:hint="eastAsia" w:asciiTheme="minorEastAsia" w:hAnsi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34" w:type="dxa"/>
            <w:tcBorders>
              <w:top w:val="single" w:color="000000" w:sz="12" w:space="0"/>
            </w:tcBorders>
            <w:vAlign w:val="center"/>
          </w:tcPr>
          <w:p w14:paraId="4543D397">
            <w:pPr>
              <w:widowControl/>
              <w:overflowPunct w:val="0"/>
              <w:jc w:val="center"/>
              <w:rPr>
                <w:rFonts w:hint="eastAsia" w:asciiTheme="minorEastAsia" w:hAnsiTheme="minorEastAsia" w:cstheme="minorEastAsia"/>
              </w:rPr>
            </w:pPr>
            <w:r>
              <w:rPr>
                <w:rFonts w:hint="eastAsia" w:asciiTheme="minorEastAsia" w:hAnsiTheme="minorEastAsia" w:cstheme="minorEastAsia"/>
                <w:b/>
                <w:bCs/>
              </w:rPr>
              <w:t>不可计分</w:t>
            </w:r>
          </w:p>
        </w:tc>
        <w:tc>
          <w:tcPr>
            <w:tcW w:w="1134" w:type="dxa"/>
            <w:tcBorders>
              <w:top w:val="single" w:color="000000" w:sz="12" w:space="0"/>
            </w:tcBorders>
            <w:vAlign w:val="center"/>
          </w:tcPr>
          <w:p w14:paraId="5886BD65">
            <w:pPr>
              <w:overflowPunct w:val="0"/>
              <w:jc w:val="center"/>
              <w:rPr>
                <w:rFonts w:hint="eastAsia" w:asciiTheme="minorEastAsia" w:hAnsiTheme="minorEastAsia" w:cstheme="minorEastAsia"/>
              </w:rPr>
            </w:pPr>
            <w:r>
              <w:rPr>
                <w:rFonts w:hint="eastAsia" w:asciiTheme="minorEastAsia" w:hAnsiTheme="minorEastAsia" w:cstheme="minorEastAsia"/>
              </w:rPr>
              <w:t>1</w:t>
            </w:r>
          </w:p>
        </w:tc>
        <w:tc>
          <w:tcPr>
            <w:tcW w:w="708" w:type="dxa"/>
            <w:tcBorders>
              <w:top w:val="single" w:color="000000" w:sz="12" w:space="0"/>
            </w:tcBorders>
            <w:vAlign w:val="center"/>
          </w:tcPr>
          <w:p w14:paraId="7645FAD7">
            <w:pPr>
              <w:overflowPunct w:val="0"/>
              <w:jc w:val="center"/>
              <w:rPr>
                <w:rFonts w:hint="eastAsia" w:asciiTheme="minorEastAsia" w:hAnsiTheme="minorEastAsia" w:cstheme="minorEastAsia"/>
              </w:rPr>
            </w:pPr>
            <w:r>
              <w:rPr>
                <w:rFonts w:hint="eastAsia" w:asciiTheme="minorEastAsia" w:hAnsiTheme="minorEastAsia" w:cstheme="minorEastAsia"/>
              </w:rPr>
              <w:t>D</w:t>
            </w:r>
          </w:p>
        </w:tc>
        <w:tc>
          <w:tcPr>
            <w:tcW w:w="1560" w:type="dxa"/>
            <w:tcBorders>
              <w:top w:val="single" w:color="000000" w:sz="12" w:space="0"/>
            </w:tcBorders>
            <w:vAlign w:val="center"/>
          </w:tcPr>
          <w:p w14:paraId="0DA8D120">
            <w:pPr>
              <w:overflowPunct w:val="0"/>
              <w:jc w:val="center"/>
              <w:rPr>
                <w:rFonts w:hint="eastAsia" w:asciiTheme="minorEastAsia" w:hAnsiTheme="minorEastAsia" w:cstheme="minorEastAsia"/>
              </w:rPr>
            </w:pPr>
            <w:r>
              <w:rPr>
                <w:rFonts w:hint="eastAsia" w:asciiTheme="minorEastAsia" w:hAnsiTheme="minorEastAsia" w:cstheme="minorEastAsia"/>
              </w:rPr>
              <w:t>中国热区农业气候资源时空特征及其区划</w:t>
            </w:r>
          </w:p>
        </w:tc>
        <w:tc>
          <w:tcPr>
            <w:tcW w:w="1134" w:type="dxa"/>
            <w:tcBorders>
              <w:top w:val="single" w:color="000000" w:sz="12" w:space="0"/>
            </w:tcBorders>
            <w:vAlign w:val="center"/>
          </w:tcPr>
          <w:p w14:paraId="263506D7">
            <w:pPr>
              <w:overflowPunct w:val="0"/>
              <w:jc w:val="center"/>
              <w:rPr>
                <w:rFonts w:hint="eastAsia" w:asciiTheme="minorEastAsia" w:hAnsiTheme="minorEastAsia" w:cstheme="minorEastAsia"/>
              </w:rPr>
            </w:pPr>
            <w:r>
              <w:rPr>
                <w:rFonts w:hint="eastAsia" w:asciiTheme="minorEastAsia" w:hAnsiTheme="minorEastAsia" w:cstheme="minorEastAsia"/>
              </w:rPr>
              <w:t>科技创新奖二等奖</w:t>
            </w:r>
          </w:p>
        </w:tc>
        <w:tc>
          <w:tcPr>
            <w:tcW w:w="1356" w:type="dxa"/>
            <w:tcBorders>
              <w:top w:val="single" w:color="000000" w:sz="12" w:space="0"/>
            </w:tcBorders>
            <w:vAlign w:val="center"/>
          </w:tcPr>
          <w:p w14:paraId="3000A19A">
            <w:pPr>
              <w:overflowPunct w:val="0"/>
              <w:jc w:val="center"/>
              <w:rPr>
                <w:rFonts w:hint="eastAsia" w:asciiTheme="minorEastAsia" w:hAnsiTheme="minorEastAsia" w:cstheme="minorEastAsia"/>
              </w:rPr>
            </w:pPr>
            <w:r>
              <w:rPr>
                <w:rFonts w:hint="eastAsia" w:asciiTheme="minorEastAsia" w:hAnsiTheme="minorEastAsia" w:cstheme="minorEastAsia"/>
              </w:rPr>
              <w:t>中国热带农业科学院科学技术奖</w:t>
            </w:r>
          </w:p>
        </w:tc>
        <w:tc>
          <w:tcPr>
            <w:tcW w:w="1105" w:type="dxa"/>
            <w:tcBorders>
              <w:top w:val="single" w:color="000000" w:sz="12" w:space="0"/>
            </w:tcBorders>
            <w:vAlign w:val="center"/>
          </w:tcPr>
          <w:p w14:paraId="0F195ED1">
            <w:pPr>
              <w:overflowPunct w:val="0"/>
              <w:jc w:val="center"/>
              <w:rPr>
                <w:rFonts w:hint="eastAsia" w:asciiTheme="minorEastAsia" w:hAnsiTheme="minorEastAsia" w:cstheme="minorEastAsia"/>
              </w:rPr>
            </w:pPr>
            <w:r>
              <w:rPr>
                <w:rFonts w:hint="eastAsia" w:asciiTheme="minorEastAsia" w:hAnsiTheme="minorEastAsia" w:cstheme="minorEastAsia"/>
              </w:rPr>
              <w:t>2021.12</w:t>
            </w:r>
          </w:p>
        </w:tc>
        <w:tc>
          <w:tcPr>
            <w:tcW w:w="1104" w:type="dxa"/>
            <w:tcBorders>
              <w:top w:val="single" w:color="000000" w:sz="12" w:space="0"/>
            </w:tcBorders>
            <w:vAlign w:val="center"/>
          </w:tcPr>
          <w:p w14:paraId="17C7C036">
            <w:pPr>
              <w:overflowPunct w:val="0"/>
              <w:jc w:val="center"/>
              <w:rPr>
                <w:rFonts w:hint="eastAsia" w:asciiTheme="minorEastAsia" w:hAnsiTheme="minorEastAsia" w:cstheme="minorEastAsia"/>
              </w:rPr>
            </w:pPr>
            <w:r>
              <w:rPr>
                <w:rFonts w:hint="eastAsia" w:asciiTheme="minorEastAsia" w:hAnsiTheme="minorEastAsia" w:cstheme="minorEastAsia"/>
              </w:rPr>
              <w:t>第一</w:t>
            </w:r>
          </w:p>
        </w:tc>
        <w:tc>
          <w:tcPr>
            <w:tcW w:w="750" w:type="dxa"/>
            <w:tcBorders>
              <w:top w:val="single" w:color="000000" w:sz="12" w:space="0"/>
            </w:tcBorders>
            <w:vAlign w:val="center"/>
          </w:tcPr>
          <w:p w14:paraId="20F5F239">
            <w:pPr>
              <w:overflowPunct w:val="0"/>
              <w:jc w:val="center"/>
              <w:rPr>
                <w:rFonts w:hint="eastAsia" w:asciiTheme="minorEastAsia" w:hAnsiTheme="minorEastAsia" w:cstheme="minorEastAsia"/>
              </w:rPr>
            </w:pPr>
          </w:p>
        </w:tc>
        <w:tc>
          <w:tcPr>
            <w:tcW w:w="648" w:type="dxa"/>
            <w:tcBorders>
              <w:top w:val="single" w:color="000000" w:sz="12" w:space="0"/>
            </w:tcBorders>
            <w:vAlign w:val="center"/>
          </w:tcPr>
          <w:p w14:paraId="67542749">
            <w:pPr>
              <w:overflowPunct w:val="0"/>
              <w:jc w:val="center"/>
              <w:rPr>
                <w:rFonts w:hint="eastAsia" w:asciiTheme="minorEastAsia" w:hAnsiTheme="minorEastAsia" w:cstheme="minorEastAsia"/>
              </w:rPr>
            </w:pPr>
          </w:p>
        </w:tc>
      </w:tr>
    </w:tbl>
    <w:p w14:paraId="5E6DC84A">
      <w:pPr>
        <w:overflowPunct w:val="0"/>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注：人文社科类参考评审文件附件1-4填写，自然科学类参考附件1-5填写，奖励等级：可计分类按A级-C级填写，不可类分类为D级；获奖等级按特等奖、一等奖、二等奖、三等奖、其他类填写。</w:t>
      </w:r>
    </w:p>
    <w:p w14:paraId="5C31A593">
      <w:pPr>
        <w:overflowPunct w:val="0"/>
        <w:spacing w:before="156" w:beforeLines="50"/>
        <w:ind w:firstLine="420" w:firstLineChars="200"/>
        <w:rPr>
          <w:rFonts w:hint="eastAsia" w:asciiTheme="minorEastAsia" w:hAnsiTheme="minorEastAsia" w:cstheme="minorEastAsia"/>
        </w:rPr>
      </w:pPr>
    </w:p>
    <w:tbl>
      <w:tblPr>
        <w:tblStyle w:val="6"/>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cstheme="minorEastAsia"/>
                <w:b/>
                <w:bCs/>
              </w:rPr>
            </w:pPr>
            <w:r>
              <w:rPr>
                <w:rFonts w:hint="eastAsia" w:asciiTheme="minorEastAsia" w:hAnsi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cstheme="minorEastAsia"/>
                <w:b/>
                <w:bCs/>
                <w:kern w:val="0"/>
                <w:szCs w:val="21"/>
              </w:rPr>
            </w:pPr>
            <w:r>
              <w:rPr>
                <w:rFonts w:hint="eastAsia" w:asciiTheme="minorEastAsia" w:hAnsi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cstheme="minorEastAsia"/>
                <w:b/>
                <w:bCs/>
              </w:rPr>
            </w:pPr>
            <w:r>
              <w:rPr>
                <w:rFonts w:hint="eastAsia" w:asciiTheme="minorEastAsia" w:hAnsiTheme="minorEastAsia" w:cstheme="minorEastAsia"/>
                <w:b/>
                <w:bCs/>
              </w:rPr>
              <w:t>采纳部门</w:t>
            </w:r>
          </w:p>
          <w:p w14:paraId="08BC4306">
            <w:pPr>
              <w:widowControl/>
              <w:jc w:val="center"/>
              <w:rPr>
                <w:rFonts w:hint="eastAsia" w:asciiTheme="minorEastAsia" w:hAnsiTheme="minorEastAsia" w:cstheme="minorEastAsia"/>
                <w:b/>
                <w:bCs/>
              </w:rPr>
            </w:pPr>
            <w:r>
              <w:rPr>
                <w:rFonts w:hint="eastAsia" w:asciiTheme="minorEastAsia" w:hAnsi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采纳</w:t>
            </w:r>
            <w:r>
              <w:rPr>
                <w:rFonts w:hint="eastAsia" w:asciiTheme="minorEastAsia" w:hAnsi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880" w:type="dxa"/>
            <w:tcBorders>
              <w:bottom w:val="single" w:color="000000" w:sz="12" w:space="0"/>
              <w:tl2br w:val="nil"/>
              <w:tr2bl w:val="nil"/>
            </w:tcBorders>
            <w:vAlign w:val="center"/>
          </w:tcPr>
          <w:p w14:paraId="34C10068">
            <w:pPr>
              <w:jc w:val="center"/>
              <w:rPr>
                <w:rFonts w:hint="eastAsia" w:asciiTheme="minorEastAsia" w:hAnsiTheme="minorEastAsia" w:cstheme="minorEastAsia"/>
              </w:rPr>
            </w:pPr>
          </w:p>
        </w:tc>
        <w:tc>
          <w:tcPr>
            <w:tcW w:w="1370" w:type="dxa"/>
            <w:tcBorders>
              <w:bottom w:val="single" w:color="000000" w:sz="12" w:space="0"/>
              <w:tl2br w:val="nil"/>
              <w:tr2bl w:val="nil"/>
            </w:tcBorders>
            <w:vAlign w:val="center"/>
          </w:tcPr>
          <w:p w14:paraId="6A2E6031">
            <w:pPr>
              <w:widowControl/>
              <w:jc w:val="center"/>
              <w:rPr>
                <w:rFonts w:hint="eastAsia" w:asciiTheme="minorEastAsia" w:hAnsiTheme="minorEastAsia" w:cstheme="minorEastAsia"/>
              </w:rPr>
            </w:pPr>
          </w:p>
        </w:tc>
        <w:tc>
          <w:tcPr>
            <w:tcW w:w="2242" w:type="dxa"/>
            <w:tcBorders>
              <w:bottom w:val="single" w:color="000000" w:sz="12" w:space="0"/>
              <w:tl2br w:val="nil"/>
              <w:tr2bl w:val="nil"/>
            </w:tcBorders>
            <w:vAlign w:val="center"/>
          </w:tcPr>
          <w:p w14:paraId="624648C8">
            <w:pPr>
              <w:widowControl/>
              <w:jc w:val="center"/>
              <w:rPr>
                <w:rFonts w:hint="eastAsia" w:asciiTheme="minorEastAsia" w:hAnsiTheme="minorEastAsia" w:cstheme="minorEastAsia"/>
              </w:rPr>
            </w:pPr>
          </w:p>
        </w:tc>
        <w:tc>
          <w:tcPr>
            <w:tcW w:w="1964" w:type="dxa"/>
            <w:tcBorders>
              <w:bottom w:val="single" w:color="000000" w:sz="12" w:space="0"/>
              <w:tl2br w:val="nil"/>
              <w:tr2bl w:val="nil"/>
            </w:tcBorders>
            <w:vAlign w:val="center"/>
          </w:tcPr>
          <w:p w14:paraId="22731FB2">
            <w:pPr>
              <w:widowControl/>
              <w:jc w:val="center"/>
              <w:rPr>
                <w:rFonts w:hint="eastAsia" w:asciiTheme="minorEastAsia" w:hAnsiTheme="minorEastAsia" w:cstheme="minorEastAsia"/>
              </w:rPr>
            </w:pPr>
          </w:p>
        </w:tc>
        <w:tc>
          <w:tcPr>
            <w:tcW w:w="1595" w:type="dxa"/>
            <w:tcBorders>
              <w:bottom w:val="single" w:color="000000" w:sz="12" w:space="0"/>
              <w:tl2br w:val="nil"/>
              <w:tr2bl w:val="nil"/>
            </w:tcBorders>
            <w:vAlign w:val="center"/>
          </w:tcPr>
          <w:p w14:paraId="5CEF4EAD">
            <w:pPr>
              <w:widowControl/>
              <w:jc w:val="center"/>
              <w:rPr>
                <w:rFonts w:hint="eastAsia" w:asciiTheme="minorEastAsia" w:hAnsiTheme="minorEastAsia" w:cstheme="minorEastAsia"/>
              </w:rPr>
            </w:pPr>
          </w:p>
        </w:tc>
        <w:tc>
          <w:tcPr>
            <w:tcW w:w="737" w:type="dxa"/>
            <w:tcBorders>
              <w:bottom w:val="single" w:color="000000" w:sz="12" w:space="0"/>
              <w:tl2br w:val="nil"/>
              <w:tr2bl w:val="nil"/>
            </w:tcBorders>
            <w:vAlign w:val="center"/>
          </w:tcPr>
          <w:p w14:paraId="6AFF71F9">
            <w:pPr>
              <w:widowControl/>
              <w:jc w:val="center"/>
              <w:rPr>
                <w:rFonts w:hint="eastAsia" w:asciiTheme="minorEastAsia" w:hAnsiTheme="minorEastAsia" w:cstheme="minorEastAsia"/>
              </w:rPr>
            </w:pPr>
          </w:p>
        </w:tc>
        <w:tc>
          <w:tcPr>
            <w:tcW w:w="681" w:type="dxa"/>
            <w:tcBorders>
              <w:bottom w:val="single" w:color="000000" w:sz="12" w:space="0"/>
              <w:tl2br w:val="nil"/>
              <w:tr2bl w:val="nil"/>
            </w:tcBorders>
            <w:vAlign w:val="center"/>
          </w:tcPr>
          <w:p w14:paraId="1940CC54">
            <w:pPr>
              <w:widowControl/>
              <w:jc w:val="center"/>
              <w:rPr>
                <w:rFonts w:hint="eastAsia" w:asciiTheme="minorEastAsia" w:hAnsi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880" w:type="dxa"/>
            <w:tcBorders>
              <w:top w:val="single" w:color="000000" w:sz="12" w:space="0"/>
            </w:tcBorders>
            <w:vAlign w:val="center"/>
          </w:tcPr>
          <w:p w14:paraId="0146309A">
            <w:pPr>
              <w:jc w:val="center"/>
              <w:rPr>
                <w:rFonts w:hint="eastAsia" w:asciiTheme="minorEastAsia" w:hAnsiTheme="minorEastAsia" w:cstheme="minorEastAsia"/>
              </w:rPr>
            </w:pPr>
          </w:p>
        </w:tc>
        <w:tc>
          <w:tcPr>
            <w:tcW w:w="1370" w:type="dxa"/>
            <w:tcBorders>
              <w:top w:val="single" w:color="000000" w:sz="12" w:space="0"/>
            </w:tcBorders>
            <w:vAlign w:val="center"/>
          </w:tcPr>
          <w:p w14:paraId="2C068542">
            <w:pPr>
              <w:widowControl/>
              <w:jc w:val="center"/>
              <w:rPr>
                <w:rFonts w:hint="eastAsia" w:asciiTheme="minorEastAsia" w:hAnsiTheme="minorEastAsia" w:cstheme="minorEastAsia"/>
              </w:rPr>
            </w:pPr>
          </w:p>
        </w:tc>
        <w:tc>
          <w:tcPr>
            <w:tcW w:w="2242" w:type="dxa"/>
            <w:tcBorders>
              <w:top w:val="single" w:color="000000" w:sz="12" w:space="0"/>
            </w:tcBorders>
            <w:vAlign w:val="center"/>
          </w:tcPr>
          <w:p w14:paraId="192A0B36">
            <w:pPr>
              <w:widowControl/>
              <w:jc w:val="center"/>
              <w:rPr>
                <w:rFonts w:hint="eastAsia" w:asciiTheme="minorEastAsia" w:hAnsiTheme="minorEastAsia" w:cstheme="minorEastAsia"/>
              </w:rPr>
            </w:pPr>
          </w:p>
        </w:tc>
        <w:tc>
          <w:tcPr>
            <w:tcW w:w="1964" w:type="dxa"/>
            <w:tcBorders>
              <w:top w:val="single" w:color="000000" w:sz="12" w:space="0"/>
            </w:tcBorders>
            <w:vAlign w:val="center"/>
          </w:tcPr>
          <w:p w14:paraId="3BAB7AA4">
            <w:pPr>
              <w:widowControl/>
              <w:jc w:val="center"/>
              <w:rPr>
                <w:rFonts w:hint="eastAsia" w:asciiTheme="minorEastAsia" w:hAnsiTheme="minorEastAsia" w:cstheme="minorEastAsia"/>
              </w:rPr>
            </w:pPr>
          </w:p>
        </w:tc>
        <w:tc>
          <w:tcPr>
            <w:tcW w:w="1595" w:type="dxa"/>
            <w:tcBorders>
              <w:top w:val="single" w:color="000000" w:sz="12" w:space="0"/>
            </w:tcBorders>
            <w:vAlign w:val="center"/>
          </w:tcPr>
          <w:p w14:paraId="5314BC31">
            <w:pPr>
              <w:widowControl/>
              <w:jc w:val="center"/>
              <w:rPr>
                <w:rFonts w:hint="eastAsia" w:asciiTheme="minorEastAsia" w:hAnsiTheme="minorEastAsia" w:cstheme="minorEastAsia"/>
              </w:rPr>
            </w:pPr>
          </w:p>
        </w:tc>
        <w:tc>
          <w:tcPr>
            <w:tcW w:w="737" w:type="dxa"/>
            <w:tcBorders>
              <w:top w:val="single" w:color="000000" w:sz="12" w:space="0"/>
            </w:tcBorders>
            <w:vAlign w:val="center"/>
          </w:tcPr>
          <w:p w14:paraId="7121FB6F">
            <w:pPr>
              <w:widowControl/>
              <w:jc w:val="center"/>
              <w:rPr>
                <w:rFonts w:hint="eastAsia" w:asciiTheme="minorEastAsia" w:hAnsiTheme="minorEastAsia" w:cstheme="minorEastAsia"/>
              </w:rPr>
            </w:pPr>
          </w:p>
        </w:tc>
        <w:tc>
          <w:tcPr>
            <w:tcW w:w="681" w:type="dxa"/>
            <w:tcBorders>
              <w:top w:val="single" w:color="000000" w:sz="12" w:space="0"/>
            </w:tcBorders>
            <w:vAlign w:val="center"/>
          </w:tcPr>
          <w:p w14:paraId="384D051A">
            <w:pPr>
              <w:widowControl/>
              <w:jc w:val="center"/>
              <w:rPr>
                <w:rFonts w:hint="eastAsia" w:asciiTheme="minorEastAsia" w:hAnsiTheme="minorEastAsia" w:cstheme="minorEastAsia"/>
              </w:rPr>
            </w:pPr>
          </w:p>
        </w:tc>
      </w:tr>
    </w:tbl>
    <w:p w14:paraId="575B5779">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注：人文社科类参考评审文件附件1-4填写，自然科学类参考附件1-5填写，成果等级：可计分类别按A-C填写，不可计分类为D级。</w:t>
      </w:r>
    </w:p>
    <w:p w14:paraId="343A3EB2">
      <w:pPr>
        <w:spacing w:before="156" w:beforeLines="50"/>
        <w:ind w:firstLine="420" w:firstLineChars="200"/>
        <w:rPr>
          <w:rFonts w:hint="eastAsia" w:asciiTheme="minorEastAsia" w:hAnsiTheme="minorEastAsia" w:cstheme="minorEastAsia"/>
        </w:rPr>
      </w:pPr>
    </w:p>
    <w:tbl>
      <w:tblPr>
        <w:tblStyle w:val="6"/>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cstheme="minorEastAsia"/>
                <w:b/>
                <w:bCs/>
              </w:rPr>
            </w:pPr>
            <w:r>
              <w:rPr>
                <w:rFonts w:hint="eastAsia" w:asciiTheme="minorEastAsia" w:hAnsi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cstheme="minorEastAsia"/>
                <w:b/>
                <w:bCs/>
                <w:kern w:val="0"/>
                <w:szCs w:val="21"/>
              </w:rPr>
            </w:pPr>
            <w:r>
              <w:rPr>
                <w:rFonts w:hint="eastAsia" w:asciiTheme="minorEastAsia" w:hAnsi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cstheme="minorEastAsia"/>
                <w:b/>
                <w:bCs/>
              </w:rPr>
            </w:pPr>
            <w:r>
              <w:rPr>
                <w:rFonts w:hint="eastAsia" w:asciiTheme="minorEastAsia" w:hAnsi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cstheme="minorEastAsia"/>
                <w:b/>
                <w:bCs/>
              </w:rPr>
            </w:pPr>
            <w:r>
              <w:rPr>
                <w:rFonts w:hint="eastAsia" w:asciiTheme="minorEastAsia" w:hAnsi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举办</w:t>
            </w:r>
            <w:r>
              <w:rPr>
                <w:rFonts w:hint="eastAsia" w:asciiTheme="minorEastAsia" w:hAnsi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cstheme="minorEastAsia"/>
                <w:b/>
                <w:bCs/>
              </w:rPr>
            </w:pPr>
            <w:r>
              <w:rPr>
                <w:rFonts w:hint="eastAsia" w:asciiTheme="minorEastAsia" w:hAnsi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1570" w:type="dxa"/>
            <w:tcBorders>
              <w:bottom w:val="single" w:color="000000" w:sz="12" w:space="0"/>
              <w:tl2br w:val="nil"/>
              <w:tr2bl w:val="nil"/>
            </w:tcBorders>
            <w:vAlign w:val="center"/>
          </w:tcPr>
          <w:p w14:paraId="7F7966D9">
            <w:pPr>
              <w:jc w:val="center"/>
              <w:rPr>
                <w:rFonts w:hint="eastAsia" w:asciiTheme="minorEastAsia" w:hAnsiTheme="minorEastAsia" w:cstheme="minorEastAsia"/>
              </w:rPr>
            </w:pPr>
          </w:p>
        </w:tc>
        <w:tc>
          <w:tcPr>
            <w:tcW w:w="1750" w:type="dxa"/>
            <w:tcBorders>
              <w:bottom w:val="single" w:color="000000" w:sz="12" w:space="0"/>
              <w:tl2br w:val="nil"/>
              <w:tr2bl w:val="nil"/>
            </w:tcBorders>
            <w:vAlign w:val="center"/>
          </w:tcPr>
          <w:p w14:paraId="06143FEF">
            <w:pPr>
              <w:widowControl/>
              <w:jc w:val="center"/>
              <w:rPr>
                <w:rFonts w:hint="eastAsia" w:asciiTheme="minorEastAsia" w:hAnsi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cstheme="minorEastAsia"/>
              </w:rPr>
            </w:pPr>
          </w:p>
        </w:tc>
        <w:tc>
          <w:tcPr>
            <w:tcW w:w="2000" w:type="dxa"/>
            <w:tcBorders>
              <w:bottom w:val="single" w:color="000000" w:sz="12" w:space="0"/>
              <w:tl2br w:val="nil"/>
              <w:tr2bl w:val="nil"/>
            </w:tcBorders>
            <w:vAlign w:val="center"/>
          </w:tcPr>
          <w:p w14:paraId="14C8CEA6">
            <w:pPr>
              <w:widowControl/>
              <w:jc w:val="center"/>
              <w:rPr>
                <w:rFonts w:hint="eastAsia" w:asciiTheme="minorEastAsia" w:hAnsiTheme="minorEastAsia" w:cstheme="minorEastAsia"/>
              </w:rPr>
            </w:pPr>
          </w:p>
        </w:tc>
        <w:tc>
          <w:tcPr>
            <w:tcW w:w="1400" w:type="dxa"/>
            <w:tcBorders>
              <w:bottom w:val="single" w:color="000000" w:sz="12" w:space="0"/>
              <w:tl2br w:val="nil"/>
              <w:tr2bl w:val="nil"/>
            </w:tcBorders>
            <w:vAlign w:val="center"/>
          </w:tcPr>
          <w:p w14:paraId="1F3AB430">
            <w:pPr>
              <w:widowControl/>
              <w:jc w:val="center"/>
              <w:rPr>
                <w:rFonts w:hint="eastAsia" w:asciiTheme="minorEastAsia" w:hAnsiTheme="minorEastAsia" w:cstheme="minorEastAsia"/>
              </w:rPr>
            </w:pPr>
          </w:p>
        </w:tc>
        <w:tc>
          <w:tcPr>
            <w:tcW w:w="890" w:type="dxa"/>
            <w:tcBorders>
              <w:bottom w:val="single" w:color="000000" w:sz="12" w:space="0"/>
              <w:tl2br w:val="nil"/>
              <w:tr2bl w:val="nil"/>
            </w:tcBorders>
            <w:vAlign w:val="center"/>
          </w:tcPr>
          <w:p w14:paraId="061B5608">
            <w:pPr>
              <w:widowControl/>
              <w:jc w:val="center"/>
              <w:rPr>
                <w:rFonts w:hint="eastAsia" w:asciiTheme="minorEastAsia" w:hAnsiTheme="minorEastAsia" w:cstheme="minorEastAsia"/>
              </w:rPr>
            </w:pPr>
          </w:p>
        </w:tc>
        <w:tc>
          <w:tcPr>
            <w:tcW w:w="751" w:type="dxa"/>
            <w:tcBorders>
              <w:bottom w:val="single" w:color="000000" w:sz="12" w:space="0"/>
              <w:tl2br w:val="nil"/>
              <w:tr2bl w:val="nil"/>
            </w:tcBorders>
            <w:vAlign w:val="center"/>
          </w:tcPr>
          <w:p w14:paraId="7F94CAD4">
            <w:pPr>
              <w:widowControl/>
              <w:jc w:val="center"/>
              <w:rPr>
                <w:rFonts w:hint="eastAsia" w:asciiTheme="minorEastAsia" w:hAnsi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cstheme="minorEastAsia"/>
                <w:b/>
                <w:bCs/>
              </w:rPr>
            </w:pPr>
            <w:r>
              <w:rPr>
                <w:rFonts w:hint="eastAsia" w:asciiTheme="minorEastAsia" w:hAnsiTheme="minorEastAsia" w:cstheme="minorEastAsia"/>
                <w:b/>
                <w:bCs/>
              </w:rPr>
              <w:t>不可计分</w:t>
            </w:r>
          </w:p>
        </w:tc>
        <w:tc>
          <w:tcPr>
            <w:tcW w:w="1570" w:type="dxa"/>
            <w:tcBorders>
              <w:top w:val="single" w:color="000000" w:sz="12" w:space="0"/>
            </w:tcBorders>
            <w:vAlign w:val="center"/>
          </w:tcPr>
          <w:p w14:paraId="2E8E8632">
            <w:pPr>
              <w:jc w:val="center"/>
              <w:rPr>
                <w:rFonts w:hint="eastAsia" w:asciiTheme="minorEastAsia" w:hAnsiTheme="minorEastAsia" w:cstheme="minorEastAsia"/>
              </w:rPr>
            </w:pPr>
          </w:p>
        </w:tc>
        <w:tc>
          <w:tcPr>
            <w:tcW w:w="1750" w:type="dxa"/>
            <w:tcBorders>
              <w:top w:val="single" w:color="000000" w:sz="12" w:space="0"/>
            </w:tcBorders>
            <w:vAlign w:val="center"/>
          </w:tcPr>
          <w:p w14:paraId="7C468A49">
            <w:pPr>
              <w:widowControl/>
              <w:jc w:val="center"/>
              <w:rPr>
                <w:rFonts w:hint="eastAsia" w:asciiTheme="minorEastAsia" w:hAnsi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cstheme="minorEastAsia"/>
              </w:rPr>
            </w:pPr>
          </w:p>
        </w:tc>
        <w:tc>
          <w:tcPr>
            <w:tcW w:w="2000" w:type="dxa"/>
            <w:tcBorders>
              <w:top w:val="single" w:color="000000" w:sz="12" w:space="0"/>
            </w:tcBorders>
            <w:vAlign w:val="center"/>
          </w:tcPr>
          <w:p w14:paraId="640E589B">
            <w:pPr>
              <w:widowControl/>
              <w:jc w:val="center"/>
              <w:rPr>
                <w:rFonts w:hint="eastAsia" w:asciiTheme="minorEastAsia" w:hAnsiTheme="minorEastAsia" w:cstheme="minorEastAsia"/>
              </w:rPr>
            </w:pPr>
          </w:p>
        </w:tc>
        <w:tc>
          <w:tcPr>
            <w:tcW w:w="1400" w:type="dxa"/>
            <w:tcBorders>
              <w:top w:val="single" w:color="000000" w:sz="12" w:space="0"/>
            </w:tcBorders>
            <w:vAlign w:val="center"/>
          </w:tcPr>
          <w:p w14:paraId="4760EEDE">
            <w:pPr>
              <w:widowControl/>
              <w:jc w:val="center"/>
              <w:rPr>
                <w:rFonts w:hint="eastAsia" w:asciiTheme="minorEastAsia" w:hAnsiTheme="minorEastAsia" w:cstheme="minorEastAsia"/>
              </w:rPr>
            </w:pPr>
          </w:p>
        </w:tc>
        <w:tc>
          <w:tcPr>
            <w:tcW w:w="890" w:type="dxa"/>
            <w:tcBorders>
              <w:top w:val="single" w:color="000000" w:sz="12" w:space="0"/>
            </w:tcBorders>
            <w:vAlign w:val="center"/>
          </w:tcPr>
          <w:p w14:paraId="4F0694E7">
            <w:pPr>
              <w:widowControl/>
              <w:jc w:val="center"/>
              <w:rPr>
                <w:rFonts w:hint="eastAsia" w:asciiTheme="minorEastAsia" w:hAnsiTheme="minorEastAsia" w:cstheme="minorEastAsia"/>
              </w:rPr>
            </w:pPr>
          </w:p>
        </w:tc>
        <w:tc>
          <w:tcPr>
            <w:tcW w:w="751" w:type="dxa"/>
            <w:tcBorders>
              <w:top w:val="single" w:color="000000" w:sz="12" w:space="0"/>
            </w:tcBorders>
            <w:vAlign w:val="center"/>
          </w:tcPr>
          <w:p w14:paraId="62728143">
            <w:pPr>
              <w:widowControl/>
              <w:jc w:val="center"/>
              <w:rPr>
                <w:rFonts w:hint="eastAsia" w:asciiTheme="minorEastAsia" w:hAnsiTheme="minorEastAsia" w:cstheme="minorEastAsia"/>
              </w:rPr>
            </w:pPr>
          </w:p>
        </w:tc>
      </w:tr>
    </w:tbl>
    <w:p w14:paraId="446AB188">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注：人文社科类参考附件1-4填写，指标等级：可计分类别按A-C填写，不可计分类别为D级。</w:t>
      </w:r>
    </w:p>
    <w:p w14:paraId="2F5B5719">
      <w:pPr>
        <w:spacing w:before="156" w:beforeLines="50"/>
        <w:rPr>
          <w:rFonts w:hint="eastAsia" w:asciiTheme="minorEastAsia" w:hAnsiTheme="minorEastAsia" w:cstheme="minorEastAsia"/>
        </w:rPr>
      </w:pPr>
    </w:p>
    <w:tbl>
      <w:tblPr>
        <w:tblStyle w:val="6"/>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34"/>
        <w:gridCol w:w="708"/>
        <w:gridCol w:w="709"/>
        <w:gridCol w:w="1418"/>
        <w:gridCol w:w="1360"/>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cstheme="minorEastAsia"/>
                <w:b/>
                <w:bCs/>
              </w:rPr>
            </w:pPr>
            <w:r>
              <w:rPr>
                <w:rFonts w:hint="eastAsia" w:asciiTheme="minorEastAsia" w:hAnsi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534" w:type="dxa"/>
            <w:tcBorders>
              <w:tl2br w:val="nil"/>
              <w:tr2bl w:val="nil"/>
            </w:tcBorders>
          </w:tcPr>
          <w:p w14:paraId="5088F636">
            <w:pPr>
              <w:jc w:val="center"/>
              <w:rPr>
                <w:rFonts w:hint="eastAsia" w:asciiTheme="minorEastAsia" w:hAnsiTheme="minorEastAsia" w:cstheme="minorEastAsia"/>
              </w:rPr>
            </w:pPr>
            <w:r>
              <w:rPr>
                <w:rFonts w:hint="eastAsia" w:asciiTheme="minorEastAsia" w:hAnsiTheme="minorEastAsia" w:cstheme="minorEastAsia"/>
                <w:b/>
                <w:bCs/>
              </w:rPr>
              <w:t>类别</w:t>
            </w:r>
          </w:p>
        </w:tc>
        <w:tc>
          <w:tcPr>
            <w:tcW w:w="708" w:type="dxa"/>
            <w:tcBorders>
              <w:tl2br w:val="nil"/>
              <w:tr2bl w:val="nil"/>
            </w:tcBorders>
          </w:tcPr>
          <w:p w14:paraId="01DAF9DF">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709" w:type="dxa"/>
            <w:tcBorders>
              <w:tl2br w:val="nil"/>
              <w:tr2bl w:val="nil"/>
            </w:tcBorders>
          </w:tcPr>
          <w:p w14:paraId="759FAF76">
            <w:pPr>
              <w:jc w:val="center"/>
              <w:rPr>
                <w:rFonts w:hint="eastAsia" w:asciiTheme="minorEastAsia" w:hAnsiTheme="minorEastAsia" w:cstheme="minorEastAsia"/>
                <w:b/>
                <w:bCs/>
              </w:rPr>
            </w:pPr>
            <w:r>
              <w:rPr>
                <w:rFonts w:hint="eastAsia" w:asciiTheme="minorEastAsia" w:hAnsiTheme="minorEastAsia" w:cstheme="minorEastAsia"/>
                <w:b/>
                <w:bCs/>
              </w:rPr>
              <w:t>指标</w:t>
            </w:r>
          </w:p>
          <w:p w14:paraId="68705BEA">
            <w:pPr>
              <w:jc w:val="center"/>
              <w:rPr>
                <w:rFonts w:hint="eastAsia" w:asciiTheme="minorEastAsia" w:hAnsiTheme="minorEastAsia" w:cstheme="minorEastAsia"/>
                <w:b/>
                <w:bCs/>
              </w:rPr>
            </w:pPr>
            <w:r>
              <w:rPr>
                <w:rFonts w:hint="eastAsia" w:asciiTheme="minorEastAsia" w:hAnsiTheme="minorEastAsia" w:cstheme="minorEastAsia"/>
                <w:b/>
                <w:bCs/>
              </w:rPr>
              <w:t>等级</w:t>
            </w:r>
          </w:p>
        </w:tc>
        <w:tc>
          <w:tcPr>
            <w:tcW w:w="1418" w:type="dxa"/>
            <w:tcBorders>
              <w:tl2br w:val="nil"/>
              <w:tr2bl w:val="nil"/>
            </w:tcBorders>
          </w:tcPr>
          <w:p w14:paraId="7C61DE55">
            <w:pPr>
              <w:jc w:val="center"/>
              <w:rPr>
                <w:rFonts w:hint="eastAsia" w:asciiTheme="minorEastAsia" w:hAnsiTheme="minorEastAsia" w:cstheme="minorEastAsia"/>
                <w:b/>
                <w:bCs/>
              </w:rPr>
            </w:pPr>
            <w:r>
              <w:rPr>
                <w:rFonts w:hint="eastAsia" w:asciiTheme="minorEastAsia" w:hAnsiTheme="minorEastAsia" w:cstheme="minorEastAsia"/>
                <w:b/>
                <w:bCs/>
              </w:rPr>
              <w:t>授权专利名称</w:t>
            </w:r>
          </w:p>
        </w:tc>
        <w:tc>
          <w:tcPr>
            <w:tcW w:w="1360" w:type="dxa"/>
            <w:tcBorders>
              <w:tl2br w:val="nil"/>
              <w:tr2bl w:val="nil"/>
            </w:tcBorders>
          </w:tcPr>
          <w:p w14:paraId="7706ADB4">
            <w:pPr>
              <w:jc w:val="center"/>
              <w:rPr>
                <w:rFonts w:hint="eastAsia" w:asciiTheme="minorEastAsia" w:hAnsiTheme="minorEastAsia" w:cstheme="minorEastAsia"/>
                <w:b/>
                <w:bCs/>
              </w:rPr>
            </w:pPr>
            <w:r>
              <w:rPr>
                <w:rFonts w:hint="eastAsia" w:asciiTheme="minorEastAsia" w:hAnsi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cstheme="minorEastAsia"/>
                <w:b/>
                <w:bCs/>
              </w:rPr>
            </w:pPr>
            <w:r>
              <w:rPr>
                <w:rFonts w:hint="eastAsia" w:asciiTheme="minorEastAsia" w:hAnsi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cstheme="minorEastAsia"/>
                <w:b/>
                <w:bCs/>
              </w:rPr>
            </w:pPr>
            <w:r>
              <w:rPr>
                <w:rFonts w:hint="eastAsia" w:asciiTheme="minorEastAsia" w:hAnsiTheme="minorEastAsia" w:cstheme="minorEastAsia"/>
                <w:b/>
                <w:bCs/>
              </w:rPr>
              <w:t>授权</w:t>
            </w:r>
          </w:p>
          <w:p w14:paraId="3F203950">
            <w:pPr>
              <w:jc w:val="center"/>
              <w:rPr>
                <w:rFonts w:hint="eastAsia" w:asciiTheme="minorEastAsia" w:hAnsiTheme="minorEastAsia" w:cstheme="minorEastAsia"/>
                <w:b/>
                <w:bCs/>
              </w:rPr>
            </w:pPr>
            <w:r>
              <w:rPr>
                <w:rFonts w:hint="eastAsia" w:asciiTheme="minorEastAsia" w:hAnsi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cstheme="minorEastAsia"/>
                <w:b/>
                <w:bCs/>
              </w:rPr>
            </w:pPr>
            <w:r>
              <w:rPr>
                <w:rFonts w:hint="eastAsia" w:asciiTheme="minorEastAsia" w:hAnsiTheme="minorEastAsia" w:cstheme="minorEastAsia"/>
                <w:b/>
                <w:bCs/>
              </w:rPr>
              <w:t>第几发</w:t>
            </w:r>
          </w:p>
          <w:p w14:paraId="56ACC16A">
            <w:pPr>
              <w:jc w:val="center"/>
              <w:rPr>
                <w:rFonts w:hint="eastAsia" w:asciiTheme="minorEastAsia" w:hAnsiTheme="minorEastAsia" w:cstheme="minorEastAsia"/>
                <w:b/>
                <w:bCs/>
              </w:rPr>
            </w:pPr>
            <w:r>
              <w:rPr>
                <w:rFonts w:hint="eastAsia" w:asciiTheme="minorEastAsia" w:hAnsi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cstheme="minorEastAsia"/>
                <w:b/>
                <w:bCs/>
              </w:rPr>
            </w:pPr>
            <w:r>
              <w:rPr>
                <w:rFonts w:hint="eastAsia" w:asciiTheme="minorEastAsia" w:hAnsi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534" w:type="dxa"/>
            <w:tcBorders>
              <w:bottom w:val="single" w:color="000000" w:sz="12" w:space="0"/>
              <w:tl2br w:val="nil"/>
              <w:tr2bl w:val="nil"/>
            </w:tcBorders>
            <w:vAlign w:val="center"/>
          </w:tcPr>
          <w:p w14:paraId="3EAEF228">
            <w:pPr>
              <w:jc w:val="center"/>
              <w:rPr>
                <w:rFonts w:hint="eastAsia" w:asciiTheme="minorEastAsia" w:hAnsiTheme="minorEastAsia" w:cstheme="minorEastAsia"/>
                <w:b/>
                <w:bCs/>
              </w:rPr>
            </w:pPr>
            <w:r>
              <w:rPr>
                <w:rFonts w:hint="eastAsia" w:asciiTheme="minorEastAsia" w:hAnsiTheme="minorEastAsia" w:cstheme="minorEastAsia"/>
                <w:b/>
                <w:bCs/>
              </w:rPr>
              <w:t>可计分</w:t>
            </w:r>
          </w:p>
        </w:tc>
        <w:tc>
          <w:tcPr>
            <w:tcW w:w="708" w:type="dxa"/>
            <w:tcBorders>
              <w:bottom w:val="single" w:color="000000" w:sz="12" w:space="0"/>
              <w:tl2br w:val="nil"/>
              <w:tr2bl w:val="nil"/>
            </w:tcBorders>
            <w:vAlign w:val="center"/>
          </w:tcPr>
          <w:p w14:paraId="2E728197">
            <w:pPr>
              <w:jc w:val="center"/>
              <w:rPr>
                <w:rFonts w:hint="eastAsia" w:asciiTheme="minorEastAsia" w:hAnsiTheme="minorEastAsia" w:cstheme="minorEastAsia"/>
              </w:rPr>
            </w:pPr>
          </w:p>
        </w:tc>
        <w:tc>
          <w:tcPr>
            <w:tcW w:w="709" w:type="dxa"/>
            <w:tcBorders>
              <w:bottom w:val="single" w:color="000000" w:sz="12" w:space="0"/>
              <w:tl2br w:val="nil"/>
              <w:tr2bl w:val="nil"/>
            </w:tcBorders>
            <w:vAlign w:val="center"/>
          </w:tcPr>
          <w:p w14:paraId="0333C358">
            <w:pPr>
              <w:jc w:val="center"/>
              <w:rPr>
                <w:rFonts w:hint="eastAsia" w:asciiTheme="minorEastAsia" w:hAnsiTheme="minorEastAsia" w:cstheme="minorEastAsia"/>
              </w:rPr>
            </w:pPr>
          </w:p>
        </w:tc>
        <w:tc>
          <w:tcPr>
            <w:tcW w:w="1418" w:type="dxa"/>
            <w:tcBorders>
              <w:bottom w:val="single" w:color="000000" w:sz="12" w:space="0"/>
              <w:tl2br w:val="nil"/>
              <w:tr2bl w:val="nil"/>
            </w:tcBorders>
            <w:vAlign w:val="center"/>
          </w:tcPr>
          <w:p w14:paraId="3B3FAF5F">
            <w:pPr>
              <w:jc w:val="center"/>
              <w:rPr>
                <w:rFonts w:hint="eastAsia" w:asciiTheme="minorEastAsia" w:hAnsiTheme="minorEastAsia" w:cstheme="minorEastAsia"/>
              </w:rPr>
            </w:pPr>
          </w:p>
        </w:tc>
        <w:tc>
          <w:tcPr>
            <w:tcW w:w="1360" w:type="dxa"/>
            <w:tcBorders>
              <w:bottom w:val="single" w:color="000000" w:sz="12" w:space="0"/>
              <w:tl2br w:val="nil"/>
              <w:tr2bl w:val="nil"/>
            </w:tcBorders>
            <w:vAlign w:val="center"/>
          </w:tcPr>
          <w:p w14:paraId="4EEA80C9">
            <w:pPr>
              <w:jc w:val="center"/>
              <w:rPr>
                <w:rFonts w:hint="eastAsia" w:asciiTheme="minorEastAsia" w:hAnsiTheme="minorEastAsia" w:cstheme="minorEastAsia"/>
              </w:rPr>
            </w:pPr>
          </w:p>
        </w:tc>
        <w:tc>
          <w:tcPr>
            <w:tcW w:w="1050" w:type="dxa"/>
            <w:tcBorders>
              <w:bottom w:val="single" w:color="000000" w:sz="12" w:space="0"/>
              <w:tl2br w:val="nil"/>
              <w:tr2bl w:val="nil"/>
            </w:tcBorders>
            <w:vAlign w:val="center"/>
          </w:tcPr>
          <w:p w14:paraId="10DD2095">
            <w:pPr>
              <w:jc w:val="center"/>
              <w:rPr>
                <w:rFonts w:hint="eastAsia" w:asciiTheme="minorEastAsia" w:hAnsiTheme="minorEastAsia" w:cstheme="minorEastAsia"/>
              </w:rPr>
            </w:pPr>
          </w:p>
        </w:tc>
        <w:tc>
          <w:tcPr>
            <w:tcW w:w="1341" w:type="dxa"/>
            <w:tcBorders>
              <w:bottom w:val="single" w:color="000000" w:sz="12" w:space="0"/>
              <w:tl2br w:val="nil"/>
              <w:tr2bl w:val="nil"/>
            </w:tcBorders>
            <w:vAlign w:val="center"/>
          </w:tcPr>
          <w:p w14:paraId="2584C87C">
            <w:pPr>
              <w:jc w:val="center"/>
              <w:rPr>
                <w:rFonts w:hint="eastAsia" w:asciiTheme="minorEastAsia" w:hAnsiTheme="minorEastAsia" w:cstheme="minorEastAsia"/>
              </w:rPr>
            </w:pPr>
          </w:p>
        </w:tc>
        <w:tc>
          <w:tcPr>
            <w:tcW w:w="909" w:type="dxa"/>
            <w:tcBorders>
              <w:bottom w:val="single" w:color="000000" w:sz="12" w:space="0"/>
              <w:tl2br w:val="nil"/>
              <w:tr2bl w:val="nil"/>
            </w:tcBorders>
            <w:vAlign w:val="center"/>
          </w:tcPr>
          <w:p w14:paraId="0375DDEB">
            <w:pPr>
              <w:jc w:val="center"/>
              <w:rPr>
                <w:rFonts w:hint="eastAsia" w:asciiTheme="minorEastAsia" w:hAnsiTheme="minorEastAsia" w:cstheme="minorEastAsia"/>
              </w:rPr>
            </w:pPr>
          </w:p>
        </w:tc>
        <w:tc>
          <w:tcPr>
            <w:tcW w:w="1411" w:type="dxa"/>
            <w:tcBorders>
              <w:bottom w:val="single" w:color="000000" w:sz="12" w:space="0"/>
              <w:tl2br w:val="nil"/>
              <w:tr2bl w:val="nil"/>
            </w:tcBorders>
            <w:vAlign w:val="center"/>
          </w:tcPr>
          <w:p w14:paraId="243CA244">
            <w:pPr>
              <w:jc w:val="center"/>
              <w:rPr>
                <w:rFonts w:hint="eastAsia" w:asciiTheme="minorEastAsia" w:hAnsiTheme="minorEastAsia" w:cstheme="minorEastAsia"/>
              </w:rPr>
            </w:pPr>
          </w:p>
        </w:tc>
        <w:tc>
          <w:tcPr>
            <w:tcW w:w="700" w:type="dxa"/>
            <w:tcBorders>
              <w:bottom w:val="single" w:color="000000" w:sz="12" w:space="0"/>
              <w:tl2br w:val="nil"/>
              <w:tr2bl w:val="nil"/>
            </w:tcBorders>
            <w:vAlign w:val="center"/>
          </w:tcPr>
          <w:p w14:paraId="569D2181">
            <w:pPr>
              <w:jc w:val="center"/>
              <w:rPr>
                <w:rFonts w:hint="eastAsia" w:asciiTheme="minorEastAsia" w:hAnsiTheme="minorEastAsia" w:cstheme="minorEastAsia"/>
              </w:rPr>
            </w:pP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534" w:type="dxa"/>
            <w:vMerge w:val="restart"/>
            <w:tcBorders>
              <w:top w:val="single" w:color="000000" w:sz="12" w:space="0"/>
            </w:tcBorders>
          </w:tcPr>
          <w:p w14:paraId="729ECE2A">
            <w:pPr>
              <w:jc w:val="left"/>
              <w:rPr>
                <w:rFonts w:hint="eastAsia" w:asciiTheme="minorEastAsia" w:hAnsiTheme="minorEastAsia" w:cstheme="minorEastAsia"/>
                <w:b/>
                <w:bCs/>
              </w:rPr>
            </w:pPr>
            <w:r>
              <w:rPr>
                <w:rFonts w:hint="eastAsia" w:asciiTheme="minorEastAsia" w:hAnsiTheme="minorEastAsia" w:cstheme="minorEastAsia"/>
                <w:b/>
                <w:bCs/>
              </w:rPr>
              <w:t>不可计分</w:t>
            </w:r>
          </w:p>
        </w:tc>
        <w:tc>
          <w:tcPr>
            <w:tcW w:w="708" w:type="dxa"/>
            <w:tcBorders>
              <w:top w:val="single" w:color="000000" w:sz="12" w:space="0"/>
              <w:bottom w:val="single" w:color="000000" w:sz="4" w:space="0"/>
            </w:tcBorders>
            <w:vAlign w:val="center"/>
          </w:tcPr>
          <w:p w14:paraId="526072AD">
            <w:pPr>
              <w:jc w:val="center"/>
              <w:rPr>
                <w:rFonts w:hint="eastAsia" w:asciiTheme="minorEastAsia" w:hAnsiTheme="minorEastAsia" w:cstheme="minorEastAsia"/>
              </w:rPr>
            </w:pPr>
            <w:r>
              <w:rPr>
                <w:rFonts w:hint="eastAsia" w:asciiTheme="minorEastAsia" w:hAnsiTheme="minorEastAsia" w:cstheme="minorEastAsia"/>
              </w:rPr>
              <w:t>1</w:t>
            </w:r>
          </w:p>
        </w:tc>
        <w:tc>
          <w:tcPr>
            <w:tcW w:w="709" w:type="dxa"/>
            <w:tcBorders>
              <w:top w:val="single" w:color="000000" w:sz="12" w:space="0"/>
              <w:bottom w:val="single" w:color="000000" w:sz="4" w:space="0"/>
            </w:tcBorders>
            <w:vAlign w:val="center"/>
          </w:tcPr>
          <w:p w14:paraId="016E3F5A">
            <w:pPr>
              <w:jc w:val="center"/>
              <w:rPr>
                <w:rFonts w:hint="eastAsia" w:asciiTheme="minorEastAsia" w:hAnsiTheme="minorEastAsia" w:cstheme="minorEastAsia"/>
              </w:rPr>
            </w:pPr>
            <w:r>
              <w:rPr>
                <w:rFonts w:hint="eastAsia" w:asciiTheme="minorEastAsia" w:hAnsiTheme="minorEastAsia" w:cstheme="minorEastAsia"/>
              </w:rPr>
              <w:t>D</w:t>
            </w:r>
          </w:p>
        </w:tc>
        <w:tc>
          <w:tcPr>
            <w:tcW w:w="1418" w:type="dxa"/>
            <w:tcBorders>
              <w:top w:val="single" w:color="000000" w:sz="12" w:space="0"/>
              <w:bottom w:val="single" w:color="000000" w:sz="4" w:space="0"/>
            </w:tcBorders>
            <w:vAlign w:val="center"/>
          </w:tcPr>
          <w:p w14:paraId="110D56A1">
            <w:pPr>
              <w:jc w:val="center"/>
              <w:rPr>
                <w:rFonts w:hint="eastAsia" w:asciiTheme="minorEastAsia" w:hAnsiTheme="minorEastAsia" w:cstheme="minorEastAsia"/>
              </w:rPr>
            </w:pPr>
            <w:r>
              <w:rPr>
                <w:rFonts w:hint="eastAsia" w:asciiTheme="minorEastAsia" w:hAnsiTheme="minorEastAsia" w:cstheme="minorEastAsia"/>
              </w:rPr>
              <w:t>海南天然橡胶农情遥感监测运行服务系统V1.0</w:t>
            </w:r>
          </w:p>
        </w:tc>
        <w:tc>
          <w:tcPr>
            <w:tcW w:w="1360" w:type="dxa"/>
            <w:tcBorders>
              <w:top w:val="single" w:color="000000" w:sz="12" w:space="0"/>
              <w:bottom w:val="single" w:color="000000" w:sz="4" w:space="0"/>
            </w:tcBorders>
            <w:vAlign w:val="center"/>
          </w:tcPr>
          <w:p w14:paraId="67B1BA0B">
            <w:pPr>
              <w:jc w:val="center"/>
              <w:rPr>
                <w:rFonts w:hint="eastAsia" w:asciiTheme="minorEastAsia" w:hAnsiTheme="minorEastAsia" w:cstheme="minorEastAsia"/>
              </w:rPr>
            </w:pPr>
            <w:r>
              <w:rPr>
                <w:rFonts w:hint="eastAsia" w:asciiTheme="minorEastAsia" w:hAnsiTheme="minorEastAsia" w:cstheme="minorEastAsia"/>
              </w:rPr>
              <w:t>软著登字第12182047号, 登记号2023SR1594874</w:t>
            </w:r>
          </w:p>
        </w:tc>
        <w:tc>
          <w:tcPr>
            <w:tcW w:w="1050" w:type="dxa"/>
            <w:tcBorders>
              <w:top w:val="single" w:color="000000" w:sz="12" w:space="0"/>
              <w:bottom w:val="single" w:color="000000" w:sz="4" w:space="0"/>
            </w:tcBorders>
            <w:vAlign w:val="center"/>
          </w:tcPr>
          <w:p w14:paraId="146B671F">
            <w:pPr>
              <w:jc w:val="center"/>
              <w:rPr>
                <w:rFonts w:hint="eastAsia" w:asciiTheme="minorEastAsia" w:hAnsiTheme="minorEastAsia" w:cstheme="minorEastAsia"/>
              </w:rPr>
            </w:pPr>
            <w:r>
              <w:rPr>
                <w:rFonts w:hint="eastAsia" w:asciiTheme="minorEastAsia" w:hAnsiTheme="minorEastAsia" w:cstheme="minorEastAsia"/>
              </w:rPr>
              <w:t>软件著作权</w:t>
            </w:r>
          </w:p>
        </w:tc>
        <w:tc>
          <w:tcPr>
            <w:tcW w:w="1341" w:type="dxa"/>
            <w:tcBorders>
              <w:top w:val="single" w:color="000000" w:sz="12" w:space="0"/>
              <w:bottom w:val="single" w:color="000000" w:sz="4" w:space="0"/>
            </w:tcBorders>
            <w:vAlign w:val="center"/>
          </w:tcPr>
          <w:p w14:paraId="64150CDB">
            <w:pPr>
              <w:jc w:val="center"/>
              <w:rPr>
                <w:rFonts w:hint="eastAsia" w:asciiTheme="minorEastAsia" w:hAnsiTheme="minorEastAsia" w:cstheme="minorEastAsia"/>
              </w:rPr>
            </w:pPr>
            <w:r>
              <w:rPr>
                <w:rFonts w:hint="eastAsia" w:asciiTheme="minorEastAsia" w:hAnsiTheme="minorEastAsia" w:cstheme="minorEastAsia"/>
              </w:rPr>
              <w:t>2023.12</w:t>
            </w:r>
          </w:p>
        </w:tc>
        <w:tc>
          <w:tcPr>
            <w:tcW w:w="909" w:type="dxa"/>
            <w:tcBorders>
              <w:top w:val="single" w:color="000000" w:sz="12" w:space="0"/>
              <w:bottom w:val="single" w:color="000000" w:sz="4" w:space="0"/>
            </w:tcBorders>
            <w:vAlign w:val="center"/>
          </w:tcPr>
          <w:p w14:paraId="7819505B">
            <w:pPr>
              <w:jc w:val="center"/>
              <w:rPr>
                <w:rFonts w:hint="eastAsia"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12" w:space="0"/>
              <w:bottom w:val="single" w:color="000000" w:sz="4" w:space="0"/>
            </w:tcBorders>
            <w:vAlign w:val="center"/>
          </w:tcPr>
          <w:p w14:paraId="2660EB48">
            <w:pPr>
              <w:jc w:val="center"/>
              <w:rPr>
                <w:rFonts w:hint="eastAsia" w:asciiTheme="minorEastAsia" w:hAnsiTheme="minorEastAsia" w:cstheme="minorEastAsia"/>
              </w:rPr>
            </w:pPr>
          </w:p>
        </w:tc>
        <w:tc>
          <w:tcPr>
            <w:tcW w:w="700" w:type="dxa"/>
            <w:tcBorders>
              <w:top w:val="single" w:color="000000" w:sz="12" w:space="0"/>
              <w:bottom w:val="single" w:color="000000" w:sz="4" w:space="0"/>
            </w:tcBorders>
            <w:vAlign w:val="center"/>
          </w:tcPr>
          <w:p w14:paraId="0B1B18A0">
            <w:pPr>
              <w:jc w:val="center"/>
              <w:rPr>
                <w:rFonts w:hint="eastAsia" w:asciiTheme="minorEastAsia" w:hAnsiTheme="minorEastAsia" w:cstheme="minorEastAsia"/>
              </w:rPr>
            </w:pPr>
          </w:p>
        </w:tc>
      </w:tr>
      <w:tr w14:paraId="43FE0F4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534" w:type="dxa"/>
            <w:vMerge w:val="continue"/>
            <w:tcBorders>
              <w:top w:val="single" w:color="000000" w:sz="12" w:space="0"/>
            </w:tcBorders>
          </w:tcPr>
          <w:p w14:paraId="07179EEF">
            <w:pPr>
              <w:jc w:val="left"/>
              <w:rPr>
                <w:rFonts w:hint="eastAsia" w:asciiTheme="minorEastAsia" w:hAnsiTheme="minorEastAsia" w:cstheme="minorEastAsia"/>
                <w:b/>
                <w:bCs/>
              </w:rPr>
            </w:pPr>
          </w:p>
        </w:tc>
        <w:tc>
          <w:tcPr>
            <w:tcW w:w="708" w:type="dxa"/>
            <w:tcBorders>
              <w:top w:val="single" w:color="000000" w:sz="4" w:space="0"/>
              <w:bottom w:val="single" w:color="000000" w:sz="4" w:space="0"/>
            </w:tcBorders>
            <w:vAlign w:val="center"/>
          </w:tcPr>
          <w:p w14:paraId="3038DE2A">
            <w:pPr>
              <w:jc w:val="center"/>
              <w:rPr>
                <w:rFonts w:hint="eastAsia" w:asciiTheme="minorEastAsia" w:hAnsiTheme="minorEastAsia" w:cstheme="minorEastAsia"/>
              </w:rPr>
            </w:pPr>
            <w:r>
              <w:rPr>
                <w:rFonts w:hint="eastAsia" w:asciiTheme="minorEastAsia" w:hAnsiTheme="minorEastAsia" w:cstheme="minorEastAsia"/>
              </w:rPr>
              <w:t>2</w:t>
            </w:r>
          </w:p>
        </w:tc>
        <w:tc>
          <w:tcPr>
            <w:tcW w:w="709" w:type="dxa"/>
            <w:tcBorders>
              <w:top w:val="single" w:color="000000" w:sz="4" w:space="0"/>
              <w:bottom w:val="single" w:color="000000" w:sz="4" w:space="0"/>
            </w:tcBorders>
            <w:vAlign w:val="center"/>
          </w:tcPr>
          <w:p w14:paraId="10AFB299">
            <w:pPr>
              <w:jc w:val="center"/>
              <w:rPr>
                <w:rFonts w:hint="eastAsia" w:asciiTheme="minorEastAsia" w:hAnsiTheme="minorEastAsia" w:cstheme="minorEastAsia"/>
              </w:rPr>
            </w:pPr>
            <w:r>
              <w:rPr>
                <w:rFonts w:hint="eastAsia" w:asciiTheme="minorEastAsia" w:hAnsiTheme="minorEastAsia" w:cstheme="minorEastAsia"/>
              </w:rPr>
              <w:t>D</w:t>
            </w:r>
          </w:p>
        </w:tc>
        <w:tc>
          <w:tcPr>
            <w:tcW w:w="1418" w:type="dxa"/>
            <w:tcBorders>
              <w:top w:val="single" w:color="000000" w:sz="4" w:space="0"/>
              <w:bottom w:val="single" w:color="000000" w:sz="4" w:space="0"/>
            </w:tcBorders>
            <w:vAlign w:val="center"/>
          </w:tcPr>
          <w:p w14:paraId="3F635A0B">
            <w:pPr>
              <w:jc w:val="center"/>
              <w:rPr>
                <w:rFonts w:hint="eastAsia" w:asciiTheme="minorEastAsia" w:hAnsiTheme="minorEastAsia" w:cstheme="minorEastAsia"/>
              </w:rPr>
            </w:pPr>
            <w:r>
              <w:rPr>
                <w:rFonts w:hint="eastAsia" w:asciiTheme="minorEastAsia" w:hAnsiTheme="minorEastAsia" w:cstheme="minorEastAsia"/>
              </w:rPr>
              <w:t>海南天然橡胶农情遥感信息展示系统V1.0</w:t>
            </w:r>
          </w:p>
        </w:tc>
        <w:tc>
          <w:tcPr>
            <w:tcW w:w="1360" w:type="dxa"/>
            <w:tcBorders>
              <w:top w:val="single" w:color="000000" w:sz="4" w:space="0"/>
              <w:bottom w:val="single" w:color="000000" w:sz="4" w:space="0"/>
            </w:tcBorders>
            <w:vAlign w:val="center"/>
          </w:tcPr>
          <w:p w14:paraId="61823641">
            <w:pPr>
              <w:jc w:val="center"/>
              <w:rPr>
                <w:rFonts w:hint="eastAsia" w:asciiTheme="minorEastAsia" w:hAnsiTheme="minorEastAsia" w:cstheme="minorEastAsia"/>
              </w:rPr>
            </w:pPr>
            <w:r>
              <w:rPr>
                <w:rFonts w:hint="eastAsia" w:asciiTheme="minorEastAsia" w:hAnsiTheme="minorEastAsia" w:cstheme="minorEastAsia"/>
              </w:rPr>
              <w:t>软著登字第12165023号, 登记号2023SR1577850</w:t>
            </w:r>
          </w:p>
        </w:tc>
        <w:tc>
          <w:tcPr>
            <w:tcW w:w="1050" w:type="dxa"/>
            <w:tcBorders>
              <w:top w:val="single" w:color="000000" w:sz="4" w:space="0"/>
              <w:bottom w:val="single" w:color="000000" w:sz="4" w:space="0"/>
            </w:tcBorders>
            <w:vAlign w:val="center"/>
          </w:tcPr>
          <w:p w14:paraId="5B6848C8">
            <w:pPr>
              <w:jc w:val="center"/>
              <w:rPr>
                <w:rFonts w:hint="eastAsia" w:asciiTheme="minorEastAsia" w:hAnsiTheme="minorEastAsia" w:cstheme="minorEastAsia"/>
              </w:rPr>
            </w:pPr>
            <w:r>
              <w:rPr>
                <w:rFonts w:hint="eastAsia" w:asciiTheme="minorEastAsia" w:hAnsiTheme="minorEastAsia" w:cstheme="minorEastAsia"/>
              </w:rPr>
              <w:t>软件著作权</w:t>
            </w:r>
          </w:p>
        </w:tc>
        <w:tc>
          <w:tcPr>
            <w:tcW w:w="1341" w:type="dxa"/>
            <w:tcBorders>
              <w:top w:val="single" w:color="000000" w:sz="4" w:space="0"/>
              <w:bottom w:val="single" w:color="000000" w:sz="4" w:space="0"/>
            </w:tcBorders>
            <w:vAlign w:val="center"/>
          </w:tcPr>
          <w:p w14:paraId="4ABD1372">
            <w:pPr>
              <w:jc w:val="center"/>
              <w:rPr>
                <w:rFonts w:hint="eastAsia" w:asciiTheme="minorEastAsia" w:hAnsiTheme="minorEastAsia" w:cstheme="minorEastAsia"/>
              </w:rPr>
            </w:pPr>
            <w:r>
              <w:rPr>
                <w:rFonts w:hint="eastAsia" w:asciiTheme="minorEastAsia" w:hAnsiTheme="minorEastAsia" w:cstheme="minorEastAsia"/>
              </w:rPr>
              <w:t>2023.12</w:t>
            </w:r>
          </w:p>
        </w:tc>
        <w:tc>
          <w:tcPr>
            <w:tcW w:w="909" w:type="dxa"/>
            <w:tcBorders>
              <w:top w:val="single" w:color="000000" w:sz="4" w:space="0"/>
              <w:bottom w:val="single" w:color="000000" w:sz="4" w:space="0"/>
            </w:tcBorders>
            <w:vAlign w:val="center"/>
          </w:tcPr>
          <w:p w14:paraId="529FE0BE">
            <w:pPr>
              <w:jc w:val="center"/>
              <w:rPr>
                <w:rFonts w:hint="eastAsia"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4" w:space="0"/>
              <w:bottom w:val="single" w:color="000000" w:sz="4" w:space="0"/>
            </w:tcBorders>
            <w:vAlign w:val="center"/>
          </w:tcPr>
          <w:p w14:paraId="5A7DBB2E">
            <w:pPr>
              <w:jc w:val="center"/>
              <w:rPr>
                <w:rFonts w:hint="eastAsia" w:asciiTheme="minorEastAsia" w:hAnsiTheme="minorEastAsia" w:cstheme="minorEastAsia"/>
              </w:rPr>
            </w:pPr>
          </w:p>
        </w:tc>
        <w:tc>
          <w:tcPr>
            <w:tcW w:w="700" w:type="dxa"/>
            <w:tcBorders>
              <w:top w:val="single" w:color="000000" w:sz="4" w:space="0"/>
              <w:bottom w:val="single" w:color="000000" w:sz="4" w:space="0"/>
            </w:tcBorders>
            <w:vAlign w:val="center"/>
          </w:tcPr>
          <w:p w14:paraId="2482AB9B">
            <w:pPr>
              <w:jc w:val="center"/>
              <w:rPr>
                <w:rFonts w:hint="eastAsia" w:asciiTheme="minorEastAsia" w:hAnsiTheme="minorEastAsia" w:cstheme="minorEastAsia"/>
              </w:rPr>
            </w:pPr>
          </w:p>
        </w:tc>
      </w:tr>
      <w:tr w14:paraId="053A485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534" w:type="dxa"/>
            <w:vMerge w:val="continue"/>
            <w:tcBorders>
              <w:top w:val="single" w:color="000000" w:sz="12" w:space="0"/>
            </w:tcBorders>
          </w:tcPr>
          <w:p w14:paraId="4F25CF33">
            <w:pPr>
              <w:jc w:val="left"/>
              <w:rPr>
                <w:rFonts w:hint="eastAsia" w:asciiTheme="minorEastAsia" w:hAnsiTheme="minorEastAsia" w:cstheme="minorEastAsia"/>
                <w:b/>
                <w:bCs/>
              </w:rPr>
            </w:pPr>
          </w:p>
        </w:tc>
        <w:tc>
          <w:tcPr>
            <w:tcW w:w="708" w:type="dxa"/>
            <w:tcBorders>
              <w:top w:val="single" w:color="000000" w:sz="4" w:space="0"/>
              <w:bottom w:val="single" w:color="000000" w:sz="4" w:space="0"/>
            </w:tcBorders>
            <w:vAlign w:val="center"/>
          </w:tcPr>
          <w:p w14:paraId="788ABB41">
            <w:pPr>
              <w:jc w:val="center"/>
              <w:rPr>
                <w:rFonts w:hint="eastAsia" w:asciiTheme="minorEastAsia" w:hAnsiTheme="minorEastAsia" w:cstheme="minorEastAsia"/>
              </w:rPr>
            </w:pPr>
            <w:r>
              <w:rPr>
                <w:rFonts w:hint="eastAsia" w:asciiTheme="minorEastAsia" w:hAnsiTheme="minorEastAsia" w:cstheme="minorEastAsia"/>
              </w:rPr>
              <w:t>3</w:t>
            </w:r>
          </w:p>
        </w:tc>
        <w:tc>
          <w:tcPr>
            <w:tcW w:w="709" w:type="dxa"/>
            <w:tcBorders>
              <w:top w:val="single" w:color="000000" w:sz="4" w:space="0"/>
              <w:bottom w:val="single" w:color="000000" w:sz="4" w:space="0"/>
            </w:tcBorders>
            <w:vAlign w:val="center"/>
          </w:tcPr>
          <w:p w14:paraId="7D3EA3BF">
            <w:pPr>
              <w:jc w:val="center"/>
              <w:rPr>
                <w:rFonts w:hint="eastAsia" w:asciiTheme="minorEastAsia" w:hAnsiTheme="minorEastAsia" w:cstheme="minorEastAsia"/>
              </w:rPr>
            </w:pPr>
            <w:r>
              <w:rPr>
                <w:rFonts w:hint="eastAsia" w:asciiTheme="minorEastAsia" w:hAnsiTheme="minorEastAsia" w:cstheme="minorEastAsia"/>
              </w:rPr>
              <w:t>D</w:t>
            </w:r>
          </w:p>
        </w:tc>
        <w:tc>
          <w:tcPr>
            <w:tcW w:w="1418" w:type="dxa"/>
            <w:tcBorders>
              <w:top w:val="single" w:color="000000" w:sz="4" w:space="0"/>
              <w:bottom w:val="single" w:color="000000" w:sz="4" w:space="0"/>
            </w:tcBorders>
            <w:vAlign w:val="center"/>
          </w:tcPr>
          <w:p w14:paraId="671CCF65">
            <w:pPr>
              <w:jc w:val="center"/>
              <w:rPr>
                <w:rFonts w:hint="eastAsia" w:asciiTheme="minorEastAsia" w:hAnsiTheme="minorEastAsia" w:cstheme="minorEastAsia"/>
              </w:rPr>
            </w:pPr>
            <w:r>
              <w:rPr>
                <w:rFonts w:hint="eastAsia" w:asciiTheme="minorEastAsia" w:hAnsiTheme="minorEastAsia" w:cstheme="minorEastAsia"/>
              </w:rPr>
              <w:t>海南天然橡胶农情遥感监测门户软件V1.0</w:t>
            </w:r>
          </w:p>
        </w:tc>
        <w:tc>
          <w:tcPr>
            <w:tcW w:w="1360" w:type="dxa"/>
            <w:tcBorders>
              <w:top w:val="single" w:color="000000" w:sz="4" w:space="0"/>
              <w:bottom w:val="single" w:color="000000" w:sz="4" w:space="0"/>
            </w:tcBorders>
            <w:vAlign w:val="center"/>
          </w:tcPr>
          <w:p w14:paraId="574D3D04">
            <w:pPr>
              <w:jc w:val="center"/>
              <w:rPr>
                <w:rFonts w:hint="eastAsia" w:asciiTheme="minorEastAsia" w:hAnsiTheme="minorEastAsia" w:cstheme="minorEastAsia"/>
              </w:rPr>
            </w:pPr>
            <w:r>
              <w:rPr>
                <w:rFonts w:hint="eastAsia" w:asciiTheme="minorEastAsia" w:hAnsiTheme="minorEastAsia" w:cstheme="minorEastAsia"/>
              </w:rPr>
              <w:t>软著登字第12145842号, 登记号2023SR1558669</w:t>
            </w:r>
          </w:p>
        </w:tc>
        <w:tc>
          <w:tcPr>
            <w:tcW w:w="1050" w:type="dxa"/>
            <w:tcBorders>
              <w:top w:val="single" w:color="000000" w:sz="4" w:space="0"/>
              <w:bottom w:val="single" w:color="000000" w:sz="4" w:space="0"/>
            </w:tcBorders>
            <w:vAlign w:val="center"/>
          </w:tcPr>
          <w:p w14:paraId="492AAECD">
            <w:pPr>
              <w:jc w:val="center"/>
              <w:rPr>
                <w:rFonts w:hint="eastAsia" w:asciiTheme="minorEastAsia" w:hAnsiTheme="minorEastAsia" w:cstheme="minorEastAsia"/>
              </w:rPr>
            </w:pPr>
            <w:r>
              <w:rPr>
                <w:rFonts w:hint="eastAsia" w:asciiTheme="minorEastAsia" w:hAnsiTheme="minorEastAsia" w:cstheme="minorEastAsia"/>
              </w:rPr>
              <w:t>软件著作权</w:t>
            </w:r>
          </w:p>
        </w:tc>
        <w:tc>
          <w:tcPr>
            <w:tcW w:w="1341" w:type="dxa"/>
            <w:tcBorders>
              <w:top w:val="single" w:color="000000" w:sz="4" w:space="0"/>
              <w:bottom w:val="single" w:color="000000" w:sz="4" w:space="0"/>
            </w:tcBorders>
            <w:vAlign w:val="center"/>
          </w:tcPr>
          <w:p w14:paraId="0580BAFA">
            <w:pPr>
              <w:jc w:val="center"/>
              <w:rPr>
                <w:rFonts w:hint="eastAsia" w:asciiTheme="minorEastAsia" w:hAnsiTheme="minorEastAsia" w:cstheme="minorEastAsia"/>
              </w:rPr>
            </w:pPr>
            <w:r>
              <w:rPr>
                <w:rFonts w:hint="eastAsia" w:asciiTheme="minorEastAsia" w:hAnsiTheme="minorEastAsia" w:cstheme="minorEastAsia"/>
              </w:rPr>
              <w:t>2023.12</w:t>
            </w:r>
          </w:p>
        </w:tc>
        <w:tc>
          <w:tcPr>
            <w:tcW w:w="909" w:type="dxa"/>
            <w:tcBorders>
              <w:top w:val="single" w:color="000000" w:sz="4" w:space="0"/>
              <w:bottom w:val="single" w:color="000000" w:sz="4" w:space="0"/>
            </w:tcBorders>
            <w:vAlign w:val="center"/>
          </w:tcPr>
          <w:p w14:paraId="3691CDC1">
            <w:pPr>
              <w:jc w:val="center"/>
              <w:rPr>
                <w:rFonts w:hint="eastAsia"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4" w:space="0"/>
              <w:bottom w:val="single" w:color="000000" w:sz="4" w:space="0"/>
            </w:tcBorders>
            <w:vAlign w:val="center"/>
          </w:tcPr>
          <w:p w14:paraId="128F4327">
            <w:pPr>
              <w:jc w:val="center"/>
              <w:rPr>
                <w:rFonts w:hint="eastAsia" w:asciiTheme="minorEastAsia" w:hAnsiTheme="minorEastAsia" w:cstheme="minorEastAsia"/>
              </w:rPr>
            </w:pPr>
          </w:p>
        </w:tc>
        <w:tc>
          <w:tcPr>
            <w:tcW w:w="700" w:type="dxa"/>
            <w:tcBorders>
              <w:top w:val="single" w:color="000000" w:sz="4" w:space="0"/>
              <w:bottom w:val="single" w:color="000000" w:sz="4" w:space="0"/>
            </w:tcBorders>
            <w:vAlign w:val="center"/>
          </w:tcPr>
          <w:p w14:paraId="1D0FE113">
            <w:pPr>
              <w:jc w:val="center"/>
              <w:rPr>
                <w:rFonts w:hint="eastAsia" w:asciiTheme="minorEastAsia" w:hAnsiTheme="minorEastAsia" w:cstheme="minorEastAsia"/>
              </w:rPr>
            </w:pPr>
          </w:p>
        </w:tc>
      </w:tr>
      <w:tr w14:paraId="1C58887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534" w:type="dxa"/>
            <w:vMerge w:val="continue"/>
            <w:tcBorders>
              <w:top w:val="single" w:color="000000" w:sz="12" w:space="0"/>
            </w:tcBorders>
          </w:tcPr>
          <w:p w14:paraId="763D96CA">
            <w:pPr>
              <w:jc w:val="left"/>
              <w:rPr>
                <w:rFonts w:hint="eastAsia" w:asciiTheme="minorEastAsia" w:hAnsiTheme="minorEastAsia" w:cstheme="minorEastAsia"/>
                <w:b/>
                <w:bCs/>
              </w:rPr>
            </w:pPr>
          </w:p>
        </w:tc>
        <w:tc>
          <w:tcPr>
            <w:tcW w:w="708" w:type="dxa"/>
            <w:tcBorders>
              <w:top w:val="single" w:color="000000" w:sz="4" w:space="0"/>
              <w:bottom w:val="single" w:color="000000" w:sz="4" w:space="0"/>
            </w:tcBorders>
            <w:vAlign w:val="center"/>
          </w:tcPr>
          <w:p w14:paraId="33CEB846">
            <w:pPr>
              <w:jc w:val="center"/>
              <w:rPr>
                <w:rFonts w:hint="eastAsia" w:asciiTheme="minorEastAsia" w:hAnsiTheme="minorEastAsia" w:cstheme="minorEastAsia"/>
              </w:rPr>
            </w:pPr>
            <w:r>
              <w:rPr>
                <w:rFonts w:hint="eastAsia" w:asciiTheme="minorEastAsia" w:hAnsiTheme="minorEastAsia" w:cstheme="minorEastAsia"/>
              </w:rPr>
              <w:t>4</w:t>
            </w:r>
          </w:p>
        </w:tc>
        <w:tc>
          <w:tcPr>
            <w:tcW w:w="709" w:type="dxa"/>
            <w:tcBorders>
              <w:top w:val="single" w:color="000000" w:sz="4" w:space="0"/>
              <w:bottom w:val="single" w:color="000000" w:sz="4" w:space="0"/>
            </w:tcBorders>
            <w:vAlign w:val="center"/>
          </w:tcPr>
          <w:p w14:paraId="1C8016B2">
            <w:pPr>
              <w:jc w:val="center"/>
              <w:rPr>
                <w:rFonts w:hint="eastAsia" w:asciiTheme="minorEastAsia" w:hAnsiTheme="minorEastAsia" w:cstheme="minorEastAsia"/>
              </w:rPr>
            </w:pPr>
            <w:r>
              <w:rPr>
                <w:rFonts w:hint="eastAsia" w:asciiTheme="minorEastAsia" w:hAnsiTheme="minorEastAsia" w:cstheme="minorEastAsia"/>
              </w:rPr>
              <w:t>D</w:t>
            </w:r>
          </w:p>
        </w:tc>
        <w:tc>
          <w:tcPr>
            <w:tcW w:w="1418" w:type="dxa"/>
            <w:tcBorders>
              <w:top w:val="single" w:color="000000" w:sz="4" w:space="0"/>
              <w:bottom w:val="single" w:color="000000" w:sz="4" w:space="0"/>
            </w:tcBorders>
            <w:vAlign w:val="center"/>
          </w:tcPr>
          <w:p w14:paraId="78F36627">
            <w:pPr>
              <w:jc w:val="center"/>
              <w:rPr>
                <w:rFonts w:hint="eastAsia" w:asciiTheme="minorEastAsia" w:hAnsiTheme="minorEastAsia" w:cstheme="minorEastAsia"/>
              </w:rPr>
            </w:pPr>
            <w:r>
              <w:rPr>
                <w:rFonts w:hint="eastAsia" w:asciiTheme="minorEastAsia" w:hAnsiTheme="minorEastAsia" w:cstheme="minorEastAsia"/>
              </w:rPr>
              <w:t>华南热区农业气候资源数据库系统【简称：热区农业气候数据库】V1.0</w:t>
            </w:r>
          </w:p>
        </w:tc>
        <w:tc>
          <w:tcPr>
            <w:tcW w:w="1360" w:type="dxa"/>
            <w:tcBorders>
              <w:top w:val="single" w:color="000000" w:sz="4" w:space="0"/>
              <w:bottom w:val="single" w:color="000000" w:sz="4" w:space="0"/>
            </w:tcBorders>
            <w:vAlign w:val="center"/>
          </w:tcPr>
          <w:p w14:paraId="2CA2EEEA">
            <w:pPr>
              <w:jc w:val="center"/>
              <w:rPr>
                <w:rFonts w:hint="eastAsia" w:asciiTheme="minorEastAsia" w:hAnsiTheme="minorEastAsia" w:cstheme="minorEastAsia"/>
              </w:rPr>
            </w:pPr>
            <w:r>
              <w:rPr>
                <w:rFonts w:hint="eastAsia" w:asciiTheme="minorEastAsia" w:hAnsiTheme="minorEastAsia" w:cstheme="minorEastAsia"/>
              </w:rPr>
              <w:t>软著登字第3789482号, 登记号2019SR0368725</w:t>
            </w:r>
          </w:p>
        </w:tc>
        <w:tc>
          <w:tcPr>
            <w:tcW w:w="1050" w:type="dxa"/>
            <w:tcBorders>
              <w:top w:val="single" w:color="000000" w:sz="4" w:space="0"/>
              <w:bottom w:val="single" w:color="000000" w:sz="4" w:space="0"/>
            </w:tcBorders>
            <w:vAlign w:val="center"/>
          </w:tcPr>
          <w:p w14:paraId="01B44D85">
            <w:pPr>
              <w:jc w:val="center"/>
              <w:rPr>
                <w:rFonts w:hint="eastAsia" w:asciiTheme="minorEastAsia" w:hAnsiTheme="minorEastAsia" w:cstheme="minorEastAsia"/>
              </w:rPr>
            </w:pPr>
            <w:r>
              <w:rPr>
                <w:rFonts w:hint="eastAsia" w:asciiTheme="minorEastAsia" w:hAnsiTheme="minorEastAsia" w:cstheme="minorEastAsia"/>
              </w:rPr>
              <w:t>软件著作权</w:t>
            </w:r>
          </w:p>
        </w:tc>
        <w:tc>
          <w:tcPr>
            <w:tcW w:w="1341" w:type="dxa"/>
            <w:tcBorders>
              <w:top w:val="single" w:color="000000" w:sz="4" w:space="0"/>
              <w:bottom w:val="single" w:color="000000" w:sz="4" w:space="0"/>
            </w:tcBorders>
            <w:vAlign w:val="center"/>
          </w:tcPr>
          <w:p w14:paraId="7D0E97DE">
            <w:pPr>
              <w:jc w:val="center"/>
              <w:rPr>
                <w:rFonts w:hint="eastAsia" w:asciiTheme="minorEastAsia" w:hAnsiTheme="minorEastAsia" w:cstheme="minorEastAsia"/>
              </w:rPr>
            </w:pPr>
            <w:r>
              <w:rPr>
                <w:rFonts w:hint="eastAsia" w:asciiTheme="minorEastAsia" w:hAnsiTheme="minorEastAsia" w:cstheme="minorEastAsia"/>
              </w:rPr>
              <w:t>2019.04</w:t>
            </w:r>
          </w:p>
        </w:tc>
        <w:tc>
          <w:tcPr>
            <w:tcW w:w="909" w:type="dxa"/>
            <w:tcBorders>
              <w:top w:val="single" w:color="000000" w:sz="4" w:space="0"/>
              <w:bottom w:val="single" w:color="000000" w:sz="4" w:space="0"/>
            </w:tcBorders>
            <w:vAlign w:val="center"/>
          </w:tcPr>
          <w:p w14:paraId="33E51477">
            <w:pPr>
              <w:jc w:val="center"/>
              <w:rPr>
                <w:rFonts w:hint="eastAsia"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4" w:space="0"/>
              <w:bottom w:val="single" w:color="000000" w:sz="4" w:space="0"/>
            </w:tcBorders>
            <w:vAlign w:val="center"/>
          </w:tcPr>
          <w:p w14:paraId="764EEA86">
            <w:pPr>
              <w:jc w:val="center"/>
              <w:rPr>
                <w:rFonts w:hint="eastAsia" w:asciiTheme="minorEastAsia" w:hAnsiTheme="minorEastAsia" w:cstheme="minorEastAsia"/>
              </w:rPr>
            </w:pPr>
          </w:p>
        </w:tc>
        <w:tc>
          <w:tcPr>
            <w:tcW w:w="700" w:type="dxa"/>
            <w:tcBorders>
              <w:top w:val="single" w:color="000000" w:sz="4" w:space="0"/>
              <w:bottom w:val="single" w:color="000000" w:sz="4" w:space="0"/>
            </w:tcBorders>
            <w:vAlign w:val="center"/>
          </w:tcPr>
          <w:p w14:paraId="4C8819F4">
            <w:pPr>
              <w:jc w:val="center"/>
              <w:rPr>
                <w:rFonts w:hint="eastAsia" w:asciiTheme="minorEastAsia" w:hAnsiTheme="minorEastAsia" w:cstheme="minorEastAsia"/>
              </w:rPr>
            </w:pPr>
          </w:p>
        </w:tc>
      </w:tr>
      <w:tr w14:paraId="6411B7C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534" w:type="dxa"/>
            <w:vMerge w:val="continue"/>
            <w:tcBorders>
              <w:top w:val="single" w:color="000000" w:sz="12" w:space="0"/>
            </w:tcBorders>
          </w:tcPr>
          <w:p w14:paraId="4F118115">
            <w:pPr>
              <w:jc w:val="left"/>
              <w:rPr>
                <w:rFonts w:hint="eastAsia" w:asciiTheme="minorEastAsia" w:hAnsiTheme="minorEastAsia" w:cstheme="minorEastAsia"/>
                <w:b/>
                <w:bCs/>
              </w:rPr>
            </w:pPr>
          </w:p>
        </w:tc>
        <w:tc>
          <w:tcPr>
            <w:tcW w:w="708" w:type="dxa"/>
            <w:tcBorders>
              <w:top w:val="single" w:color="000000" w:sz="4" w:space="0"/>
              <w:bottom w:val="single" w:color="000000" w:sz="4" w:space="0"/>
            </w:tcBorders>
            <w:vAlign w:val="center"/>
          </w:tcPr>
          <w:p w14:paraId="6D91E4A2">
            <w:pPr>
              <w:jc w:val="center"/>
              <w:rPr>
                <w:rFonts w:hint="eastAsia" w:asciiTheme="minorEastAsia" w:hAnsiTheme="minorEastAsia" w:cstheme="minorEastAsia"/>
              </w:rPr>
            </w:pPr>
            <w:r>
              <w:rPr>
                <w:rFonts w:hint="eastAsia" w:asciiTheme="minorEastAsia" w:hAnsiTheme="minorEastAsia" w:cstheme="minorEastAsia"/>
              </w:rPr>
              <w:t>5</w:t>
            </w:r>
          </w:p>
        </w:tc>
        <w:tc>
          <w:tcPr>
            <w:tcW w:w="709" w:type="dxa"/>
            <w:tcBorders>
              <w:top w:val="single" w:color="000000" w:sz="4" w:space="0"/>
              <w:bottom w:val="single" w:color="000000" w:sz="4" w:space="0"/>
            </w:tcBorders>
            <w:vAlign w:val="center"/>
          </w:tcPr>
          <w:p w14:paraId="10FD0B2C">
            <w:pPr>
              <w:jc w:val="center"/>
              <w:rPr>
                <w:rFonts w:hint="eastAsia" w:asciiTheme="minorEastAsia" w:hAnsiTheme="minorEastAsia" w:cstheme="minorEastAsia"/>
              </w:rPr>
            </w:pPr>
            <w:r>
              <w:rPr>
                <w:rFonts w:hint="eastAsia" w:asciiTheme="minorEastAsia" w:hAnsiTheme="minorEastAsia" w:cstheme="minorEastAsia"/>
              </w:rPr>
              <w:t>D</w:t>
            </w:r>
          </w:p>
        </w:tc>
        <w:tc>
          <w:tcPr>
            <w:tcW w:w="1418" w:type="dxa"/>
            <w:tcBorders>
              <w:top w:val="single" w:color="000000" w:sz="4" w:space="0"/>
              <w:bottom w:val="single" w:color="000000" w:sz="4" w:space="0"/>
            </w:tcBorders>
            <w:vAlign w:val="center"/>
          </w:tcPr>
          <w:p w14:paraId="56A25540">
            <w:pPr>
              <w:jc w:val="center"/>
              <w:rPr>
                <w:rFonts w:hint="eastAsia" w:asciiTheme="minorEastAsia" w:hAnsiTheme="minorEastAsia" w:cstheme="minorEastAsia"/>
              </w:rPr>
            </w:pPr>
            <w:r>
              <w:rPr>
                <w:rFonts w:hint="eastAsia" w:asciiTheme="minorEastAsia" w:hAnsiTheme="minorEastAsia" w:cstheme="minorEastAsia"/>
              </w:rPr>
              <w:t>海南基础地理信息系统V1.0</w:t>
            </w:r>
          </w:p>
        </w:tc>
        <w:tc>
          <w:tcPr>
            <w:tcW w:w="1360" w:type="dxa"/>
            <w:tcBorders>
              <w:top w:val="single" w:color="000000" w:sz="4" w:space="0"/>
              <w:bottom w:val="single" w:color="000000" w:sz="4" w:space="0"/>
            </w:tcBorders>
            <w:vAlign w:val="center"/>
          </w:tcPr>
          <w:p w14:paraId="2CAD4FEB">
            <w:pPr>
              <w:jc w:val="center"/>
              <w:rPr>
                <w:rFonts w:hint="eastAsia" w:asciiTheme="minorEastAsia" w:hAnsiTheme="minorEastAsia" w:cstheme="minorEastAsia"/>
              </w:rPr>
            </w:pPr>
            <w:r>
              <w:rPr>
                <w:rFonts w:hint="eastAsia" w:asciiTheme="minorEastAsia" w:hAnsiTheme="minorEastAsia" w:cstheme="minorEastAsia"/>
              </w:rPr>
              <w:t>软著登字第2952575号, 登记号2018SR623480</w:t>
            </w:r>
          </w:p>
        </w:tc>
        <w:tc>
          <w:tcPr>
            <w:tcW w:w="1050" w:type="dxa"/>
            <w:tcBorders>
              <w:top w:val="single" w:color="000000" w:sz="4" w:space="0"/>
              <w:bottom w:val="single" w:color="000000" w:sz="4" w:space="0"/>
            </w:tcBorders>
            <w:vAlign w:val="center"/>
          </w:tcPr>
          <w:p w14:paraId="0FDFB1C8">
            <w:pPr>
              <w:jc w:val="center"/>
              <w:rPr>
                <w:rFonts w:hint="eastAsia" w:asciiTheme="minorEastAsia" w:hAnsiTheme="minorEastAsia" w:cstheme="minorEastAsia"/>
              </w:rPr>
            </w:pPr>
            <w:r>
              <w:rPr>
                <w:rFonts w:hint="eastAsia" w:asciiTheme="minorEastAsia" w:hAnsiTheme="minorEastAsia" w:cstheme="minorEastAsia"/>
              </w:rPr>
              <w:t>软件著作权</w:t>
            </w:r>
          </w:p>
        </w:tc>
        <w:tc>
          <w:tcPr>
            <w:tcW w:w="1341" w:type="dxa"/>
            <w:tcBorders>
              <w:top w:val="single" w:color="000000" w:sz="4" w:space="0"/>
              <w:bottom w:val="single" w:color="000000" w:sz="4" w:space="0"/>
            </w:tcBorders>
            <w:vAlign w:val="center"/>
          </w:tcPr>
          <w:p w14:paraId="13B3FD1B">
            <w:pPr>
              <w:jc w:val="center"/>
              <w:rPr>
                <w:rFonts w:hint="eastAsia" w:asciiTheme="minorEastAsia" w:hAnsiTheme="minorEastAsia" w:cstheme="minorEastAsia"/>
              </w:rPr>
            </w:pPr>
            <w:r>
              <w:rPr>
                <w:rFonts w:hint="eastAsia" w:asciiTheme="minorEastAsia" w:hAnsiTheme="minorEastAsia" w:cstheme="minorEastAsia"/>
              </w:rPr>
              <w:t>2018.08</w:t>
            </w:r>
          </w:p>
        </w:tc>
        <w:tc>
          <w:tcPr>
            <w:tcW w:w="909" w:type="dxa"/>
            <w:tcBorders>
              <w:top w:val="single" w:color="000000" w:sz="4" w:space="0"/>
              <w:bottom w:val="single" w:color="000000" w:sz="4" w:space="0"/>
            </w:tcBorders>
            <w:vAlign w:val="center"/>
          </w:tcPr>
          <w:p w14:paraId="7B01B82A">
            <w:pPr>
              <w:jc w:val="center"/>
              <w:rPr>
                <w:rFonts w:hint="eastAsia"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4" w:space="0"/>
              <w:bottom w:val="single" w:color="000000" w:sz="4" w:space="0"/>
            </w:tcBorders>
            <w:vAlign w:val="center"/>
          </w:tcPr>
          <w:p w14:paraId="0C032EC7">
            <w:pPr>
              <w:jc w:val="center"/>
              <w:rPr>
                <w:rFonts w:hint="eastAsia" w:asciiTheme="minorEastAsia" w:hAnsiTheme="minorEastAsia" w:cstheme="minorEastAsia"/>
              </w:rPr>
            </w:pPr>
          </w:p>
        </w:tc>
        <w:tc>
          <w:tcPr>
            <w:tcW w:w="700" w:type="dxa"/>
            <w:tcBorders>
              <w:top w:val="single" w:color="000000" w:sz="4" w:space="0"/>
              <w:bottom w:val="single" w:color="000000" w:sz="4" w:space="0"/>
            </w:tcBorders>
            <w:vAlign w:val="center"/>
          </w:tcPr>
          <w:p w14:paraId="71264428">
            <w:pPr>
              <w:jc w:val="center"/>
              <w:rPr>
                <w:rFonts w:hint="eastAsia" w:asciiTheme="minorEastAsia" w:hAnsiTheme="minorEastAsia" w:cstheme="minorEastAsia"/>
              </w:rPr>
            </w:pPr>
          </w:p>
        </w:tc>
      </w:tr>
      <w:tr w14:paraId="56D2FA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PrEx>
        <w:trPr>
          <w:trHeight w:val="744" w:hRule="atLeast"/>
        </w:trPr>
        <w:tc>
          <w:tcPr>
            <w:tcW w:w="534" w:type="dxa"/>
            <w:vMerge w:val="continue"/>
            <w:tcBorders>
              <w:top w:val="single" w:color="000000" w:sz="12" w:space="0"/>
            </w:tcBorders>
          </w:tcPr>
          <w:p w14:paraId="0ACC8A49">
            <w:pPr>
              <w:jc w:val="left"/>
              <w:rPr>
                <w:rFonts w:hint="eastAsia" w:asciiTheme="minorEastAsia" w:hAnsiTheme="minorEastAsia" w:cstheme="minorEastAsia"/>
                <w:b/>
                <w:bCs/>
              </w:rPr>
            </w:pPr>
          </w:p>
        </w:tc>
        <w:tc>
          <w:tcPr>
            <w:tcW w:w="708" w:type="dxa"/>
            <w:tcBorders>
              <w:top w:val="single" w:color="000000" w:sz="4" w:space="0"/>
              <w:bottom w:val="single" w:color="000000" w:sz="4" w:space="0"/>
            </w:tcBorders>
            <w:vAlign w:val="center"/>
          </w:tcPr>
          <w:p w14:paraId="63E1D3EE">
            <w:pPr>
              <w:jc w:val="center"/>
              <w:rPr>
                <w:rFonts w:hint="eastAsia" w:asciiTheme="minorEastAsia" w:hAnsiTheme="minorEastAsia" w:cstheme="minorEastAsia"/>
              </w:rPr>
            </w:pPr>
            <w:r>
              <w:rPr>
                <w:rFonts w:hint="eastAsia" w:asciiTheme="minorEastAsia" w:hAnsiTheme="minorEastAsia" w:cstheme="minorEastAsia"/>
              </w:rPr>
              <w:t>6</w:t>
            </w:r>
          </w:p>
        </w:tc>
        <w:tc>
          <w:tcPr>
            <w:tcW w:w="709" w:type="dxa"/>
            <w:tcBorders>
              <w:top w:val="single" w:color="000000" w:sz="4" w:space="0"/>
              <w:bottom w:val="single" w:color="000000" w:sz="4" w:space="0"/>
            </w:tcBorders>
            <w:vAlign w:val="center"/>
          </w:tcPr>
          <w:p w14:paraId="698C4140">
            <w:pPr>
              <w:jc w:val="center"/>
              <w:rPr>
                <w:rFonts w:hint="eastAsia" w:asciiTheme="minorEastAsia" w:hAnsiTheme="minorEastAsia" w:cstheme="minorEastAsia"/>
              </w:rPr>
            </w:pPr>
            <w:r>
              <w:rPr>
                <w:rFonts w:hint="eastAsia" w:asciiTheme="minorEastAsia" w:hAnsiTheme="minorEastAsia" w:cstheme="minorEastAsia"/>
              </w:rPr>
              <w:t>D</w:t>
            </w:r>
          </w:p>
        </w:tc>
        <w:tc>
          <w:tcPr>
            <w:tcW w:w="1418" w:type="dxa"/>
            <w:tcBorders>
              <w:top w:val="single" w:color="000000" w:sz="4" w:space="0"/>
              <w:bottom w:val="single" w:color="000000" w:sz="4" w:space="0"/>
            </w:tcBorders>
            <w:vAlign w:val="center"/>
          </w:tcPr>
          <w:p w14:paraId="44B034C1">
            <w:pPr>
              <w:jc w:val="center"/>
              <w:rPr>
                <w:rFonts w:hint="eastAsia" w:asciiTheme="minorEastAsia" w:hAnsiTheme="minorEastAsia" w:cstheme="minorEastAsia"/>
              </w:rPr>
            </w:pPr>
            <w:r>
              <w:rPr>
                <w:rFonts w:hint="eastAsia" w:asciiTheme="minorEastAsia" w:hAnsiTheme="minorEastAsia" w:cstheme="minorEastAsia"/>
              </w:rPr>
              <w:t>海南天然橡胶种植遥感监测系统V1.0</w:t>
            </w:r>
          </w:p>
        </w:tc>
        <w:tc>
          <w:tcPr>
            <w:tcW w:w="1360" w:type="dxa"/>
            <w:tcBorders>
              <w:top w:val="single" w:color="000000" w:sz="4" w:space="0"/>
              <w:bottom w:val="single" w:color="000000" w:sz="4" w:space="0"/>
            </w:tcBorders>
            <w:vAlign w:val="center"/>
          </w:tcPr>
          <w:p w14:paraId="36E4974C">
            <w:pPr>
              <w:jc w:val="center"/>
              <w:rPr>
                <w:rFonts w:hint="eastAsia" w:asciiTheme="minorEastAsia" w:hAnsiTheme="minorEastAsia" w:cstheme="minorEastAsia"/>
              </w:rPr>
            </w:pPr>
            <w:r>
              <w:rPr>
                <w:rFonts w:hint="eastAsia" w:asciiTheme="minorEastAsia" w:hAnsiTheme="minorEastAsia" w:cstheme="minorEastAsia"/>
              </w:rPr>
              <w:t>软著登字第2971066号, 登记号2018SR641971</w:t>
            </w:r>
          </w:p>
        </w:tc>
        <w:tc>
          <w:tcPr>
            <w:tcW w:w="1050" w:type="dxa"/>
            <w:tcBorders>
              <w:top w:val="single" w:color="000000" w:sz="4" w:space="0"/>
              <w:bottom w:val="single" w:color="000000" w:sz="4" w:space="0"/>
            </w:tcBorders>
            <w:vAlign w:val="center"/>
          </w:tcPr>
          <w:p w14:paraId="7A8D0783">
            <w:pPr>
              <w:jc w:val="center"/>
              <w:rPr>
                <w:rFonts w:hint="eastAsia" w:asciiTheme="minorEastAsia" w:hAnsiTheme="minorEastAsia" w:cstheme="minorEastAsia"/>
              </w:rPr>
            </w:pPr>
            <w:r>
              <w:rPr>
                <w:rFonts w:hint="eastAsia" w:asciiTheme="minorEastAsia" w:hAnsiTheme="minorEastAsia" w:cstheme="minorEastAsia"/>
              </w:rPr>
              <w:t>软件著作权</w:t>
            </w:r>
          </w:p>
        </w:tc>
        <w:tc>
          <w:tcPr>
            <w:tcW w:w="1341" w:type="dxa"/>
            <w:tcBorders>
              <w:top w:val="single" w:color="000000" w:sz="4" w:space="0"/>
              <w:bottom w:val="single" w:color="000000" w:sz="4" w:space="0"/>
            </w:tcBorders>
            <w:vAlign w:val="center"/>
          </w:tcPr>
          <w:p w14:paraId="0F6622AE">
            <w:pPr>
              <w:jc w:val="center"/>
              <w:rPr>
                <w:rFonts w:hint="eastAsia" w:asciiTheme="minorEastAsia" w:hAnsiTheme="minorEastAsia" w:cstheme="minorEastAsia"/>
              </w:rPr>
            </w:pPr>
            <w:r>
              <w:rPr>
                <w:rFonts w:hint="eastAsia" w:asciiTheme="minorEastAsia" w:hAnsiTheme="minorEastAsia" w:cstheme="minorEastAsia"/>
              </w:rPr>
              <w:t>2018.08</w:t>
            </w:r>
          </w:p>
        </w:tc>
        <w:tc>
          <w:tcPr>
            <w:tcW w:w="909" w:type="dxa"/>
            <w:tcBorders>
              <w:top w:val="single" w:color="000000" w:sz="4" w:space="0"/>
              <w:bottom w:val="single" w:color="000000" w:sz="4" w:space="0"/>
            </w:tcBorders>
            <w:vAlign w:val="center"/>
          </w:tcPr>
          <w:p w14:paraId="5C4D2AE0">
            <w:pPr>
              <w:jc w:val="center"/>
              <w:rPr>
                <w:rFonts w:hint="eastAsia"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4" w:space="0"/>
              <w:bottom w:val="single" w:color="000000" w:sz="4" w:space="0"/>
            </w:tcBorders>
            <w:vAlign w:val="center"/>
          </w:tcPr>
          <w:p w14:paraId="1772C006">
            <w:pPr>
              <w:jc w:val="center"/>
              <w:rPr>
                <w:rFonts w:hint="eastAsia" w:asciiTheme="minorEastAsia" w:hAnsiTheme="minorEastAsia" w:cstheme="minorEastAsia"/>
              </w:rPr>
            </w:pPr>
          </w:p>
        </w:tc>
        <w:tc>
          <w:tcPr>
            <w:tcW w:w="700" w:type="dxa"/>
            <w:tcBorders>
              <w:top w:val="single" w:color="000000" w:sz="4" w:space="0"/>
              <w:bottom w:val="single" w:color="000000" w:sz="4" w:space="0"/>
            </w:tcBorders>
            <w:vAlign w:val="center"/>
          </w:tcPr>
          <w:p w14:paraId="283D6831">
            <w:pPr>
              <w:jc w:val="center"/>
              <w:rPr>
                <w:rFonts w:hint="eastAsia" w:asciiTheme="minorEastAsia" w:hAnsiTheme="minorEastAsia" w:cstheme="minorEastAsia"/>
              </w:rPr>
            </w:pPr>
          </w:p>
        </w:tc>
      </w:tr>
      <w:tr w14:paraId="472F021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534" w:type="dxa"/>
            <w:vMerge w:val="continue"/>
          </w:tcPr>
          <w:p w14:paraId="2E2CBF58">
            <w:pPr>
              <w:jc w:val="left"/>
              <w:rPr>
                <w:rFonts w:hint="eastAsia" w:asciiTheme="minorEastAsia" w:hAnsiTheme="minorEastAsia" w:cstheme="minorEastAsia"/>
                <w:b/>
                <w:bCs/>
              </w:rPr>
            </w:pPr>
          </w:p>
        </w:tc>
        <w:tc>
          <w:tcPr>
            <w:tcW w:w="708" w:type="dxa"/>
            <w:tcBorders>
              <w:top w:val="single" w:color="000000" w:sz="4" w:space="0"/>
            </w:tcBorders>
            <w:vAlign w:val="center"/>
          </w:tcPr>
          <w:p w14:paraId="05B55F53">
            <w:pPr>
              <w:jc w:val="center"/>
              <w:rPr>
                <w:rFonts w:hint="eastAsia" w:asciiTheme="minorEastAsia" w:hAnsiTheme="minorEastAsia" w:cstheme="minorEastAsia"/>
              </w:rPr>
            </w:pPr>
            <w:r>
              <w:rPr>
                <w:rFonts w:hint="eastAsia" w:asciiTheme="minorEastAsia" w:hAnsiTheme="minorEastAsia" w:cstheme="minorEastAsia"/>
              </w:rPr>
              <w:t>7</w:t>
            </w:r>
          </w:p>
        </w:tc>
        <w:tc>
          <w:tcPr>
            <w:tcW w:w="709" w:type="dxa"/>
            <w:tcBorders>
              <w:top w:val="single" w:color="000000" w:sz="4" w:space="0"/>
            </w:tcBorders>
            <w:vAlign w:val="center"/>
          </w:tcPr>
          <w:p w14:paraId="1A16AA27">
            <w:pPr>
              <w:jc w:val="center"/>
              <w:rPr>
                <w:rFonts w:hint="eastAsia" w:asciiTheme="minorEastAsia" w:hAnsiTheme="minorEastAsia" w:cstheme="minorEastAsia"/>
              </w:rPr>
            </w:pPr>
            <w:r>
              <w:rPr>
                <w:rFonts w:hint="eastAsia" w:asciiTheme="minorEastAsia" w:hAnsiTheme="minorEastAsia" w:cstheme="minorEastAsia"/>
              </w:rPr>
              <w:t>D</w:t>
            </w:r>
          </w:p>
        </w:tc>
        <w:tc>
          <w:tcPr>
            <w:tcW w:w="1418" w:type="dxa"/>
            <w:tcBorders>
              <w:top w:val="single" w:color="000000" w:sz="4" w:space="0"/>
            </w:tcBorders>
            <w:vAlign w:val="center"/>
          </w:tcPr>
          <w:p w14:paraId="728A5A14">
            <w:pPr>
              <w:jc w:val="center"/>
              <w:rPr>
                <w:rFonts w:hint="eastAsia" w:asciiTheme="minorEastAsia" w:hAnsiTheme="minorEastAsia" w:cstheme="minorEastAsia"/>
              </w:rPr>
            </w:pPr>
            <w:r>
              <w:rPr>
                <w:rFonts w:hint="eastAsia" w:asciiTheme="minorEastAsia" w:hAnsiTheme="minorEastAsia" w:cstheme="minorEastAsia"/>
              </w:rPr>
              <w:t>热科院天然橡胶长势遥感监测系统V1.0</w:t>
            </w:r>
          </w:p>
        </w:tc>
        <w:tc>
          <w:tcPr>
            <w:tcW w:w="1360" w:type="dxa"/>
            <w:tcBorders>
              <w:top w:val="single" w:color="000000" w:sz="4" w:space="0"/>
            </w:tcBorders>
            <w:vAlign w:val="center"/>
          </w:tcPr>
          <w:p w14:paraId="40AEAF25">
            <w:pPr>
              <w:jc w:val="center"/>
              <w:rPr>
                <w:rFonts w:hint="eastAsia" w:asciiTheme="minorEastAsia" w:hAnsiTheme="minorEastAsia" w:cstheme="minorEastAsia"/>
              </w:rPr>
            </w:pPr>
            <w:r>
              <w:rPr>
                <w:rFonts w:hint="eastAsia" w:asciiTheme="minorEastAsia" w:hAnsiTheme="minorEastAsia" w:cstheme="minorEastAsia"/>
              </w:rPr>
              <w:t>软著登字第2957275号, 登记号2018SR628180</w:t>
            </w:r>
          </w:p>
        </w:tc>
        <w:tc>
          <w:tcPr>
            <w:tcW w:w="1050" w:type="dxa"/>
            <w:tcBorders>
              <w:top w:val="single" w:color="000000" w:sz="4" w:space="0"/>
            </w:tcBorders>
            <w:vAlign w:val="center"/>
          </w:tcPr>
          <w:p w14:paraId="0881FE47">
            <w:pPr>
              <w:jc w:val="center"/>
              <w:rPr>
                <w:rFonts w:hint="eastAsia" w:asciiTheme="minorEastAsia" w:hAnsiTheme="minorEastAsia" w:cstheme="minorEastAsia"/>
              </w:rPr>
            </w:pPr>
            <w:r>
              <w:rPr>
                <w:rFonts w:hint="eastAsia" w:asciiTheme="minorEastAsia" w:hAnsiTheme="minorEastAsia" w:cstheme="minorEastAsia"/>
              </w:rPr>
              <w:t>软件著作权</w:t>
            </w:r>
          </w:p>
        </w:tc>
        <w:tc>
          <w:tcPr>
            <w:tcW w:w="1341" w:type="dxa"/>
            <w:tcBorders>
              <w:top w:val="single" w:color="000000" w:sz="4" w:space="0"/>
            </w:tcBorders>
            <w:vAlign w:val="center"/>
          </w:tcPr>
          <w:p w14:paraId="7E04A97B">
            <w:pPr>
              <w:jc w:val="center"/>
              <w:rPr>
                <w:rFonts w:hint="eastAsia" w:asciiTheme="minorEastAsia" w:hAnsiTheme="minorEastAsia" w:cstheme="minorEastAsia"/>
              </w:rPr>
            </w:pPr>
            <w:r>
              <w:rPr>
                <w:rFonts w:hint="eastAsia" w:asciiTheme="minorEastAsia" w:hAnsiTheme="minorEastAsia" w:cstheme="minorEastAsia"/>
              </w:rPr>
              <w:t>2018.08</w:t>
            </w:r>
          </w:p>
        </w:tc>
        <w:tc>
          <w:tcPr>
            <w:tcW w:w="909" w:type="dxa"/>
            <w:tcBorders>
              <w:top w:val="single" w:color="000000" w:sz="4" w:space="0"/>
            </w:tcBorders>
            <w:vAlign w:val="center"/>
          </w:tcPr>
          <w:p w14:paraId="13E6BCA9">
            <w:pPr>
              <w:jc w:val="center"/>
              <w:rPr>
                <w:rFonts w:hint="eastAsia" w:asciiTheme="minorEastAsia" w:hAnsiTheme="minorEastAsia" w:cstheme="minorEastAsia"/>
              </w:rPr>
            </w:pPr>
            <w:r>
              <w:rPr>
                <w:rFonts w:hint="eastAsia" w:asciiTheme="minorEastAsia" w:hAnsiTheme="minorEastAsia" w:cstheme="minorEastAsia"/>
              </w:rPr>
              <w:t>第一</w:t>
            </w:r>
          </w:p>
        </w:tc>
        <w:tc>
          <w:tcPr>
            <w:tcW w:w="1411" w:type="dxa"/>
            <w:tcBorders>
              <w:top w:val="single" w:color="000000" w:sz="4" w:space="0"/>
            </w:tcBorders>
            <w:vAlign w:val="center"/>
          </w:tcPr>
          <w:p w14:paraId="15E0654E">
            <w:pPr>
              <w:jc w:val="center"/>
              <w:rPr>
                <w:rFonts w:hint="eastAsia" w:asciiTheme="minorEastAsia" w:hAnsiTheme="minorEastAsia" w:cstheme="minorEastAsia"/>
              </w:rPr>
            </w:pPr>
          </w:p>
        </w:tc>
        <w:tc>
          <w:tcPr>
            <w:tcW w:w="700" w:type="dxa"/>
            <w:tcBorders>
              <w:top w:val="single" w:color="000000" w:sz="4" w:space="0"/>
            </w:tcBorders>
            <w:vAlign w:val="center"/>
          </w:tcPr>
          <w:p w14:paraId="5C9B26DE">
            <w:pPr>
              <w:jc w:val="center"/>
              <w:rPr>
                <w:rFonts w:hint="eastAsia" w:asciiTheme="minorEastAsia" w:hAnsiTheme="minorEastAsia" w:cstheme="minorEastAsia"/>
              </w:rPr>
            </w:pPr>
          </w:p>
        </w:tc>
      </w:tr>
    </w:tbl>
    <w:p w14:paraId="05798C62">
      <w:pPr>
        <w:spacing w:before="156" w:beforeLines="50"/>
        <w:ind w:firstLine="420" w:firstLineChars="200"/>
        <w:rPr>
          <w:rFonts w:hint="eastAsia" w:asciiTheme="minorEastAsia" w:hAnsiTheme="minorEastAsia" w:cstheme="minorEastAsia"/>
        </w:rPr>
      </w:pPr>
      <w:r>
        <w:rPr>
          <w:rFonts w:hint="eastAsia" w:asciiTheme="minorEastAsia" w:hAnsi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cstheme="minorEastAsia"/>
          <w:b/>
          <w:bCs/>
        </w:rPr>
      </w:pPr>
    </w:p>
    <w:tbl>
      <w:tblPr>
        <w:tblStyle w:val="6"/>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cstheme="minorEastAsia"/>
                <w:b/>
                <w:bCs/>
              </w:rPr>
            </w:pPr>
            <w:r>
              <w:rPr>
                <w:rFonts w:hint="eastAsia" w:asciiTheme="minorEastAsia" w:hAnsi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cstheme="minorEastAsia"/>
                <w:b/>
                <w:bCs/>
              </w:rPr>
            </w:pPr>
            <w:r>
              <w:rPr>
                <w:rFonts w:hint="eastAsia" w:asciiTheme="minorEastAsia" w:hAnsi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cstheme="minorEastAsia"/>
                <w:b/>
                <w:bCs/>
              </w:rPr>
            </w:pPr>
            <w:r>
              <w:rPr>
                <w:rFonts w:hint="eastAsia" w:asciiTheme="minorEastAsia" w:hAnsi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cstheme="minorEastAsia"/>
                <w:b/>
                <w:bCs/>
              </w:rPr>
            </w:pPr>
            <w:r>
              <w:rPr>
                <w:rFonts w:hint="eastAsia" w:asciiTheme="minorEastAsia" w:hAnsi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cstheme="minorEastAsia"/>
                <w:b/>
                <w:bCs/>
              </w:rPr>
            </w:pPr>
            <w:r>
              <w:rPr>
                <w:rFonts w:hint="eastAsia" w:asciiTheme="minorEastAsia" w:hAnsi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cstheme="minorEastAsia"/>
                <w:b/>
                <w:bCs/>
              </w:rPr>
            </w:pPr>
            <w:r>
              <w:rPr>
                <w:rFonts w:hint="eastAsia" w:asciiTheme="minorEastAsia" w:hAnsi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cstheme="minorEastAsia"/>
                <w:b/>
                <w:bCs/>
              </w:rPr>
            </w:pPr>
            <w:r>
              <w:rPr>
                <w:rFonts w:hint="eastAsia" w:asciiTheme="minorEastAsia" w:hAnsiTheme="minorEastAsia" w:cstheme="minorEastAsia"/>
                <w:b/>
                <w:bCs/>
              </w:rPr>
              <w:t>是否</w:t>
            </w:r>
          </w:p>
          <w:p w14:paraId="5A92EC39">
            <w:pPr>
              <w:jc w:val="center"/>
              <w:rPr>
                <w:rFonts w:hint="eastAsia" w:asciiTheme="minorEastAsia" w:hAnsiTheme="minorEastAsia" w:cstheme="minorEastAsia"/>
                <w:b/>
                <w:bCs/>
              </w:rPr>
            </w:pPr>
            <w:r>
              <w:rPr>
                <w:rFonts w:hint="eastAsia" w:asciiTheme="minorEastAsia" w:hAnsi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cstheme="minorEastAsia"/>
                <w:b/>
                <w:bCs/>
              </w:rPr>
            </w:pPr>
            <w:r>
              <w:rPr>
                <w:rFonts w:hint="eastAsia" w:asciiTheme="minorEastAsia" w:hAnsi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cstheme="minorEastAsia"/>
                <w:b/>
                <w:bCs/>
              </w:rPr>
            </w:pPr>
            <w:r>
              <w:rPr>
                <w:rFonts w:hint="eastAsia" w:asciiTheme="minorEastAsia" w:hAnsi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jc w:val="center"/>
              <w:rPr>
                <w:rFonts w:hint="eastAsia" w:asciiTheme="minorEastAsia" w:hAnsi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jc w:val="center"/>
              <w:rPr>
                <w:rFonts w:hint="eastAsia" w:asciiTheme="minorEastAsia" w:hAnsi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jc w:val="center"/>
              <w:rPr>
                <w:rFonts w:hint="eastAsia" w:asciiTheme="minorEastAsia" w:hAnsi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jc w:val="center"/>
              <w:rPr>
                <w:rFonts w:hint="eastAsia" w:asciiTheme="minorEastAsia" w:hAnsi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jc w:val="center"/>
              <w:rPr>
                <w:rFonts w:hint="eastAsia" w:asciiTheme="minorEastAsia" w:hAnsi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jc w:val="center"/>
              <w:rPr>
                <w:rFonts w:hint="eastAsia" w:asciiTheme="minorEastAsia" w:hAnsi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jc w:val="center"/>
              <w:rPr>
                <w:rFonts w:hint="eastAsia" w:asciiTheme="minorEastAsia" w:hAnsi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jc w:val="center"/>
              <w:rPr>
                <w:rFonts w:hint="eastAsia" w:asciiTheme="minorEastAsia" w:hAnsiTheme="minorEastAsia" w:cstheme="minorEastAsia"/>
              </w:rPr>
            </w:pPr>
          </w:p>
        </w:tc>
      </w:tr>
    </w:tbl>
    <w:p w14:paraId="3D8FD6F0">
      <w:pPr>
        <w:spacing w:before="156" w:beforeLines="50"/>
        <w:ind w:firstLine="630" w:firstLineChars="300"/>
        <w:rPr>
          <w:rFonts w:hint="eastAsia" w:asciiTheme="minorEastAsia" w:hAnsiTheme="minorEastAsia" w:cstheme="minorEastAsia"/>
        </w:rPr>
      </w:pPr>
      <w:r>
        <w:rPr>
          <w:rFonts w:hint="eastAsia" w:asciiTheme="minorEastAsia" w:hAnsi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hint="eastAsia"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1407" w:type="dxa"/>
            <w:vAlign w:val="center"/>
          </w:tcPr>
          <w:p w14:paraId="0C416C20">
            <w:pPr>
              <w:widowControl/>
              <w:jc w:val="center"/>
              <w:rPr>
                <w:rFonts w:hint="eastAsia"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hint="eastAsia"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hint="eastAsia"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hint="eastAsia"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hint="eastAsia" w:asciiTheme="minorEastAsia" w:hAnsiTheme="minorEastAsia"/>
                <w:szCs w:val="21"/>
              </w:rPr>
            </w:pPr>
          </w:p>
        </w:tc>
        <w:tc>
          <w:tcPr>
            <w:tcW w:w="1407" w:type="dxa"/>
            <w:vAlign w:val="center"/>
          </w:tcPr>
          <w:p w14:paraId="15A67D74">
            <w:pPr>
              <w:widowControl/>
              <w:jc w:val="center"/>
              <w:rPr>
                <w:rFonts w:hint="eastAsia" w:asciiTheme="minorEastAsia" w:hAnsiTheme="minorEastAsia"/>
                <w:szCs w:val="21"/>
              </w:rPr>
            </w:pPr>
          </w:p>
        </w:tc>
        <w:tc>
          <w:tcPr>
            <w:tcW w:w="1830" w:type="dxa"/>
            <w:vAlign w:val="center"/>
          </w:tcPr>
          <w:p w14:paraId="299EF566">
            <w:pPr>
              <w:widowControl/>
              <w:jc w:val="center"/>
              <w:rPr>
                <w:rFonts w:hint="eastAsia" w:asciiTheme="minorEastAsia" w:hAnsiTheme="minorEastAsia"/>
                <w:szCs w:val="21"/>
              </w:rPr>
            </w:pPr>
          </w:p>
        </w:tc>
        <w:tc>
          <w:tcPr>
            <w:tcW w:w="1418" w:type="dxa"/>
            <w:vAlign w:val="center"/>
          </w:tcPr>
          <w:p w14:paraId="688C11C4">
            <w:pPr>
              <w:widowControl/>
              <w:jc w:val="center"/>
              <w:rPr>
                <w:rFonts w:hint="eastAsia" w:asciiTheme="minorEastAsia" w:hAnsiTheme="minorEastAsia"/>
                <w:szCs w:val="21"/>
              </w:rPr>
            </w:pPr>
          </w:p>
        </w:tc>
        <w:tc>
          <w:tcPr>
            <w:tcW w:w="976" w:type="dxa"/>
            <w:vAlign w:val="center"/>
          </w:tcPr>
          <w:p w14:paraId="44E53B81">
            <w:pPr>
              <w:widowControl/>
              <w:jc w:val="center"/>
              <w:rPr>
                <w:rFonts w:hint="eastAsia" w:asciiTheme="minorEastAsia" w:hAnsiTheme="minorEastAsia"/>
                <w:szCs w:val="21"/>
              </w:rPr>
            </w:pPr>
          </w:p>
        </w:tc>
        <w:tc>
          <w:tcPr>
            <w:tcW w:w="1408" w:type="dxa"/>
            <w:vAlign w:val="center"/>
          </w:tcPr>
          <w:p w14:paraId="0BACDBE4">
            <w:pPr>
              <w:widowControl/>
              <w:jc w:val="center"/>
              <w:rPr>
                <w:rFonts w:hint="eastAsia" w:asciiTheme="minorEastAsia" w:hAnsiTheme="minorEastAsia"/>
                <w:szCs w:val="21"/>
              </w:rPr>
            </w:pPr>
          </w:p>
        </w:tc>
        <w:tc>
          <w:tcPr>
            <w:tcW w:w="1408" w:type="dxa"/>
            <w:vAlign w:val="center"/>
          </w:tcPr>
          <w:p w14:paraId="129C5499">
            <w:pPr>
              <w:widowControl/>
              <w:jc w:val="center"/>
              <w:rPr>
                <w:rFonts w:hint="eastAsia"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hint="eastAsia"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hint="eastAsia" w:asciiTheme="minorEastAsia" w:hAnsiTheme="minorEastAsia"/>
                <w:szCs w:val="21"/>
              </w:rPr>
            </w:pPr>
          </w:p>
        </w:tc>
        <w:tc>
          <w:tcPr>
            <w:tcW w:w="976" w:type="dxa"/>
            <w:vAlign w:val="center"/>
          </w:tcPr>
          <w:p w14:paraId="2E683ED8">
            <w:pPr>
              <w:widowControl/>
              <w:jc w:val="center"/>
              <w:rPr>
                <w:rFonts w:hint="eastAsia" w:asciiTheme="minorEastAsia" w:hAnsiTheme="minorEastAsia"/>
                <w:szCs w:val="21"/>
              </w:rPr>
            </w:pPr>
          </w:p>
        </w:tc>
        <w:tc>
          <w:tcPr>
            <w:tcW w:w="1408" w:type="dxa"/>
            <w:vAlign w:val="center"/>
          </w:tcPr>
          <w:p w14:paraId="4F230265">
            <w:pPr>
              <w:widowControl/>
              <w:jc w:val="center"/>
              <w:rPr>
                <w:rFonts w:hint="eastAsia" w:asciiTheme="minorEastAsia" w:hAnsiTheme="minorEastAsia"/>
                <w:szCs w:val="21"/>
              </w:rPr>
            </w:pPr>
          </w:p>
        </w:tc>
        <w:tc>
          <w:tcPr>
            <w:tcW w:w="1408" w:type="dxa"/>
            <w:vAlign w:val="center"/>
          </w:tcPr>
          <w:p w14:paraId="56EEAD36">
            <w:pPr>
              <w:widowControl/>
              <w:jc w:val="center"/>
              <w:rPr>
                <w:rFonts w:hint="eastAsia" w:asciiTheme="minorEastAsia" w:hAnsiTheme="minorEastAsia"/>
                <w:szCs w:val="21"/>
              </w:rPr>
            </w:pPr>
          </w:p>
        </w:tc>
      </w:tr>
    </w:tbl>
    <w:p w14:paraId="71204774">
      <w:pPr>
        <w:spacing w:before="156" w:beforeLines="50"/>
        <w:ind w:firstLine="480" w:firstLineChars="200"/>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hint="eastAsia"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hint="eastAsia"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hint="eastAsia" w:asciiTheme="minorEastAsia" w:hAnsiTheme="minorEastAsia"/>
                <w:szCs w:val="21"/>
              </w:rPr>
            </w:pPr>
          </w:p>
        </w:tc>
        <w:tc>
          <w:tcPr>
            <w:tcW w:w="1559" w:type="dxa"/>
          </w:tcPr>
          <w:p w14:paraId="0889B3B6">
            <w:pPr>
              <w:widowControl/>
              <w:jc w:val="left"/>
              <w:rPr>
                <w:rFonts w:hint="eastAsia" w:asciiTheme="minorEastAsia" w:hAnsiTheme="minorEastAsia"/>
                <w:szCs w:val="21"/>
              </w:rPr>
            </w:pPr>
          </w:p>
        </w:tc>
        <w:tc>
          <w:tcPr>
            <w:tcW w:w="1601" w:type="dxa"/>
          </w:tcPr>
          <w:p w14:paraId="40A49C08">
            <w:pPr>
              <w:widowControl/>
              <w:jc w:val="left"/>
              <w:rPr>
                <w:rFonts w:hint="eastAsia" w:asciiTheme="minorEastAsia" w:hAnsiTheme="minorEastAsia"/>
                <w:szCs w:val="21"/>
              </w:rPr>
            </w:pPr>
          </w:p>
        </w:tc>
        <w:tc>
          <w:tcPr>
            <w:tcW w:w="1232" w:type="dxa"/>
          </w:tcPr>
          <w:p w14:paraId="68171B9C">
            <w:pPr>
              <w:widowControl/>
              <w:jc w:val="left"/>
              <w:rPr>
                <w:rFonts w:hint="eastAsia" w:asciiTheme="minorEastAsia" w:hAnsiTheme="minorEastAsia"/>
                <w:szCs w:val="21"/>
              </w:rPr>
            </w:pPr>
          </w:p>
        </w:tc>
        <w:tc>
          <w:tcPr>
            <w:tcW w:w="1232" w:type="dxa"/>
          </w:tcPr>
          <w:p w14:paraId="5E906FAD">
            <w:pPr>
              <w:widowControl/>
              <w:jc w:val="left"/>
              <w:rPr>
                <w:rFonts w:hint="eastAsia" w:asciiTheme="minorEastAsia" w:hAnsiTheme="minorEastAsia"/>
                <w:szCs w:val="21"/>
              </w:rPr>
            </w:pPr>
          </w:p>
        </w:tc>
        <w:tc>
          <w:tcPr>
            <w:tcW w:w="1232" w:type="dxa"/>
          </w:tcPr>
          <w:p w14:paraId="40F0341C">
            <w:pPr>
              <w:widowControl/>
              <w:jc w:val="left"/>
              <w:rPr>
                <w:rFonts w:hint="eastAsia" w:asciiTheme="minorEastAsia" w:hAnsiTheme="minorEastAsia"/>
                <w:szCs w:val="21"/>
              </w:rPr>
            </w:pPr>
          </w:p>
        </w:tc>
        <w:tc>
          <w:tcPr>
            <w:tcW w:w="1232" w:type="dxa"/>
          </w:tcPr>
          <w:p w14:paraId="33CA0B1D">
            <w:pPr>
              <w:widowControl/>
              <w:jc w:val="left"/>
              <w:rPr>
                <w:rFonts w:hint="eastAsia" w:asciiTheme="minorEastAsia" w:hAnsiTheme="minorEastAsia"/>
                <w:szCs w:val="21"/>
              </w:rPr>
            </w:pPr>
          </w:p>
        </w:tc>
        <w:tc>
          <w:tcPr>
            <w:tcW w:w="1232" w:type="dxa"/>
          </w:tcPr>
          <w:p w14:paraId="7DDE4C44">
            <w:pPr>
              <w:widowControl/>
              <w:jc w:val="left"/>
              <w:rPr>
                <w:rFonts w:hint="eastAsia" w:asciiTheme="minorEastAsia" w:hAnsiTheme="minorEastAsia"/>
                <w:szCs w:val="21"/>
              </w:rPr>
            </w:pPr>
          </w:p>
        </w:tc>
      </w:tr>
    </w:tbl>
    <w:p w14:paraId="5EFA0171">
      <w:pPr>
        <w:widowControl/>
        <w:spacing w:before="156" w:beforeLines="50"/>
        <w:jc w:val="left"/>
        <w:textAlignment w:val="center"/>
        <w:rPr>
          <w:rFonts w:hint="eastAsia" w:cs="宋体" w:asciiTheme="minorEastAsia" w:hAnsiTheme="minorEastAsia"/>
          <w:kern w:val="0"/>
          <w:szCs w:val="21"/>
        </w:rP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专业技能，且与在教学岗位从事的专业技术工作密切关联。</w:t>
      </w:r>
    </w:p>
    <w:p w14:paraId="4464519E">
      <w:pPr>
        <w:widowControl/>
        <w:jc w:val="left"/>
      </w:pPr>
    </w:p>
    <w:p w14:paraId="2EE68C2E">
      <w:pPr>
        <w:widowControl/>
        <w:spacing w:line="600" w:lineRule="auto"/>
        <w:ind w:firstLine="211" w:firstLineChars="100"/>
        <w:jc w:val="center"/>
        <w:rPr>
          <w:rFonts w:hint="eastAsia"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hint="eastAsia"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hint="eastAsia" w:asciiTheme="minorEastAsia" w:hAnsiTheme="minorEastAsia"/>
                <w:szCs w:val="21"/>
              </w:rPr>
            </w:pPr>
          </w:p>
        </w:tc>
        <w:tc>
          <w:tcPr>
            <w:tcW w:w="1231" w:type="dxa"/>
          </w:tcPr>
          <w:p w14:paraId="348C56F1">
            <w:pPr>
              <w:widowControl/>
              <w:jc w:val="left"/>
              <w:rPr>
                <w:rFonts w:hint="eastAsia" w:asciiTheme="minorEastAsia" w:hAnsiTheme="minorEastAsia"/>
                <w:szCs w:val="21"/>
              </w:rPr>
            </w:pPr>
          </w:p>
        </w:tc>
        <w:tc>
          <w:tcPr>
            <w:tcW w:w="1232" w:type="dxa"/>
          </w:tcPr>
          <w:p w14:paraId="1A018323">
            <w:pPr>
              <w:widowControl/>
              <w:jc w:val="left"/>
              <w:rPr>
                <w:rFonts w:hint="eastAsia" w:asciiTheme="minorEastAsia" w:hAnsiTheme="minorEastAsia"/>
                <w:szCs w:val="21"/>
              </w:rPr>
            </w:pPr>
          </w:p>
        </w:tc>
        <w:tc>
          <w:tcPr>
            <w:tcW w:w="1232" w:type="dxa"/>
          </w:tcPr>
          <w:p w14:paraId="16D235B9">
            <w:pPr>
              <w:widowControl/>
              <w:jc w:val="left"/>
              <w:rPr>
                <w:rFonts w:hint="eastAsia" w:asciiTheme="minorEastAsia" w:hAnsiTheme="minorEastAsia"/>
                <w:szCs w:val="21"/>
              </w:rPr>
            </w:pPr>
          </w:p>
        </w:tc>
        <w:tc>
          <w:tcPr>
            <w:tcW w:w="1232" w:type="dxa"/>
          </w:tcPr>
          <w:p w14:paraId="13660254">
            <w:pPr>
              <w:widowControl/>
              <w:jc w:val="left"/>
              <w:rPr>
                <w:rFonts w:hint="eastAsia" w:asciiTheme="minorEastAsia" w:hAnsiTheme="minorEastAsia"/>
                <w:szCs w:val="21"/>
              </w:rPr>
            </w:pPr>
          </w:p>
        </w:tc>
        <w:tc>
          <w:tcPr>
            <w:tcW w:w="1232" w:type="dxa"/>
          </w:tcPr>
          <w:p w14:paraId="11372573">
            <w:pPr>
              <w:widowControl/>
              <w:jc w:val="left"/>
              <w:rPr>
                <w:rFonts w:hint="eastAsia" w:asciiTheme="minorEastAsia" w:hAnsiTheme="minorEastAsia"/>
                <w:szCs w:val="21"/>
              </w:rPr>
            </w:pPr>
          </w:p>
        </w:tc>
        <w:tc>
          <w:tcPr>
            <w:tcW w:w="1444" w:type="dxa"/>
          </w:tcPr>
          <w:p w14:paraId="265A5C28">
            <w:pPr>
              <w:widowControl/>
              <w:jc w:val="left"/>
              <w:rPr>
                <w:rFonts w:hint="eastAsia" w:asciiTheme="minorEastAsia" w:hAnsiTheme="minorEastAsia"/>
                <w:szCs w:val="21"/>
              </w:rPr>
            </w:pPr>
          </w:p>
        </w:tc>
        <w:tc>
          <w:tcPr>
            <w:tcW w:w="1106" w:type="dxa"/>
          </w:tcPr>
          <w:p w14:paraId="567B8AAA">
            <w:pPr>
              <w:widowControl/>
              <w:jc w:val="left"/>
              <w:rPr>
                <w:rFonts w:hint="eastAsia" w:asciiTheme="minorEastAsia" w:hAnsiTheme="minorEastAsia"/>
                <w:szCs w:val="21"/>
              </w:rPr>
            </w:pPr>
          </w:p>
        </w:tc>
      </w:tr>
    </w:tbl>
    <w:p w14:paraId="15D66159">
      <w:pPr>
        <w:widowControl/>
        <w:spacing w:before="156" w:beforeLines="50"/>
        <w:jc w:val="left"/>
        <w:textAlignment w:val="center"/>
        <w:rPr>
          <w:rFonts w:hint="eastAsia"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hint="eastAsia" w:asciiTheme="minorEastAsia" w:hAnsiTheme="minorEastAsia"/>
          <w:b/>
          <w:szCs w:val="21"/>
        </w:rPr>
      </w:pPr>
      <w:r>
        <w:rPr>
          <w:rFonts w:hint="eastAsia" w:asciiTheme="minorEastAsia" w:hAnsiTheme="minorEastAsia"/>
          <w:b/>
          <w:szCs w:val="21"/>
        </w:rPr>
        <w:t>社会服务效益（经费）</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hint="eastAsia"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hint="eastAsia"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hint="eastAsia"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hint="eastAsia"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hint="eastAsia"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hint="eastAsia" w:asciiTheme="minorEastAsia" w:hAnsiTheme="minorEastAsia"/>
                <w:szCs w:val="21"/>
              </w:rPr>
            </w:pPr>
          </w:p>
        </w:tc>
        <w:tc>
          <w:tcPr>
            <w:tcW w:w="1276" w:type="dxa"/>
            <w:tcBorders>
              <w:left w:val="single" w:color="auto" w:sz="4" w:space="0"/>
            </w:tcBorders>
          </w:tcPr>
          <w:p w14:paraId="68BE3AC9">
            <w:pPr>
              <w:widowControl/>
              <w:jc w:val="left"/>
              <w:rPr>
                <w:rFonts w:hint="eastAsia" w:asciiTheme="minorEastAsia" w:hAnsiTheme="minorEastAsia"/>
                <w:szCs w:val="21"/>
              </w:rPr>
            </w:pPr>
          </w:p>
        </w:tc>
        <w:tc>
          <w:tcPr>
            <w:tcW w:w="1134" w:type="dxa"/>
          </w:tcPr>
          <w:p w14:paraId="2AAF3184">
            <w:pPr>
              <w:widowControl/>
              <w:jc w:val="left"/>
              <w:rPr>
                <w:rFonts w:hint="eastAsia" w:asciiTheme="minorEastAsia" w:hAnsiTheme="minorEastAsia"/>
                <w:szCs w:val="21"/>
              </w:rPr>
            </w:pPr>
          </w:p>
        </w:tc>
      </w:tr>
    </w:tbl>
    <w:p w14:paraId="7809A359">
      <w:pPr>
        <w:widowControl/>
        <w:jc w:val="center"/>
        <w:rPr>
          <w:rFonts w:hint="eastAsia" w:asciiTheme="minorEastAsia" w:hAnsiTheme="minorEastAsia"/>
          <w:b/>
          <w:szCs w:val="21"/>
        </w:rPr>
      </w:pPr>
    </w:p>
    <w:p w14:paraId="727DB8DC">
      <w:pPr>
        <w:widowControl/>
        <w:jc w:val="center"/>
        <w:rPr>
          <w:rFonts w:hint="eastAsia" w:asciiTheme="minorEastAsia" w:hAnsiTheme="minorEastAsia"/>
          <w:b/>
          <w:szCs w:val="21"/>
        </w:rPr>
      </w:pPr>
      <w:r>
        <w:rPr>
          <w:rFonts w:hint="eastAsia" w:asciiTheme="minorEastAsia" w:hAnsiTheme="minorEastAsia"/>
          <w:b/>
          <w:szCs w:val="21"/>
        </w:rPr>
        <w:t>申报者各项能力积分汇总表</w:t>
      </w:r>
    </w:p>
    <w:tbl>
      <w:tblPr>
        <w:tblStyle w:val="6"/>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hint="eastAsia" w:asciiTheme="minorEastAsia" w:hAnsiTheme="minorEastAsia"/>
                <w:szCs w:val="21"/>
              </w:rPr>
            </w:pPr>
          </w:p>
        </w:tc>
        <w:tc>
          <w:tcPr>
            <w:tcW w:w="1134" w:type="dxa"/>
            <w:tcBorders>
              <w:left w:val="single" w:color="auto" w:sz="4" w:space="0"/>
            </w:tcBorders>
            <w:vAlign w:val="center"/>
          </w:tcPr>
          <w:p w14:paraId="6CCE31F8">
            <w:pPr>
              <w:widowControl/>
              <w:jc w:val="center"/>
              <w:rPr>
                <w:rFonts w:hint="eastAsia" w:asciiTheme="minorEastAsia" w:hAnsiTheme="minorEastAsia"/>
                <w:szCs w:val="21"/>
              </w:rPr>
            </w:pPr>
            <w:r>
              <w:rPr>
                <w:rFonts w:hint="eastAsia" w:asciiTheme="minorEastAsia" w:hAnsiTheme="minorEastAsia"/>
                <w:szCs w:val="21"/>
              </w:rPr>
              <w:t>教育教学能力分值</w:t>
            </w:r>
          </w:p>
        </w:tc>
        <w:tc>
          <w:tcPr>
            <w:tcW w:w="1134" w:type="dxa"/>
            <w:vAlign w:val="center"/>
          </w:tcPr>
          <w:p w14:paraId="28F3B5AB">
            <w:pPr>
              <w:widowControl/>
              <w:jc w:val="center"/>
              <w:rPr>
                <w:rFonts w:hint="eastAsia" w:asciiTheme="minorEastAsia" w:hAnsiTheme="minorEastAsia"/>
                <w:szCs w:val="21"/>
              </w:rPr>
            </w:pPr>
            <w:r>
              <w:rPr>
                <w:rFonts w:hint="eastAsia" w:asciiTheme="minorEastAsia" w:hAnsiTheme="minorEastAsia"/>
                <w:szCs w:val="21"/>
              </w:rPr>
              <w:t>科研创新能力分值</w:t>
            </w:r>
          </w:p>
        </w:tc>
        <w:tc>
          <w:tcPr>
            <w:tcW w:w="1418" w:type="dxa"/>
            <w:vAlign w:val="center"/>
          </w:tcPr>
          <w:p w14:paraId="006022D3">
            <w:pPr>
              <w:widowControl/>
              <w:jc w:val="center"/>
              <w:rPr>
                <w:rFonts w:hint="eastAsia" w:asciiTheme="minorEastAsia" w:hAnsiTheme="minorEastAsia"/>
                <w:szCs w:val="21"/>
              </w:rPr>
            </w:pPr>
            <w:r>
              <w:rPr>
                <w:rFonts w:hint="eastAsia" w:asciiTheme="minorEastAsia" w:hAnsiTheme="minorEastAsia"/>
                <w:szCs w:val="21"/>
              </w:rPr>
              <w:t>实践应用能力分值</w:t>
            </w:r>
          </w:p>
        </w:tc>
        <w:tc>
          <w:tcPr>
            <w:tcW w:w="1558" w:type="dxa"/>
            <w:tcBorders>
              <w:right w:val="single" w:color="auto" w:sz="4" w:space="0"/>
            </w:tcBorders>
            <w:vAlign w:val="center"/>
          </w:tcPr>
          <w:p w14:paraId="4F0E1C4C">
            <w:pPr>
              <w:widowControl/>
              <w:jc w:val="center"/>
              <w:rPr>
                <w:rFonts w:hint="eastAsia" w:asciiTheme="minorEastAsia" w:hAnsiTheme="minorEastAsia"/>
                <w:szCs w:val="21"/>
              </w:rPr>
            </w:pPr>
            <w:r>
              <w:rPr>
                <w:rFonts w:hint="eastAsia" w:asciiTheme="minorEastAsia" w:hAnsiTheme="minorEastAsia"/>
                <w:szCs w:val="21"/>
              </w:rPr>
              <w:t>总分</w:t>
            </w:r>
          </w:p>
        </w:tc>
        <w:tc>
          <w:tcPr>
            <w:tcW w:w="2977" w:type="dxa"/>
            <w:tcBorders>
              <w:left w:val="single" w:color="auto" w:sz="4" w:space="0"/>
            </w:tcBorders>
            <w:vAlign w:val="center"/>
          </w:tcPr>
          <w:p w14:paraId="2E32403E">
            <w:pPr>
              <w:widowControl/>
              <w:jc w:val="center"/>
              <w:rPr>
                <w:rFonts w:hint="eastAsia" w:asciiTheme="minorEastAsia" w:hAnsiTheme="minorEastAsia"/>
                <w:szCs w:val="21"/>
              </w:rPr>
            </w:pPr>
            <w:r>
              <w:rPr>
                <w:rFonts w:hint="eastAsia" w:asciiTheme="minorEastAsia" w:hAnsiTheme="minorEastAsia"/>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21CD76A7">
            <w:pPr>
              <w:widowControl/>
              <w:jc w:val="center"/>
              <w:rPr>
                <w:rFonts w:hint="eastAsia" w:asciiTheme="minorEastAsia" w:hAnsiTheme="minorEastAsia"/>
                <w:szCs w:val="21"/>
              </w:rPr>
            </w:pPr>
            <w:r>
              <w:rPr>
                <w:rFonts w:hint="eastAsia" w:asciiTheme="minorEastAsia" w:hAnsiTheme="minorEastAsia"/>
                <w:szCs w:val="21"/>
              </w:rPr>
              <w:t>教师本人申报</w:t>
            </w:r>
          </w:p>
        </w:tc>
        <w:tc>
          <w:tcPr>
            <w:tcW w:w="1134" w:type="dxa"/>
            <w:tcBorders>
              <w:left w:val="single" w:color="auto" w:sz="4" w:space="0"/>
            </w:tcBorders>
            <w:vAlign w:val="center"/>
          </w:tcPr>
          <w:p w14:paraId="3E23C44D">
            <w:pPr>
              <w:widowControl/>
              <w:jc w:val="center"/>
              <w:rPr>
                <w:rFonts w:hint="eastAsia" w:asciiTheme="minorEastAsia" w:hAnsiTheme="minorEastAsia"/>
                <w:szCs w:val="21"/>
              </w:rPr>
            </w:pPr>
            <w:r>
              <w:rPr>
                <w:rFonts w:hint="eastAsia" w:asciiTheme="minorEastAsia" w:hAnsiTheme="minorEastAsia"/>
                <w:szCs w:val="21"/>
              </w:rPr>
              <w:t>200</w:t>
            </w:r>
          </w:p>
        </w:tc>
        <w:tc>
          <w:tcPr>
            <w:tcW w:w="1134" w:type="dxa"/>
            <w:vAlign w:val="center"/>
          </w:tcPr>
          <w:p w14:paraId="06688EA5">
            <w:pPr>
              <w:widowControl/>
              <w:jc w:val="center"/>
              <w:rPr>
                <w:rFonts w:hint="eastAsia" w:asciiTheme="minorEastAsia" w:hAnsiTheme="minorEastAsia"/>
                <w:szCs w:val="21"/>
              </w:rPr>
            </w:pPr>
            <w:r>
              <w:rPr>
                <w:rFonts w:hint="eastAsia" w:asciiTheme="minorEastAsia" w:hAnsiTheme="minorEastAsia"/>
                <w:szCs w:val="21"/>
              </w:rPr>
              <w:t>6200</w:t>
            </w:r>
          </w:p>
        </w:tc>
        <w:tc>
          <w:tcPr>
            <w:tcW w:w="1418" w:type="dxa"/>
            <w:vAlign w:val="center"/>
          </w:tcPr>
          <w:p w14:paraId="796B1DEE">
            <w:pPr>
              <w:widowControl/>
              <w:jc w:val="center"/>
              <w:rPr>
                <w:rFonts w:hint="eastAsia" w:asciiTheme="minorEastAsia" w:hAnsiTheme="minorEastAsia"/>
                <w:szCs w:val="21"/>
              </w:rPr>
            </w:pPr>
          </w:p>
        </w:tc>
        <w:tc>
          <w:tcPr>
            <w:tcW w:w="1558" w:type="dxa"/>
            <w:tcBorders>
              <w:right w:val="single" w:color="auto" w:sz="4" w:space="0"/>
            </w:tcBorders>
            <w:vAlign w:val="center"/>
          </w:tcPr>
          <w:p w14:paraId="23D65A96">
            <w:pPr>
              <w:widowControl/>
              <w:jc w:val="center"/>
              <w:rPr>
                <w:rFonts w:hint="eastAsia" w:asciiTheme="minorEastAsia" w:hAnsiTheme="minorEastAsia"/>
                <w:szCs w:val="21"/>
              </w:rPr>
            </w:pPr>
            <w:r>
              <w:rPr>
                <w:rFonts w:hint="eastAsia" w:asciiTheme="minorEastAsia" w:hAnsiTheme="minorEastAsia"/>
                <w:szCs w:val="21"/>
              </w:rPr>
              <w:t>3200</w:t>
            </w:r>
          </w:p>
        </w:tc>
        <w:tc>
          <w:tcPr>
            <w:tcW w:w="2977" w:type="dxa"/>
            <w:tcBorders>
              <w:left w:val="single" w:color="auto" w:sz="4" w:space="0"/>
            </w:tcBorders>
            <w:vAlign w:val="center"/>
          </w:tcPr>
          <w:p w14:paraId="0A34377F">
            <w:pPr>
              <w:widowControl/>
              <w:jc w:val="center"/>
              <w:rPr>
                <w:rFonts w:hint="eastAsia"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52B1A0B5">
            <w:pPr>
              <w:widowControl/>
              <w:jc w:val="center"/>
              <w:rPr>
                <w:rFonts w:hint="eastAsia" w:asciiTheme="minorEastAsia" w:hAnsiTheme="minorEastAsia"/>
                <w:szCs w:val="21"/>
              </w:rPr>
            </w:pPr>
            <w:r>
              <w:rPr>
                <w:rFonts w:hint="eastAsia" w:asciiTheme="minorEastAsia" w:hAnsiTheme="minorEastAsia"/>
                <w:szCs w:val="21"/>
              </w:rPr>
              <w:t>二级学院审核</w:t>
            </w:r>
          </w:p>
        </w:tc>
        <w:tc>
          <w:tcPr>
            <w:tcW w:w="1134" w:type="dxa"/>
            <w:tcBorders>
              <w:left w:val="single" w:color="auto" w:sz="4" w:space="0"/>
            </w:tcBorders>
            <w:vAlign w:val="center"/>
          </w:tcPr>
          <w:p w14:paraId="3240473E">
            <w:pPr>
              <w:widowControl/>
              <w:jc w:val="center"/>
              <w:rPr>
                <w:rFonts w:hint="eastAsia" w:asciiTheme="minorEastAsia" w:hAnsiTheme="minorEastAsia"/>
                <w:szCs w:val="21"/>
              </w:rPr>
            </w:pPr>
          </w:p>
        </w:tc>
        <w:tc>
          <w:tcPr>
            <w:tcW w:w="1134" w:type="dxa"/>
            <w:vAlign w:val="center"/>
          </w:tcPr>
          <w:p w14:paraId="2A29C40A">
            <w:pPr>
              <w:widowControl/>
              <w:jc w:val="center"/>
              <w:rPr>
                <w:rFonts w:hint="eastAsia" w:asciiTheme="minorEastAsia" w:hAnsiTheme="minorEastAsia"/>
                <w:szCs w:val="21"/>
              </w:rPr>
            </w:pPr>
          </w:p>
        </w:tc>
        <w:tc>
          <w:tcPr>
            <w:tcW w:w="1418" w:type="dxa"/>
            <w:vAlign w:val="center"/>
          </w:tcPr>
          <w:p w14:paraId="2F8E9984">
            <w:pPr>
              <w:widowControl/>
              <w:jc w:val="center"/>
              <w:rPr>
                <w:rFonts w:hint="eastAsia" w:asciiTheme="minorEastAsia" w:hAnsiTheme="minorEastAsia"/>
                <w:szCs w:val="21"/>
              </w:rPr>
            </w:pPr>
          </w:p>
        </w:tc>
        <w:tc>
          <w:tcPr>
            <w:tcW w:w="1558" w:type="dxa"/>
            <w:tcBorders>
              <w:right w:val="single" w:color="auto" w:sz="4" w:space="0"/>
            </w:tcBorders>
            <w:vAlign w:val="center"/>
          </w:tcPr>
          <w:p w14:paraId="2CAB5D65">
            <w:pPr>
              <w:widowControl/>
              <w:jc w:val="center"/>
              <w:rPr>
                <w:rFonts w:hint="eastAsia" w:asciiTheme="minorEastAsia" w:hAnsiTheme="minorEastAsia"/>
                <w:szCs w:val="21"/>
              </w:rPr>
            </w:pPr>
          </w:p>
        </w:tc>
        <w:tc>
          <w:tcPr>
            <w:tcW w:w="2977" w:type="dxa"/>
            <w:tcBorders>
              <w:left w:val="single" w:color="auto" w:sz="4" w:space="0"/>
            </w:tcBorders>
            <w:vAlign w:val="center"/>
          </w:tcPr>
          <w:p w14:paraId="4E1328BB">
            <w:pPr>
              <w:widowControl/>
              <w:jc w:val="center"/>
              <w:rPr>
                <w:rFonts w:hint="eastAsia"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1" w:hRule="atLeast"/>
          <w:jc w:val="center"/>
        </w:trPr>
        <w:tc>
          <w:tcPr>
            <w:tcW w:w="1668" w:type="dxa"/>
            <w:tcBorders>
              <w:right w:val="single" w:color="auto" w:sz="4" w:space="0"/>
            </w:tcBorders>
            <w:vAlign w:val="center"/>
          </w:tcPr>
          <w:p w14:paraId="00537836">
            <w:pPr>
              <w:widowControl/>
              <w:jc w:val="center"/>
              <w:rPr>
                <w:rFonts w:hint="eastAsia" w:asciiTheme="minorEastAsia" w:hAnsiTheme="minorEastAsia"/>
                <w:szCs w:val="21"/>
              </w:rPr>
            </w:pPr>
            <w:r>
              <w:rPr>
                <w:rFonts w:hint="eastAsia" w:asciiTheme="minorEastAsia" w:hAnsiTheme="minorEastAsia"/>
                <w:szCs w:val="21"/>
              </w:rPr>
              <w:t>职能部门审核</w:t>
            </w:r>
          </w:p>
        </w:tc>
        <w:tc>
          <w:tcPr>
            <w:tcW w:w="1134" w:type="dxa"/>
            <w:tcBorders>
              <w:left w:val="single" w:color="auto" w:sz="4" w:space="0"/>
            </w:tcBorders>
            <w:vAlign w:val="center"/>
          </w:tcPr>
          <w:p w14:paraId="14AEA380">
            <w:pPr>
              <w:widowControl/>
              <w:jc w:val="center"/>
              <w:rPr>
                <w:rFonts w:hint="eastAsia" w:asciiTheme="minorEastAsia" w:hAnsiTheme="minorEastAsia"/>
                <w:szCs w:val="21"/>
              </w:rPr>
            </w:pPr>
          </w:p>
        </w:tc>
        <w:tc>
          <w:tcPr>
            <w:tcW w:w="1134" w:type="dxa"/>
            <w:vAlign w:val="center"/>
          </w:tcPr>
          <w:p w14:paraId="742E746B">
            <w:pPr>
              <w:widowControl/>
              <w:jc w:val="center"/>
              <w:rPr>
                <w:rFonts w:hint="eastAsia" w:asciiTheme="minorEastAsia" w:hAnsiTheme="minorEastAsia"/>
                <w:szCs w:val="21"/>
              </w:rPr>
            </w:pPr>
          </w:p>
        </w:tc>
        <w:tc>
          <w:tcPr>
            <w:tcW w:w="1418" w:type="dxa"/>
            <w:vAlign w:val="center"/>
          </w:tcPr>
          <w:p w14:paraId="6EFDAAA7">
            <w:pPr>
              <w:widowControl/>
              <w:jc w:val="center"/>
              <w:rPr>
                <w:rFonts w:hint="eastAsia" w:asciiTheme="minorEastAsia" w:hAnsiTheme="minorEastAsia"/>
                <w:szCs w:val="21"/>
              </w:rPr>
            </w:pPr>
          </w:p>
        </w:tc>
        <w:tc>
          <w:tcPr>
            <w:tcW w:w="1558" w:type="dxa"/>
            <w:tcBorders>
              <w:right w:val="single" w:color="auto" w:sz="4" w:space="0"/>
            </w:tcBorders>
            <w:vAlign w:val="center"/>
          </w:tcPr>
          <w:p w14:paraId="0BFE9E6B">
            <w:pPr>
              <w:widowControl/>
              <w:jc w:val="center"/>
              <w:rPr>
                <w:rFonts w:hint="eastAsia" w:asciiTheme="minorEastAsia" w:hAnsiTheme="minorEastAsia"/>
                <w:szCs w:val="21"/>
              </w:rPr>
            </w:pPr>
          </w:p>
        </w:tc>
        <w:tc>
          <w:tcPr>
            <w:tcW w:w="2977" w:type="dxa"/>
            <w:tcBorders>
              <w:left w:val="single" w:color="auto" w:sz="4" w:space="0"/>
            </w:tcBorders>
            <w:vAlign w:val="center"/>
          </w:tcPr>
          <w:p w14:paraId="1331CAAA">
            <w:pPr>
              <w:widowControl/>
              <w:jc w:val="center"/>
              <w:rPr>
                <w:rFonts w:hint="eastAsia" w:asciiTheme="minorEastAsia" w:hAnsiTheme="minorEastAsia"/>
                <w:szCs w:val="21"/>
              </w:rPr>
            </w:pPr>
          </w:p>
        </w:tc>
      </w:tr>
    </w:tbl>
    <w:p w14:paraId="58D0EEE5">
      <w:pPr>
        <w:widowControl/>
        <w:jc w:val="left"/>
        <w:rPr>
          <w:rFonts w:hint="eastAsia" w:asciiTheme="minorEastAsia" w:hAnsiTheme="minorEastAsia"/>
          <w:szCs w:val="21"/>
        </w:rPr>
      </w:pPr>
      <w:r>
        <w:rPr>
          <w:rFonts w:hint="eastAsia" w:cs="仿宋" w:asciiTheme="minorEastAsia" w:hAnsiTheme="minorEastAsia"/>
          <w:kern w:val="1"/>
          <w:szCs w:val="21"/>
        </w:rPr>
        <w:t>注：教学为主型教育教学能力分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tbl>
      <w:tblPr>
        <w:tblStyle w:val="6"/>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836" w:hRule="atLeast"/>
          <w:jc w:val="center"/>
        </w:trPr>
        <w:tc>
          <w:tcPr>
            <w:tcW w:w="9854" w:type="dxa"/>
          </w:tcPr>
          <w:p w14:paraId="20E4BFDB">
            <w:pPr>
              <w:suppressAutoHyphens/>
              <w:spacing w:before="156" w:beforeLines="50"/>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戴声佩，男，汉族，博士，副研究员，硕士生导师。本人自2011年7月在中国热带农业科学院参加工作以来，</w:t>
            </w:r>
            <w:r>
              <w:rPr>
                <w:rFonts w:ascii="Times New Roman" w:hAnsi="Times New Roman" w:eastAsia="宋体" w:cs="Times New Roman"/>
                <w:szCs w:val="24"/>
              </w:rPr>
              <w:t>主要从事资源</w:t>
            </w:r>
            <w:r>
              <w:rPr>
                <w:rFonts w:hint="eastAsia" w:ascii="Times New Roman" w:hAnsi="Times New Roman" w:eastAsia="宋体" w:cs="Times New Roman"/>
                <w:szCs w:val="24"/>
              </w:rPr>
              <w:t>环境</w:t>
            </w:r>
            <w:r>
              <w:rPr>
                <w:rFonts w:ascii="Times New Roman" w:hAnsi="Times New Roman" w:eastAsia="宋体" w:cs="Times New Roman"/>
                <w:szCs w:val="24"/>
              </w:rPr>
              <w:t>与遥感</w:t>
            </w:r>
            <w:r>
              <w:rPr>
                <w:rFonts w:hint="eastAsia" w:ascii="Times New Roman" w:hAnsi="Times New Roman" w:eastAsia="宋体" w:cs="Times New Roman"/>
                <w:szCs w:val="24"/>
              </w:rPr>
              <w:t>地理</w:t>
            </w:r>
            <w:r>
              <w:rPr>
                <w:rFonts w:ascii="Times New Roman" w:hAnsi="Times New Roman" w:eastAsia="宋体" w:cs="Times New Roman"/>
                <w:szCs w:val="24"/>
              </w:rPr>
              <w:t>信息研究</w:t>
            </w:r>
            <w:r>
              <w:rPr>
                <w:rFonts w:hint="eastAsia" w:ascii="Times New Roman" w:hAnsi="Times New Roman" w:eastAsia="宋体" w:cs="Times New Roman"/>
                <w:szCs w:val="24"/>
              </w:rPr>
              <w:t>工作</w:t>
            </w:r>
            <w:r>
              <w:rPr>
                <w:rFonts w:ascii="Times New Roman" w:hAnsi="Times New Roman" w:eastAsia="宋体" w:cs="Times New Roman"/>
                <w:szCs w:val="24"/>
              </w:rPr>
              <w:t>，</w:t>
            </w:r>
            <w:r>
              <w:rPr>
                <w:rFonts w:hint="eastAsia" w:ascii="Times New Roman" w:hAnsi="Times New Roman" w:eastAsia="宋体" w:cs="Times New Roman"/>
                <w:szCs w:val="24"/>
              </w:rPr>
              <w:t>2014年1月获评助理研究员，2020年1月获评副研究员。2023年7月通过高层次人才引进入职海南师范大学，担任地理学专任教师，同时兼任地理信息科学教研室主任、2023级地理信息科学班班主任。目前主要从事遥感科学技术与信息地理学教学研究工作，研究方向为全球气候变化背景下的资源环境遥感监测、热带作物农情遥感、生态系统碳水循环遥感与模拟，以及地理因果关系和地理信息科学研究。现从教学教育、科学研究、社会服务三个方面做个人专业技术工作陈述，具体如下：</w:t>
            </w:r>
          </w:p>
          <w:p w14:paraId="70BFA47A">
            <w:pPr>
              <w:suppressAutoHyphens/>
              <w:ind w:firstLine="422" w:firstLineChars="200"/>
              <w:rPr>
                <w:rFonts w:ascii="Times New Roman" w:hAnsi="Times New Roman" w:eastAsia="宋体" w:cs="Times New Roman"/>
                <w:szCs w:val="24"/>
              </w:rPr>
            </w:pPr>
            <w:r>
              <w:rPr>
                <w:rFonts w:hint="eastAsia" w:ascii="Times New Roman" w:hAnsi="Times New Roman" w:eastAsia="宋体" w:cs="Times New Roman"/>
                <w:b/>
                <w:bCs/>
                <w:szCs w:val="24"/>
              </w:rPr>
              <w:t>在教学教育方面，</w:t>
            </w:r>
            <w:r>
              <w:rPr>
                <w:rFonts w:hint="eastAsia" w:ascii="Times New Roman" w:hAnsi="Times New Roman" w:eastAsia="宋体" w:cs="Times New Roman"/>
                <w:szCs w:val="24"/>
              </w:rPr>
              <w:t>始终坚持立德树人根本任务，深入学习研究阐释习近平新时代中国特色社会主义思想，把习近平总书记重要讲话精神融入到教育教学实践之中，为党育才、为国育才，努力培养担当民族复兴大任的时代新人、培养德智体美全面发展的社会主义建设者和接班人。担任地理信息科学教研室主任，负责地理信息科学专业建设、毕业实习、毕业论文工作，组织教研室开展教研活动；担任2023级地理信息科学班班主任，完成相关教育指导、班级活动、心理咨询等班主任工作，班级学风良好；承担海南省省级特色学科“地理学”核心课程教学工作，主讲本科生课程3门，分别为《可持续发展》《地图学》《地理信息系统》，课堂综合评价等级为A级；指导2020级地理信息科学本科生毕业实习5人、本科毕业论文5人，指导地理学硕士研究生1人（第二导师）。2023年年度教师工作考核“优秀”、师德考核“优秀”。</w:t>
            </w:r>
          </w:p>
          <w:p w14:paraId="6281756B">
            <w:pPr>
              <w:suppressAutoHyphens/>
              <w:ind w:firstLine="422" w:firstLineChars="200"/>
              <w:rPr>
                <w:rFonts w:ascii="Times New Roman" w:hAnsi="Times New Roman" w:eastAsia="宋体" w:cs="Times New Roman"/>
                <w:szCs w:val="24"/>
              </w:rPr>
            </w:pPr>
            <w:r>
              <w:rPr>
                <w:rFonts w:hint="eastAsia" w:ascii="Times New Roman" w:hAnsi="Times New Roman" w:eastAsia="宋体" w:cs="Times New Roman"/>
                <w:b/>
                <w:bCs/>
                <w:szCs w:val="24"/>
              </w:rPr>
              <w:t>在科学研究方面，</w:t>
            </w:r>
            <w:r>
              <w:rPr>
                <w:rFonts w:hint="eastAsia" w:ascii="Times New Roman" w:hAnsi="Times New Roman" w:eastAsia="宋体" w:cs="Times New Roman"/>
                <w:szCs w:val="24"/>
              </w:rPr>
              <w:t>围绕资源环境遥感与农业资源环境关键问题，开展典型热带作物农情遥感监测和农业气候资源区划研究，在热带农业气候资源变化及热区范围变动、典型热带作物遥感信息监测、气候智慧型热带农业技术等领域取得创新性成果，科研工作能力与业绩突出，科研成果被《中国科学报》《科学网》《科普中国网》《网易新闻》报道引用转载，具有较好的影响力。近年来，主持国家自然科学基金项目2项、海南省重点研发计划1项、海南省自然科学基金面上项目1项、农业部项目2项、其他项目3项，项目经费合计220万元，参与国家自然科学基金等项目课题</w:t>
            </w:r>
            <w:r>
              <w:rPr>
                <w:rFonts w:ascii="Times New Roman" w:hAnsi="Times New Roman" w:eastAsia="宋体" w:cs="Times New Roman"/>
                <w:szCs w:val="24"/>
              </w:rPr>
              <w:t>5</w:t>
            </w:r>
            <w:r>
              <w:rPr>
                <w:rFonts w:hint="eastAsia" w:ascii="Times New Roman" w:hAnsi="Times New Roman" w:eastAsia="宋体" w:cs="Times New Roman"/>
                <w:szCs w:val="24"/>
              </w:rPr>
              <w:t>0余项，获得中国热带农业科学院科技奖二等奖1项（第一完成人），发表论文98篇（其中一作/通作34篇，CNKI被引数</w:t>
            </w:r>
            <w:r>
              <w:rPr>
                <w:rFonts w:ascii="Times New Roman" w:hAnsi="Times New Roman" w:eastAsia="宋体" w:cs="Times New Roman"/>
                <w:szCs w:val="24"/>
              </w:rPr>
              <w:t>2</w:t>
            </w:r>
            <w:r>
              <w:rPr>
                <w:rFonts w:hint="eastAsia" w:ascii="Times New Roman" w:hAnsi="Times New Roman" w:eastAsia="宋体" w:cs="Times New Roman"/>
                <w:szCs w:val="24"/>
              </w:rPr>
              <w:t>100，Google Scholar被引数1422、H指数22）（包括以海南师范大学为第二单位的《Science》letter文章），参编专著7部（其中主编1部、副主编1部），获批软件著作权10项（其中第一完成人7项），参撰咨政报告2份（均获农业部副部长肯定性批示），入选海南省其他类高层次人才、海南自由贸易港D类高层次人才、美国</w:t>
            </w:r>
            <w:r>
              <w:rPr>
                <w:rFonts w:hint="eastAsia" w:ascii="Times New Roman" w:hAnsi="Times New Roman" w:eastAsia="宋体" w:cs="Times New Roman"/>
                <w:i/>
                <w:iCs/>
                <w:szCs w:val="24"/>
              </w:rPr>
              <w:t>Sigma Xi</w:t>
            </w:r>
            <w:r>
              <w:rPr>
                <w:rFonts w:hint="eastAsia" w:ascii="Times New Roman" w:hAnsi="Times New Roman" w:eastAsia="宋体" w:cs="Times New Roman"/>
                <w:szCs w:val="24"/>
              </w:rPr>
              <w:t>科学研究荣誉学会正式成员。</w:t>
            </w:r>
          </w:p>
          <w:p w14:paraId="0A396FAF">
            <w:pPr>
              <w:suppressAutoHyphens/>
              <w:ind w:firstLine="422" w:firstLineChars="200"/>
              <w:rPr>
                <w:rFonts w:ascii="Times New Roman" w:hAnsi="Times New Roman" w:eastAsia="宋体" w:cs="Times New Roman"/>
                <w:szCs w:val="24"/>
              </w:rPr>
            </w:pPr>
            <w:r>
              <w:rPr>
                <w:rFonts w:hint="eastAsia" w:ascii="Times New Roman" w:hAnsi="Times New Roman" w:eastAsia="宋体" w:cs="Times New Roman"/>
                <w:b/>
                <w:bCs/>
                <w:szCs w:val="24"/>
              </w:rPr>
              <w:t>在社会服务方面，</w:t>
            </w:r>
            <w:r>
              <w:rPr>
                <w:rFonts w:hint="eastAsia" w:ascii="Times New Roman" w:hAnsi="Times New Roman" w:eastAsia="宋体" w:cs="Times New Roman"/>
                <w:szCs w:val="24"/>
              </w:rPr>
              <w:t>积极承担服务社会职责，获聘海南省省级科技特派员，承担政府、企业委托横向课题17项。曾任农业农村部国家农业科学实验站副站长、海南省重点实验室副主任，兼任中国卫星导航定位协会农业农村专业委员会副主任委员、四川轻化工大学农业硕士研究生导师及国家自然科学基金、海南省重点研发计划、中国气象局项目评审专家和多个国内外学术期刊编委（</w:t>
            </w:r>
            <w:r>
              <w:rPr>
                <w:rFonts w:ascii="Times New Roman" w:hAnsi="Times New Roman" w:eastAsia="宋体" w:cs="Times New Roman"/>
                <w:szCs w:val="24"/>
              </w:rPr>
              <w:t>American Journal of Remote Sensing, Journal of Geographical Research</w:t>
            </w:r>
            <w:r>
              <w:rPr>
                <w:rFonts w:hint="eastAsia" w:ascii="Times New Roman" w:hAnsi="Times New Roman" w:eastAsia="宋体" w:cs="Times New Roman"/>
                <w:szCs w:val="24"/>
              </w:rPr>
              <w:t>）/青年编委（海南师范大学学报-自然科学版、广东农业科学）/客座编辑（</w:t>
            </w:r>
            <w:r>
              <w:rPr>
                <w:rFonts w:ascii="Times New Roman" w:hAnsi="Times New Roman" w:eastAsia="宋体" w:cs="Times New Roman"/>
                <w:szCs w:val="24"/>
              </w:rPr>
              <w:t>Atmosphere</w:t>
            </w:r>
            <w:r>
              <w:rPr>
                <w:rFonts w:hint="eastAsia" w:ascii="Times New Roman" w:hAnsi="Times New Roman" w:eastAsia="宋体" w:cs="Times New Roman"/>
                <w:szCs w:val="24"/>
              </w:rPr>
              <w:t>）/审稿专家（</w:t>
            </w:r>
            <w:r>
              <w:rPr>
                <w:rFonts w:ascii="Times New Roman" w:hAnsi="Times New Roman" w:eastAsia="宋体" w:cs="Times New Roman"/>
                <w:szCs w:val="24"/>
              </w:rPr>
              <w:t>Journal of Applied Remote Sensing, Meteorological Applications, Journal of Atmospheric Chemistry, Journal of Environmental &amp; Earth Sciences, Horticulturae, Information Processing in Agriculture, Water, Remote Sensing Applications: Society and Environment, Remote Sensing, Sustainability, Agriculture, Forests, Earth’s Future, Journal of Geographical Research, Science of</w:t>
            </w:r>
            <w:r>
              <w:rPr>
                <w:rFonts w:hint="eastAsia" w:ascii="Times New Roman" w:hAnsi="Times New Roman" w:eastAsia="宋体" w:cs="Times New Roman"/>
                <w:szCs w:val="24"/>
              </w:rPr>
              <w:t xml:space="preserve"> the Total Environment, Ecological Informatics; 广东农业科学、农业工程学报、遥感技术与应用、热带作物学报、中国农业信息、热带农业科学、冰川冻土）。</w:t>
            </w:r>
          </w:p>
          <w:p w14:paraId="586D0BD1">
            <w:pPr>
              <w:suppressAutoHyphens/>
              <w:ind w:firstLine="420" w:firstLineChars="200"/>
              <w:rPr>
                <w:rFonts w:ascii="Times New Roman" w:hAnsi="Times New Roman" w:eastAsia="宋体" w:cs="Times New Roman"/>
                <w:szCs w:val="24"/>
              </w:rPr>
            </w:pPr>
            <w:r>
              <w:rPr>
                <w:rFonts w:hint="eastAsia" w:ascii="Times New Roman" w:hAnsi="Times New Roman" w:eastAsia="宋体" w:cs="Times New Roman"/>
                <w:szCs w:val="24"/>
              </w:rPr>
              <w:t>通过个人专业技术工作总结，虽然取得了一些成绩，但也发现自己还存在一些问题与不足，如教学工作的系统性思维不够、科研工作的视野不开阔、管理服务经验有待加强、合作交流能力有待提升等。希望在今后的工作和学习当中能够持续完善并取得新突破。</w:t>
            </w:r>
          </w:p>
          <w:p w14:paraId="05BD83BC"/>
          <w:p w14:paraId="2698F858">
            <w:r>
              <w:rPr>
                <w:rFonts w:hint="eastAsia"/>
              </w:rPr>
              <w:t>本人承诺：</w:t>
            </w:r>
          </w:p>
          <w:p w14:paraId="0658285E"/>
          <w:p w14:paraId="4690A5FF">
            <w:r>
              <w:rPr>
                <w:rFonts w:hint="eastAsia"/>
              </w:rPr>
              <w:t xml:space="preserve">                                                签名：                   年     月     日</w:t>
            </w:r>
          </w:p>
        </w:tc>
      </w:tr>
    </w:tbl>
    <w:p w14:paraId="366069BF"/>
    <w:p w14:paraId="44E4AA2A">
      <w:pPr>
        <w:jc w:val="center"/>
        <w:rPr>
          <w:rFonts w:hint="eastAsia" w:ascii="黑体" w:hAnsi="黑体" w:eastAsia="黑体"/>
          <w:sz w:val="32"/>
          <w:szCs w:val="32"/>
        </w:rPr>
      </w:pPr>
      <w:r>
        <w:rPr>
          <w:rFonts w:hint="eastAsia" w:ascii="黑体" w:hAnsi="黑体" w:eastAsia="黑体"/>
          <w:sz w:val="32"/>
          <w:szCs w:val="32"/>
        </w:rPr>
        <w:t>教师系列教学、科研业绩水平鉴定意见表</w:t>
      </w:r>
    </w:p>
    <w:tbl>
      <w:tblPr>
        <w:tblStyle w:val="6"/>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戴声佩</w:t>
            </w:r>
          </w:p>
        </w:tc>
        <w:tc>
          <w:tcPr>
            <w:tcW w:w="1543" w:type="dxa"/>
            <w:vAlign w:val="center"/>
          </w:tcPr>
          <w:p w14:paraId="082EFCFC">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所在学院</w:t>
            </w:r>
          </w:p>
        </w:tc>
        <w:tc>
          <w:tcPr>
            <w:tcW w:w="4819" w:type="dxa"/>
            <w:gridSpan w:val="2"/>
            <w:vAlign w:val="center"/>
          </w:tcPr>
          <w:p w14:paraId="0C797F5F">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地理与环境科学学院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地理学</w:t>
            </w:r>
          </w:p>
        </w:tc>
        <w:tc>
          <w:tcPr>
            <w:tcW w:w="1417" w:type="dxa"/>
            <w:vAlign w:val="center"/>
          </w:tcPr>
          <w:p w14:paraId="4BFE9999">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教学科研型副教授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请根据《条件》中相应的教学业绩条件及申报人的教学业绩进行鉴定：</w:t>
            </w:r>
          </w:p>
          <w:p w14:paraId="2DE74BEF">
            <w:pPr>
              <w:spacing w:line="360" w:lineRule="exact"/>
              <w:ind w:firstLine="480" w:firstLineChars="200"/>
              <w:rPr>
                <w:rFonts w:hint="eastAsia" w:asciiTheme="minorEastAsia" w:hAnsiTheme="minorEastAsia"/>
                <w:sz w:val="24"/>
                <w:szCs w:val="24"/>
              </w:rPr>
            </w:pPr>
          </w:p>
          <w:p w14:paraId="49B3BE90">
            <w:pPr>
              <w:spacing w:line="360" w:lineRule="exact"/>
              <w:ind w:firstLine="480" w:firstLineChars="200"/>
              <w:rPr>
                <w:rFonts w:hint="eastAsia" w:asciiTheme="minorEastAsia" w:hAnsiTheme="minorEastAsia"/>
                <w:sz w:val="24"/>
                <w:szCs w:val="24"/>
              </w:rPr>
            </w:pPr>
          </w:p>
          <w:p w14:paraId="1FCEEDF1">
            <w:pPr>
              <w:spacing w:line="360" w:lineRule="exact"/>
              <w:ind w:firstLine="480" w:firstLineChars="200"/>
              <w:rPr>
                <w:rFonts w:hint="eastAsia" w:asciiTheme="minorEastAsia" w:hAnsiTheme="minorEastAsia"/>
                <w:sz w:val="24"/>
                <w:szCs w:val="24"/>
              </w:rPr>
            </w:pPr>
            <w:r>
              <w:rPr>
                <w:rFonts w:hint="eastAsia" w:asciiTheme="minorEastAsia" w:hAnsiTheme="minorEastAsia"/>
                <w:sz w:val="24"/>
                <w:szCs w:val="24"/>
              </w:rPr>
              <w:t>申报人符合《条件》中申报副教授职务资格的条件，满足第三章申报与评审条件中第十一条、第十二条、第十三条、第十四条和第十五条规定。</w:t>
            </w:r>
          </w:p>
          <w:p w14:paraId="608AF44A">
            <w:pPr>
              <w:spacing w:line="360" w:lineRule="exact"/>
              <w:ind w:firstLine="480" w:firstLineChars="200"/>
              <w:rPr>
                <w:rFonts w:hint="eastAsia" w:asciiTheme="minorEastAsia" w:hAnsiTheme="minorEastAsia"/>
                <w:sz w:val="24"/>
                <w:szCs w:val="24"/>
              </w:rPr>
            </w:pPr>
            <w:r>
              <w:rPr>
                <w:rFonts w:hint="eastAsia" w:asciiTheme="minorEastAsia" w:hAnsiTheme="minorEastAsia"/>
                <w:sz w:val="24"/>
                <w:szCs w:val="24"/>
              </w:rPr>
              <w:t>申报人入职以来教学效果良好，课堂教学工作量不少于180学时，历年教学评估“A”，课程成绩达到“优秀”，担任班主任工作达到一年，指导本科毕业论文及创新创业活动。</w:t>
            </w:r>
          </w:p>
          <w:p w14:paraId="2921021F">
            <w:pPr>
              <w:spacing w:line="360" w:lineRule="exact"/>
              <w:ind w:firstLine="482" w:firstLineChars="200"/>
              <w:rPr>
                <w:rFonts w:hint="eastAsia" w:asciiTheme="minorEastAsia" w:hAnsiTheme="minorEastAsia"/>
                <w:b/>
                <w:bCs/>
                <w:sz w:val="24"/>
                <w:szCs w:val="24"/>
              </w:rPr>
            </w:pPr>
            <w:r>
              <w:rPr>
                <w:rFonts w:hint="eastAsia" w:asciiTheme="minorEastAsia" w:hAnsiTheme="minorEastAsia"/>
                <w:b/>
                <w:bCs/>
                <w:sz w:val="24"/>
                <w:szCs w:val="24"/>
              </w:rPr>
              <w:t>符合申请教学科研型副教授的教学业绩条件。</w:t>
            </w:r>
          </w:p>
          <w:p w14:paraId="0A3FF9B6">
            <w:pPr>
              <w:spacing w:line="360" w:lineRule="exact"/>
              <w:ind w:firstLine="480" w:firstLineChars="200"/>
              <w:rPr>
                <w:rFonts w:hint="eastAsia" w:asciiTheme="minorEastAsia" w:hAnsiTheme="minorEastAsia"/>
                <w:sz w:val="24"/>
                <w:szCs w:val="24"/>
              </w:rPr>
            </w:pPr>
          </w:p>
          <w:p w14:paraId="4261AED2">
            <w:pPr>
              <w:spacing w:line="360" w:lineRule="exact"/>
              <w:ind w:firstLine="480" w:firstLineChars="200"/>
              <w:rPr>
                <w:rFonts w:hint="eastAsia" w:asciiTheme="minorEastAsia" w:hAnsiTheme="minorEastAsia" w:cstheme="minorEastAsia"/>
                <w:sz w:val="24"/>
                <w:szCs w:val="24"/>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cstheme="minorEastAsia"/>
                <w:sz w:val="30"/>
                <w:szCs w:val="30"/>
              </w:rPr>
            </w:pPr>
            <w:r>
              <w:rPr>
                <w:rFonts w:hint="eastAsia" w:asciiTheme="minorEastAsia" w:hAnsi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cstheme="minorEastAsia"/>
                <w:szCs w:val="21"/>
              </w:rPr>
            </w:pPr>
            <w:r>
              <w:rPr>
                <w:rFonts w:hint="eastAsia" w:asciiTheme="minorEastAsia" w:hAnsiTheme="minorEastAsia" w:cstheme="minorEastAsia"/>
                <w:szCs w:val="21"/>
              </w:rPr>
              <w:t>请根据《条件》中相应的科研业绩条件及申报人的科研业绩进行鉴定：</w:t>
            </w:r>
          </w:p>
          <w:p w14:paraId="5858DF68">
            <w:pPr>
              <w:spacing w:line="360" w:lineRule="exact"/>
              <w:ind w:firstLine="480" w:firstLineChars="200"/>
              <w:rPr>
                <w:rFonts w:hint="eastAsia" w:asciiTheme="minorEastAsia" w:hAnsiTheme="minorEastAsia"/>
                <w:sz w:val="24"/>
                <w:szCs w:val="24"/>
              </w:rPr>
            </w:pPr>
          </w:p>
          <w:p w14:paraId="63D38A6B">
            <w:pPr>
              <w:spacing w:line="360" w:lineRule="exact"/>
              <w:ind w:firstLine="480" w:firstLineChars="200"/>
              <w:rPr>
                <w:rFonts w:hint="eastAsia" w:asciiTheme="minorEastAsia" w:hAnsiTheme="minorEastAsia"/>
                <w:sz w:val="24"/>
                <w:szCs w:val="24"/>
              </w:rPr>
            </w:pPr>
          </w:p>
          <w:p w14:paraId="09AC370D">
            <w:pPr>
              <w:spacing w:line="360" w:lineRule="exact"/>
              <w:ind w:firstLine="480" w:firstLineChars="200"/>
              <w:rPr>
                <w:rFonts w:hint="eastAsia" w:asciiTheme="minorEastAsia" w:hAnsiTheme="minorEastAsia"/>
                <w:sz w:val="24"/>
                <w:szCs w:val="24"/>
              </w:rPr>
            </w:pPr>
            <w:r>
              <w:rPr>
                <w:rFonts w:hint="eastAsia" w:asciiTheme="minorEastAsia" w:hAnsiTheme="minorEastAsia"/>
                <w:sz w:val="24"/>
                <w:szCs w:val="24"/>
              </w:rPr>
              <w:t>申报人符合《条件》中申报副教授职务资格的条件，满足第三章申报与评审条件中第十六条、第十七条规定。</w:t>
            </w:r>
          </w:p>
          <w:p w14:paraId="2EC8A6F8">
            <w:pPr>
              <w:spacing w:line="360" w:lineRule="exact"/>
              <w:ind w:firstLine="480" w:firstLineChars="200"/>
              <w:rPr>
                <w:rFonts w:hint="eastAsia" w:asciiTheme="minorEastAsia" w:hAnsiTheme="minorEastAsia"/>
                <w:sz w:val="24"/>
                <w:szCs w:val="24"/>
              </w:rPr>
            </w:pPr>
            <w:r>
              <w:rPr>
                <w:rFonts w:hint="eastAsia" w:asciiTheme="minorEastAsia" w:hAnsiTheme="minorEastAsia"/>
                <w:sz w:val="24"/>
                <w:szCs w:val="24"/>
              </w:rPr>
              <w:t>依据《条件》中附件《海南师范大学教师职务任职资格评审科研创新业绩量化评价说明》中相关规定，申报人各项科研成果符合副教授申请条件。</w:t>
            </w:r>
          </w:p>
          <w:p w14:paraId="0C0BDE77">
            <w:pPr>
              <w:spacing w:line="360" w:lineRule="exact"/>
              <w:ind w:firstLine="482" w:firstLineChars="200"/>
              <w:rPr>
                <w:rFonts w:hint="eastAsia" w:asciiTheme="minorEastAsia" w:hAnsiTheme="minorEastAsia"/>
                <w:b/>
                <w:bCs/>
                <w:sz w:val="24"/>
                <w:szCs w:val="24"/>
              </w:rPr>
            </w:pPr>
            <w:r>
              <w:rPr>
                <w:rFonts w:hint="eastAsia" w:asciiTheme="minorEastAsia" w:hAnsiTheme="minorEastAsia"/>
                <w:b/>
                <w:bCs/>
                <w:sz w:val="24"/>
                <w:szCs w:val="24"/>
              </w:rPr>
              <w:t>符合申请教学科研型副教授的科研业绩条件。</w:t>
            </w:r>
          </w:p>
          <w:p w14:paraId="755852C4">
            <w:pPr>
              <w:spacing w:line="360" w:lineRule="exact"/>
              <w:ind w:firstLine="480" w:firstLineChars="200"/>
              <w:rPr>
                <w:rFonts w:hint="eastAsia" w:asciiTheme="minorEastAsia" w:hAnsiTheme="minorEastAsia"/>
                <w:sz w:val="24"/>
                <w:szCs w:val="24"/>
              </w:rPr>
            </w:pPr>
          </w:p>
          <w:p w14:paraId="730C1233">
            <w:pPr>
              <w:spacing w:line="360" w:lineRule="exact"/>
              <w:ind w:firstLine="480" w:firstLineChars="200"/>
              <w:rPr>
                <w:rFonts w:hint="eastAsia" w:asciiTheme="minorEastAsia" w:hAnsiTheme="minorEastAsia" w:cstheme="minorEastAsia"/>
                <w:sz w:val="24"/>
                <w:szCs w:val="24"/>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cstheme="minorEastAsia"/>
                <w:sz w:val="30"/>
                <w:szCs w:val="30"/>
              </w:rPr>
            </w:pPr>
          </w:p>
          <w:p w14:paraId="4C038A84">
            <w:pPr>
              <w:spacing w:line="360" w:lineRule="exact"/>
              <w:rPr>
                <w:rFonts w:hint="eastAsia" w:asciiTheme="minorEastAsia" w:hAnsiTheme="minorEastAsia" w:cstheme="minorEastAsia"/>
                <w:sz w:val="30"/>
                <w:szCs w:val="30"/>
              </w:rPr>
            </w:pPr>
            <w:r>
              <w:rPr>
                <w:rFonts w:hint="eastAsia" w:asciiTheme="minorEastAsia" w:hAnsiTheme="minorEastAsia" w:cstheme="minorEastAsia"/>
                <w:sz w:val="30"/>
                <w:szCs w:val="30"/>
              </w:rPr>
              <w:t>二级学院职称评议工作委员会成员签名：</w:t>
            </w:r>
          </w:p>
          <w:p w14:paraId="5CCCDA1C">
            <w:pPr>
              <w:spacing w:line="360" w:lineRule="exact"/>
              <w:rPr>
                <w:rFonts w:hint="eastAsia" w:asciiTheme="minorEastAsia" w:hAnsiTheme="minorEastAsia" w:cstheme="minorEastAsia"/>
                <w:sz w:val="30"/>
                <w:szCs w:val="30"/>
              </w:rPr>
            </w:pPr>
          </w:p>
          <w:p w14:paraId="76371379">
            <w:pPr>
              <w:spacing w:line="360" w:lineRule="exact"/>
              <w:rPr>
                <w:rFonts w:hint="eastAsia" w:asciiTheme="minorEastAsia" w:hAnsiTheme="minorEastAsia" w:cstheme="minorEastAsia"/>
                <w:sz w:val="30"/>
                <w:szCs w:val="30"/>
              </w:rPr>
            </w:pPr>
          </w:p>
          <w:p w14:paraId="380D9A8C">
            <w:pPr>
              <w:spacing w:line="360" w:lineRule="exact"/>
              <w:rPr>
                <w:rFonts w:hint="eastAsia" w:asciiTheme="minorEastAsia" w:hAnsiTheme="minorEastAsia" w:cstheme="minorEastAsia"/>
                <w:sz w:val="30"/>
                <w:szCs w:val="30"/>
              </w:rPr>
            </w:pPr>
          </w:p>
          <w:p w14:paraId="0B6D513D">
            <w:pPr>
              <w:spacing w:line="360" w:lineRule="exact"/>
              <w:rPr>
                <w:rFonts w:hint="eastAsia" w:asciiTheme="minorEastAsia" w:hAnsiTheme="minorEastAsia" w:cstheme="minorEastAsia"/>
                <w:sz w:val="30"/>
                <w:szCs w:val="30"/>
              </w:rPr>
            </w:pPr>
          </w:p>
          <w:p w14:paraId="6E3D264A">
            <w:pPr>
              <w:spacing w:line="360" w:lineRule="exact"/>
              <w:rPr>
                <w:rFonts w:hint="eastAsia" w:asciiTheme="minorEastAsia" w:hAnsiTheme="minorEastAsia" w:cstheme="minorEastAsia"/>
                <w:sz w:val="30"/>
                <w:szCs w:val="30"/>
              </w:rPr>
            </w:pPr>
          </w:p>
          <w:p w14:paraId="4D6B49A1">
            <w:pPr>
              <w:spacing w:line="360" w:lineRule="exact"/>
              <w:rPr>
                <w:rFonts w:hint="eastAsia" w:asciiTheme="minorEastAsia" w:hAnsiTheme="minorEastAsia" w:cstheme="minorEastAsia"/>
                <w:sz w:val="30"/>
                <w:szCs w:val="30"/>
              </w:rPr>
            </w:pPr>
          </w:p>
          <w:p w14:paraId="41B37445">
            <w:pPr>
              <w:spacing w:line="360" w:lineRule="exact"/>
              <w:ind w:firstLine="3600" w:firstLineChars="1200"/>
              <w:rPr>
                <w:rFonts w:hint="eastAsia" w:asciiTheme="minorEastAsia" w:hAnsiTheme="minorEastAsia" w:cstheme="minorEastAsia"/>
                <w:sz w:val="30"/>
                <w:szCs w:val="30"/>
              </w:rPr>
            </w:pPr>
            <w:r>
              <w:rPr>
                <w:rFonts w:hint="eastAsia" w:asciiTheme="minorEastAsia" w:hAnsiTheme="minorEastAsia" w:cstheme="minorEastAsia"/>
                <w:sz w:val="30"/>
                <w:szCs w:val="30"/>
              </w:rPr>
              <w:t>日期：          年    月    日</w:t>
            </w:r>
          </w:p>
          <w:p w14:paraId="39342B6B">
            <w:pPr>
              <w:spacing w:line="360" w:lineRule="exact"/>
              <w:ind w:firstLine="3600" w:firstLineChars="1200"/>
              <w:rPr>
                <w:rFonts w:hint="eastAsia" w:asciiTheme="minorEastAsia" w:hAnsiTheme="minorEastAsia" w:cstheme="minorEastAsia"/>
                <w:sz w:val="30"/>
                <w:szCs w:val="30"/>
              </w:rPr>
            </w:pPr>
          </w:p>
        </w:tc>
      </w:tr>
    </w:tbl>
    <w:p w14:paraId="5992CE45">
      <w:pPr>
        <w:ind w:firstLine="300" w:firstLineChars="100"/>
        <w:rPr>
          <w:rFonts w:hint="eastAsia" w:asciiTheme="minorEastAsia" w:hAnsiTheme="minorEastAsia" w:cstheme="minorEastAsia"/>
          <w:sz w:val="30"/>
          <w:szCs w:val="30"/>
        </w:rPr>
      </w:pPr>
      <w:r>
        <w:rPr>
          <w:rFonts w:hint="eastAsia" w:asciiTheme="minorEastAsia" w:hAnsiTheme="minorEastAsia" w:cstheme="minorEastAsia"/>
          <w:sz w:val="30"/>
          <w:szCs w:val="30"/>
        </w:rPr>
        <w:t>注：只对申报教授、副教授人员书写鉴定意见。</w:t>
      </w:r>
    </w:p>
    <w:p w14:paraId="388D14FD"/>
    <w:tbl>
      <w:tblPr>
        <w:tblStyle w:val="5"/>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hint="eastAsia" w:ascii="宋体" w:hAnsi="宋体" w:cs="Arial"/>
                <w:kern w:val="0"/>
                <w:szCs w:val="21"/>
              </w:rPr>
            </w:pPr>
            <w:r>
              <w:rPr>
                <w:rFonts w:hint="eastAsia" w:ascii="宋体" w:hAnsi="宋体" w:cs="Arial"/>
                <w:kern w:val="0"/>
                <w:szCs w:val="21"/>
              </w:rPr>
              <w:t>二级学院职称评议工作委员会审核意见</w:t>
            </w:r>
          </w:p>
        </w:tc>
        <w:tc>
          <w:tcPr>
            <w:tcW w:w="8612" w:type="dxa"/>
            <w:tcBorders>
              <w:top w:val="single" w:color="000000" w:sz="4" w:space="0"/>
              <w:left w:val="nil"/>
              <w:bottom w:val="single" w:color="000000" w:sz="4" w:space="0"/>
              <w:right w:val="single" w:color="000000" w:sz="4" w:space="0"/>
            </w:tcBorders>
            <w:vAlign w:val="center"/>
          </w:tcPr>
          <w:p w14:paraId="3B485B88">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87号）规定，经鉴定审核，</w:t>
            </w:r>
            <w:r>
              <w:rPr>
                <w:rFonts w:hint="eastAsia" w:ascii="宋体" w:hAnsi="宋体" w:cs="Arial"/>
                <w:kern w:val="0"/>
                <w:sz w:val="24"/>
                <w:szCs w:val="24"/>
                <w:u w:val="single"/>
              </w:rPr>
              <w:t xml:space="preserve"> 戴声佩 </w:t>
            </w:r>
            <w:r>
              <w:rPr>
                <w:rFonts w:hint="eastAsia" w:ascii="宋体" w:hAnsi="宋体" w:cs="Arial"/>
                <w:kern w:val="0"/>
                <w:sz w:val="24"/>
                <w:szCs w:val="24"/>
              </w:rPr>
              <w:t>同志的申报材料真实完整，并经    年  月  日至  月  日公示无异议，同意其参评</w:t>
            </w:r>
            <w:r>
              <w:rPr>
                <w:rFonts w:hint="eastAsia" w:ascii="宋体" w:hAnsi="宋体" w:cs="Arial"/>
                <w:kern w:val="0"/>
                <w:sz w:val="24"/>
                <w:szCs w:val="24"/>
                <w:u w:val="single"/>
              </w:rPr>
              <w:t xml:space="preserve"> 教学科研型副教授 </w:t>
            </w:r>
            <w:r>
              <w:rPr>
                <w:rFonts w:hint="eastAsia" w:ascii="宋体" w:hAnsi="宋体" w:cs="Arial"/>
                <w:kern w:val="0"/>
                <w:sz w:val="24"/>
                <w:szCs w:val="24"/>
              </w:rPr>
              <w:t>专业技术资格职称。</w:t>
            </w:r>
          </w:p>
          <w:p w14:paraId="653D3B15">
            <w:pPr>
              <w:widowControl/>
              <w:spacing w:line="360" w:lineRule="exact"/>
              <w:ind w:firstLine="480" w:firstLineChars="200"/>
              <w:rPr>
                <w:rFonts w:hint="eastAsia" w:ascii="宋体" w:hAnsi="宋体" w:cs="Arial"/>
                <w:kern w:val="0"/>
                <w:sz w:val="24"/>
                <w:szCs w:val="24"/>
              </w:rPr>
            </w:pPr>
          </w:p>
          <w:p w14:paraId="61448897">
            <w:pPr>
              <w:widowControl/>
              <w:jc w:val="center"/>
              <w:rPr>
                <w:rFonts w:hint="eastAsia" w:ascii="宋体" w:hAnsi="宋体" w:cs="Arial"/>
                <w:kern w:val="0"/>
                <w:szCs w:val="21"/>
              </w:rPr>
            </w:pPr>
          </w:p>
          <w:p w14:paraId="5414BCDB">
            <w:pPr>
              <w:widowControl/>
              <w:rPr>
                <w:rFonts w:hint="eastAsia" w:ascii="宋体" w:hAnsi="宋体" w:cs="Arial"/>
                <w:kern w:val="0"/>
                <w:szCs w:val="21"/>
              </w:rPr>
            </w:pPr>
            <w:r>
              <w:rPr>
                <w:rFonts w:hint="eastAsia" w:ascii="宋体" w:hAnsi="宋体" w:cs="Arial"/>
                <w:kern w:val="0"/>
                <w:szCs w:val="21"/>
              </w:rPr>
              <w:t>材料审核人：              学院院长签字（盖章）：                 年    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hint="eastAsia" w:ascii="宋体" w:hAnsi="宋体" w:cs="Arial"/>
                <w:kern w:val="0"/>
                <w:szCs w:val="21"/>
              </w:rPr>
            </w:pPr>
            <w:r>
              <w:rPr>
                <w:rFonts w:hint="eastAsia" w:ascii="宋体" w:hAnsi="宋体" w:cs="Arial"/>
                <w:kern w:val="0"/>
                <w:szCs w:val="21"/>
              </w:rPr>
              <w:t>代 表 性</w:t>
            </w:r>
          </w:p>
          <w:p w14:paraId="2A7E9962">
            <w:pPr>
              <w:widowControl/>
              <w:jc w:val="center"/>
              <w:rPr>
                <w:rFonts w:hint="eastAsia" w:ascii="宋体" w:hAnsi="宋体" w:cs="Arial"/>
                <w:kern w:val="0"/>
                <w:szCs w:val="21"/>
              </w:rPr>
            </w:pPr>
            <w:r>
              <w:rPr>
                <w:rFonts w:hint="eastAsia" w:ascii="宋体" w:hAnsi="宋体" w:cs="Arial"/>
                <w:kern w:val="0"/>
                <w:szCs w:val="21"/>
              </w:rPr>
              <w:t>成果名称</w:t>
            </w:r>
          </w:p>
          <w:p w14:paraId="5DAB5CD9">
            <w:pPr>
              <w:widowControl/>
              <w:jc w:val="center"/>
              <w:rPr>
                <w:rFonts w:hint="eastAsia"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6E567116">
            <w:pPr>
              <w:widowControl/>
              <w:rPr>
                <w:rFonts w:ascii="Times New Roman" w:hAnsi="Times New Roman" w:cs="Times New Roman"/>
                <w:kern w:val="0"/>
                <w:szCs w:val="21"/>
              </w:rPr>
            </w:pPr>
            <w:r>
              <w:rPr>
                <w:rFonts w:ascii="Times New Roman" w:hAnsi="Times New Roman" w:cs="Times New Roman"/>
                <w:kern w:val="0"/>
                <w:szCs w:val="21"/>
              </w:rPr>
              <w:t>代表性成果1名称：Retrieving leaf area index of rubber plantation in Hainan Island using empirical and neural network models with Landsat images</w:t>
            </w:r>
          </w:p>
          <w:p w14:paraId="06AF6C99">
            <w:pPr>
              <w:widowControl/>
              <w:rPr>
                <w:rFonts w:hint="eastAsia" w:ascii="宋体" w:hAnsi="宋体" w:cs="Arial"/>
                <w:kern w:val="0"/>
                <w:szCs w:val="21"/>
              </w:rPr>
            </w:pPr>
            <w:r>
              <w:rPr>
                <w:rFonts w:ascii="Times New Roman" w:hAnsi="Times New Roman" w:cs="Times New Roman"/>
                <w:kern w:val="0"/>
                <w:szCs w:val="21"/>
              </w:rPr>
              <w:t>代表性成果2名称：Comparison of machine learning algorithms for mapping mango plantations based on Gaofen-1 imagery</w:t>
            </w: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hint="eastAsia"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hint="eastAsia"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hint="eastAsia"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hint="eastAsia" w:ascii="宋体" w:hAnsi="宋体" w:cs="Arial"/>
                <w:kern w:val="0"/>
                <w:sz w:val="24"/>
                <w:szCs w:val="24"/>
              </w:rPr>
            </w:pPr>
          </w:p>
          <w:p w14:paraId="59C013A1">
            <w:pPr>
              <w:widowControl/>
              <w:spacing w:line="360" w:lineRule="exact"/>
              <w:rPr>
                <w:rFonts w:hint="eastAsia" w:ascii="宋体" w:hAnsi="宋体" w:cs="Arial"/>
                <w:kern w:val="0"/>
                <w:sz w:val="24"/>
                <w:szCs w:val="24"/>
              </w:rPr>
            </w:pPr>
          </w:p>
          <w:p w14:paraId="5375F288">
            <w:pPr>
              <w:widowControl/>
              <w:spacing w:line="360" w:lineRule="exact"/>
              <w:rPr>
                <w:rFonts w:hint="eastAsia"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申报人答辩情况：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8"/>
              <w:rPr>
                <w:kern w:val="0"/>
              </w:rPr>
            </w:pPr>
          </w:p>
          <w:p w14:paraId="621D9336">
            <w:pPr>
              <w:pStyle w:val="8"/>
              <w:rPr>
                <w:kern w:val="0"/>
              </w:rPr>
            </w:pPr>
          </w:p>
          <w:p w14:paraId="06C79C90">
            <w:pPr>
              <w:pStyle w:val="8"/>
              <w:rPr>
                <w:kern w:val="0"/>
              </w:rPr>
            </w:pPr>
          </w:p>
          <w:p w14:paraId="7F4470DB">
            <w:pPr>
              <w:pStyle w:val="8"/>
              <w:rPr>
                <w:kern w:val="0"/>
              </w:rPr>
            </w:pPr>
          </w:p>
          <w:p w14:paraId="226999D1">
            <w:pPr>
              <w:pStyle w:val="8"/>
              <w:rPr>
                <w:kern w:val="0"/>
              </w:rPr>
            </w:pPr>
          </w:p>
          <w:p w14:paraId="409CEEC8">
            <w:pPr>
              <w:pStyle w:val="8"/>
              <w:rPr>
                <w:kern w:val="0"/>
              </w:rPr>
            </w:pPr>
          </w:p>
          <w:p w14:paraId="3D9A892C">
            <w:pPr>
              <w:pStyle w:val="8"/>
              <w:rPr>
                <w:kern w:val="0"/>
              </w:rPr>
            </w:pPr>
          </w:p>
          <w:p w14:paraId="06199F8E">
            <w:pPr>
              <w:pStyle w:val="8"/>
              <w:rPr>
                <w:kern w:val="0"/>
              </w:rPr>
            </w:pPr>
          </w:p>
          <w:p w14:paraId="385517BF">
            <w:pPr>
              <w:pStyle w:val="8"/>
              <w:rPr>
                <w:kern w:val="0"/>
              </w:rPr>
            </w:pPr>
          </w:p>
          <w:p w14:paraId="707E5D6D">
            <w:pPr>
              <w:pStyle w:val="8"/>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hint="eastAsia"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hint="eastAsia"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hint="eastAsia"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hint="eastAsia"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hint="eastAsia"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hint="eastAsia"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hint="eastAsia" w:ascii="宋体" w:hAnsi="宋体" w:eastAsia="宋体" w:cs="Times New Roman"/>
                <w:sz w:val="18"/>
              </w:rPr>
            </w:pPr>
          </w:p>
        </w:tc>
        <w:tc>
          <w:tcPr>
            <w:tcW w:w="1239" w:type="dxa"/>
          </w:tcPr>
          <w:p w14:paraId="620447D7">
            <w:pPr>
              <w:jc w:val="center"/>
              <w:rPr>
                <w:rFonts w:hint="eastAsia" w:ascii="宋体" w:hAnsi="宋体" w:eastAsia="宋体" w:cs="Times New Roman"/>
                <w:sz w:val="18"/>
              </w:rPr>
            </w:pPr>
          </w:p>
        </w:tc>
        <w:tc>
          <w:tcPr>
            <w:tcW w:w="1239" w:type="dxa"/>
          </w:tcPr>
          <w:p w14:paraId="723E5891">
            <w:pPr>
              <w:jc w:val="center"/>
              <w:rPr>
                <w:rFonts w:hint="eastAsia" w:ascii="宋体" w:hAnsi="宋体" w:eastAsia="宋体" w:cs="Times New Roman"/>
                <w:sz w:val="44"/>
              </w:rPr>
            </w:pPr>
          </w:p>
        </w:tc>
        <w:tc>
          <w:tcPr>
            <w:tcW w:w="1239" w:type="dxa"/>
            <w:vAlign w:val="center"/>
          </w:tcPr>
          <w:p w14:paraId="0393844B">
            <w:pPr>
              <w:jc w:val="center"/>
              <w:rPr>
                <w:rFonts w:hint="eastAsia"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hint="eastAsia" w:ascii="宋体" w:hAnsi="宋体" w:eastAsia="宋体" w:cs="Times New Roman"/>
                <w:szCs w:val="21"/>
              </w:rPr>
            </w:pPr>
          </w:p>
        </w:tc>
        <w:tc>
          <w:tcPr>
            <w:tcW w:w="1239" w:type="dxa"/>
            <w:vAlign w:val="center"/>
          </w:tcPr>
          <w:p w14:paraId="23E694E5">
            <w:pPr>
              <w:jc w:val="center"/>
              <w:rPr>
                <w:rFonts w:hint="eastAsia"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hint="eastAsia" w:ascii="宋体" w:hAnsi="宋体" w:eastAsia="宋体" w:cs="Times New Roman"/>
                <w:sz w:val="44"/>
              </w:rPr>
            </w:pPr>
          </w:p>
        </w:tc>
        <w:tc>
          <w:tcPr>
            <w:tcW w:w="1239" w:type="dxa"/>
          </w:tcPr>
          <w:p w14:paraId="57DAC57E">
            <w:pPr>
              <w:jc w:val="center"/>
              <w:rPr>
                <w:rFonts w:hint="eastAsia"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hint="eastAsia" w:ascii="宋体" w:hAnsi="宋体" w:eastAsia="宋体" w:cs="Times New Roman"/>
                <w:sz w:val="18"/>
              </w:rPr>
            </w:pPr>
          </w:p>
        </w:tc>
        <w:tc>
          <w:tcPr>
            <w:tcW w:w="8673" w:type="dxa"/>
            <w:gridSpan w:val="7"/>
          </w:tcPr>
          <w:p w14:paraId="59507645">
            <w:pPr>
              <w:jc w:val="center"/>
              <w:rPr>
                <w:rFonts w:hint="eastAsia" w:ascii="宋体" w:hAnsi="宋体" w:eastAsia="宋体" w:cs="Times New Roman"/>
                <w:sz w:val="18"/>
              </w:rPr>
            </w:pPr>
          </w:p>
          <w:p w14:paraId="16E21537">
            <w:pPr>
              <w:jc w:val="center"/>
              <w:rPr>
                <w:rFonts w:hint="eastAsia" w:ascii="宋体" w:hAnsi="宋体" w:eastAsia="宋体" w:cs="Times New Roman"/>
                <w:sz w:val="18"/>
              </w:rPr>
            </w:pPr>
          </w:p>
          <w:p w14:paraId="685F810C">
            <w:pPr>
              <w:jc w:val="center"/>
              <w:rPr>
                <w:rFonts w:hint="eastAsia" w:ascii="宋体" w:hAnsi="宋体" w:eastAsia="宋体" w:cs="Times New Roman"/>
                <w:sz w:val="18"/>
              </w:rPr>
            </w:pPr>
          </w:p>
          <w:p w14:paraId="3FBD15B1">
            <w:pPr>
              <w:jc w:val="center"/>
              <w:rPr>
                <w:rFonts w:hint="eastAsia" w:ascii="宋体" w:hAnsi="宋体" w:eastAsia="宋体" w:cs="Times New Roman"/>
                <w:sz w:val="18"/>
              </w:rPr>
            </w:pPr>
          </w:p>
          <w:p w14:paraId="0DBC96F7">
            <w:pPr>
              <w:jc w:val="center"/>
              <w:rPr>
                <w:rFonts w:hint="eastAsia" w:ascii="宋体" w:hAnsi="宋体" w:eastAsia="宋体" w:cs="Times New Roman"/>
                <w:sz w:val="18"/>
              </w:rPr>
            </w:pPr>
          </w:p>
          <w:p w14:paraId="3A588FFE">
            <w:pPr>
              <w:ind w:firstLine="180" w:firstLineChars="100"/>
              <w:rPr>
                <w:rFonts w:hint="eastAsia" w:ascii="宋体" w:hAnsi="宋体" w:eastAsia="宋体" w:cs="Times New Roman"/>
                <w:sz w:val="18"/>
              </w:rPr>
            </w:pPr>
          </w:p>
          <w:p w14:paraId="08DC1353">
            <w:pPr>
              <w:ind w:firstLine="210" w:firstLineChars="100"/>
              <w:rPr>
                <w:rFonts w:hint="eastAsia"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hint="eastAsia"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3" w:hRule="atLeast"/>
          <w:jc w:val="center"/>
        </w:trPr>
        <w:tc>
          <w:tcPr>
            <w:tcW w:w="1238" w:type="dxa"/>
            <w:textDirection w:val="tbRlV"/>
            <w:vAlign w:val="center"/>
          </w:tcPr>
          <w:p w14:paraId="7C5E35E0">
            <w:pPr>
              <w:ind w:left="113" w:right="113"/>
              <w:jc w:val="center"/>
              <w:rPr>
                <w:rFonts w:hint="eastAsia"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hint="eastAsia" w:ascii="宋体" w:hAnsi="宋体" w:eastAsia="宋体" w:cs="Times New Roman"/>
                <w:sz w:val="18"/>
              </w:rPr>
            </w:pPr>
          </w:p>
          <w:p w14:paraId="21017413">
            <w:pPr>
              <w:jc w:val="center"/>
              <w:rPr>
                <w:rFonts w:hint="eastAsia" w:ascii="宋体" w:hAnsi="宋体" w:eastAsia="宋体" w:cs="Times New Roman"/>
                <w:sz w:val="18"/>
              </w:rPr>
            </w:pPr>
          </w:p>
          <w:p w14:paraId="54DC6746">
            <w:pPr>
              <w:jc w:val="center"/>
              <w:rPr>
                <w:rFonts w:hint="eastAsia" w:ascii="宋体" w:hAnsi="宋体" w:eastAsia="宋体" w:cs="Times New Roman"/>
                <w:sz w:val="18"/>
              </w:rPr>
            </w:pPr>
          </w:p>
          <w:p w14:paraId="31B3CFD0">
            <w:pPr>
              <w:jc w:val="center"/>
              <w:rPr>
                <w:rFonts w:hint="eastAsia" w:ascii="宋体" w:hAnsi="宋体" w:eastAsia="宋体" w:cs="Times New Roman"/>
                <w:sz w:val="18"/>
              </w:rPr>
            </w:pPr>
          </w:p>
          <w:p w14:paraId="13A5238B">
            <w:pPr>
              <w:jc w:val="center"/>
              <w:rPr>
                <w:rFonts w:hint="eastAsia" w:ascii="宋体" w:hAnsi="宋体" w:eastAsia="宋体" w:cs="Times New Roman"/>
                <w:sz w:val="18"/>
              </w:rPr>
            </w:pPr>
          </w:p>
          <w:p w14:paraId="5F0F87C1">
            <w:pPr>
              <w:jc w:val="center"/>
              <w:rPr>
                <w:rFonts w:hint="eastAsia" w:ascii="宋体" w:hAnsi="宋体" w:eastAsia="宋体" w:cs="Times New Roman"/>
                <w:sz w:val="18"/>
              </w:rPr>
            </w:pPr>
          </w:p>
          <w:p w14:paraId="16765EAD">
            <w:pPr>
              <w:jc w:val="center"/>
              <w:rPr>
                <w:rFonts w:hint="eastAsia" w:ascii="宋体" w:hAnsi="宋体" w:eastAsia="宋体" w:cs="Times New Roman"/>
                <w:sz w:val="18"/>
              </w:rPr>
            </w:pPr>
          </w:p>
          <w:p w14:paraId="08C4DBD3">
            <w:pPr>
              <w:jc w:val="center"/>
              <w:rPr>
                <w:rFonts w:hint="eastAsia" w:ascii="宋体" w:hAnsi="宋体" w:eastAsia="宋体" w:cs="Times New Roman"/>
                <w:sz w:val="18"/>
              </w:rPr>
            </w:pPr>
          </w:p>
          <w:p w14:paraId="1CA48042">
            <w:pPr>
              <w:jc w:val="center"/>
              <w:rPr>
                <w:rFonts w:hint="eastAsia"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hint="eastAsia"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hint="eastAsia"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hint="eastAsia" w:ascii="宋体" w:hAnsi="宋体" w:eastAsia="宋体" w:cs="Times New Roman"/>
                <w:sz w:val="18"/>
              </w:rPr>
            </w:pPr>
          </w:p>
          <w:p w14:paraId="736BC7BA">
            <w:pPr>
              <w:jc w:val="center"/>
              <w:rPr>
                <w:rFonts w:hint="eastAsia" w:ascii="宋体" w:hAnsi="宋体" w:eastAsia="宋体" w:cs="Times New Roman"/>
                <w:sz w:val="18"/>
              </w:rPr>
            </w:pPr>
          </w:p>
          <w:p w14:paraId="4F5ED01D">
            <w:pPr>
              <w:jc w:val="center"/>
              <w:rPr>
                <w:rFonts w:hint="eastAsia" w:ascii="宋体" w:hAnsi="宋体" w:eastAsia="宋体" w:cs="Times New Roman"/>
                <w:sz w:val="18"/>
              </w:rPr>
            </w:pPr>
          </w:p>
          <w:p w14:paraId="2581D57C">
            <w:pPr>
              <w:jc w:val="center"/>
              <w:rPr>
                <w:rFonts w:hint="eastAsia" w:ascii="宋体" w:hAnsi="宋体" w:eastAsia="宋体" w:cs="Times New Roman"/>
                <w:sz w:val="18"/>
              </w:rPr>
            </w:pPr>
          </w:p>
          <w:p w14:paraId="6FA25F13">
            <w:pPr>
              <w:jc w:val="center"/>
              <w:rPr>
                <w:rFonts w:hint="eastAsia" w:ascii="宋体" w:hAnsi="宋体" w:eastAsia="宋体" w:cs="Times New Roman"/>
                <w:sz w:val="18"/>
              </w:rPr>
            </w:pPr>
          </w:p>
          <w:p w14:paraId="14AF9D2F">
            <w:pPr>
              <w:jc w:val="center"/>
              <w:rPr>
                <w:rFonts w:hint="eastAsia" w:ascii="宋体" w:hAnsi="宋体" w:eastAsia="宋体" w:cs="Times New Roman"/>
                <w:sz w:val="18"/>
              </w:rPr>
            </w:pPr>
          </w:p>
          <w:p w14:paraId="2530B162">
            <w:pPr>
              <w:jc w:val="center"/>
              <w:rPr>
                <w:rFonts w:hint="eastAsia" w:ascii="宋体" w:hAnsi="宋体" w:eastAsia="宋体" w:cs="Times New Roman"/>
                <w:sz w:val="18"/>
              </w:rPr>
            </w:pPr>
          </w:p>
          <w:p w14:paraId="749F1CC9">
            <w:pPr>
              <w:jc w:val="center"/>
              <w:rPr>
                <w:rFonts w:hint="eastAsia" w:ascii="宋体" w:hAnsi="宋体" w:eastAsia="宋体" w:cs="Times New Roman"/>
                <w:sz w:val="18"/>
              </w:rPr>
            </w:pPr>
          </w:p>
          <w:p w14:paraId="33861F29">
            <w:pPr>
              <w:jc w:val="center"/>
              <w:rPr>
                <w:rFonts w:hint="eastAsia" w:ascii="宋体" w:hAnsi="宋体" w:eastAsia="宋体" w:cs="Times New Roman"/>
                <w:sz w:val="18"/>
              </w:rPr>
            </w:pPr>
          </w:p>
          <w:p w14:paraId="7F163DFC">
            <w:pPr>
              <w:jc w:val="center"/>
              <w:rPr>
                <w:rFonts w:hint="eastAsia" w:ascii="宋体" w:hAnsi="宋体" w:eastAsia="宋体" w:cs="Times New Roman"/>
                <w:sz w:val="18"/>
              </w:rPr>
            </w:pPr>
          </w:p>
          <w:p w14:paraId="73793249">
            <w:pPr>
              <w:jc w:val="center"/>
              <w:rPr>
                <w:rFonts w:hint="eastAsia" w:ascii="宋体" w:hAnsi="宋体" w:eastAsia="宋体" w:cs="Times New Roman"/>
                <w:sz w:val="18"/>
              </w:rPr>
            </w:pPr>
          </w:p>
          <w:p w14:paraId="1CC1D359">
            <w:pPr>
              <w:rPr>
                <w:rFonts w:hint="eastAsia" w:ascii="宋体" w:hAnsi="宋体" w:eastAsia="宋体" w:cs="Times New Roman"/>
                <w:sz w:val="18"/>
              </w:rPr>
            </w:pPr>
          </w:p>
          <w:p w14:paraId="1B721CF2">
            <w:pPr>
              <w:rPr>
                <w:rFonts w:hint="eastAsia" w:ascii="宋体" w:hAnsi="宋体" w:eastAsia="宋体" w:cs="Times New Roman"/>
                <w:sz w:val="18"/>
              </w:rPr>
            </w:pPr>
          </w:p>
          <w:p w14:paraId="6B9CAE3A">
            <w:pPr>
              <w:rPr>
                <w:rFonts w:hint="eastAsia" w:ascii="宋体" w:hAnsi="宋体" w:eastAsia="宋体" w:cs="Times New Roman"/>
                <w:sz w:val="18"/>
              </w:rPr>
            </w:pPr>
          </w:p>
          <w:p w14:paraId="4DDE1C81">
            <w:pPr>
              <w:rPr>
                <w:rFonts w:hint="eastAsia" w:ascii="宋体" w:hAnsi="宋体" w:eastAsia="宋体" w:cs="Times New Roman"/>
                <w:sz w:val="18"/>
              </w:rPr>
            </w:pPr>
          </w:p>
          <w:p w14:paraId="59E6D237">
            <w:pPr>
              <w:rPr>
                <w:rFonts w:hint="eastAsia" w:ascii="宋体" w:hAnsi="宋体" w:eastAsia="宋体" w:cs="Times New Roman"/>
                <w:sz w:val="18"/>
              </w:rPr>
            </w:pPr>
          </w:p>
          <w:p w14:paraId="4935010E">
            <w:pPr>
              <w:rPr>
                <w:rFonts w:hint="eastAsia" w:ascii="宋体" w:hAnsi="宋体" w:eastAsia="宋体" w:cs="Times New Roman"/>
                <w:sz w:val="18"/>
              </w:rPr>
            </w:pPr>
          </w:p>
          <w:p w14:paraId="3C750EFB">
            <w:pPr>
              <w:ind w:firstLine="6195" w:firstLineChars="2950"/>
              <w:rPr>
                <w:rFonts w:hint="eastAsia"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hint="eastAsia" w:ascii="宋体" w:hAnsi="宋体" w:eastAsia="宋体" w:cs="Times New Roman"/>
                <w:sz w:val="18"/>
              </w:rPr>
            </w:pPr>
            <w:r>
              <w:rPr>
                <w:rFonts w:hint="eastAsia" w:ascii="宋体" w:hAnsi="宋体" w:eastAsia="宋体" w:cs="Times New Roman"/>
                <w:szCs w:val="21"/>
              </w:rPr>
              <w:t>负责人：                                           年     月    日</w:t>
            </w:r>
          </w:p>
        </w:tc>
      </w:tr>
    </w:tbl>
    <w:p w14:paraId="62C01A6C">
      <w:pPr>
        <w:widowControl/>
        <w:jc w:val="left"/>
      </w:pPr>
    </w:p>
    <w:sectPr>
      <w:footerReference r:id="rId3" w:type="default"/>
      <w:footerReference r:id="rId4" w:type="even"/>
      <w:pgSz w:w="11906" w:h="16838"/>
      <w:pgMar w:top="1559" w:right="1134" w:bottom="720" w:left="1134" w:header="851" w:footer="45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3"/>
    </w:pPr>
    <w:r>
      <w:pict>
        <v:shape id="_x0000_s1025"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BC4AEB4">
                <w:pPr>
                  <w:pStyle w:val="3"/>
                </w:pPr>
                <w:r>
                  <w:fldChar w:fldCharType="begin"/>
                </w:r>
                <w:r>
                  <w:instrText xml:space="preserve"> PAGE  \* MERGEFORMAT </w:instrText>
                </w:r>
                <w:r>
                  <w:fldChar w:fldCharType="separate"/>
                </w:r>
                <w:r>
                  <w:t>3</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3"/>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2F755904">
                <w:pPr>
                  <w:pStyle w:val="3"/>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EyYjg2ZGMyYTM5YTIwNGViZTNmMDRhMDE4YmMwZmYifQ=="/>
  </w:docVars>
  <w:rsids>
    <w:rsidRoot w:val="0033126B"/>
    <w:rsid w:val="000077C7"/>
    <w:rsid w:val="0001540E"/>
    <w:rsid w:val="000204C4"/>
    <w:rsid w:val="0002075C"/>
    <w:rsid w:val="00024587"/>
    <w:rsid w:val="00025AA6"/>
    <w:rsid w:val="00032453"/>
    <w:rsid w:val="00035ADA"/>
    <w:rsid w:val="00046EB4"/>
    <w:rsid w:val="00050B41"/>
    <w:rsid w:val="00052874"/>
    <w:rsid w:val="00057965"/>
    <w:rsid w:val="000734BB"/>
    <w:rsid w:val="00082CA9"/>
    <w:rsid w:val="000835E5"/>
    <w:rsid w:val="00083782"/>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42FCC"/>
    <w:rsid w:val="00143D51"/>
    <w:rsid w:val="00147DE8"/>
    <w:rsid w:val="00160D6D"/>
    <w:rsid w:val="00163F01"/>
    <w:rsid w:val="001650A1"/>
    <w:rsid w:val="00171343"/>
    <w:rsid w:val="001775FE"/>
    <w:rsid w:val="00182EC4"/>
    <w:rsid w:val="00187EAB"/>
    <w:rsid w:val="00192A61"/>
    <w:rsid w:val="001937B2"/>
    <w:rsid w:val="001937B4"/>
    <w:rsid w:val="001B0A30"/>
    <w:rsid w:val="001B2C61"/>
    <w:rsid w:val="001C200C"/>
    <w:rsid w:val="001C4443"/>
    <w:rsid w:val="001D2597"/>
    <w:rsid w:val="001E1E38"/>
    <w:rsid w:val="001F3C18"/>
    <w:rsid w:val="001F4C72"/>
    <w:rsid w:val="002017AB"/>
    <w:rsid w:val="00211798"/>
    <w:rsid w:val="00214A54"/>
    <w:rsid w:val="00216FF6"/>
    <w:rsid w:val="00226AC5"/>
    <w:rsid w:val="002270A7"/>
    <w:rsid w:val="002326D9"/>
    <w:rsid w:val="002347B7"/>
    <w:rsid w:val="00243159"/>
    <w:rsid w:val="00244E63"/>
    <w:rsid w:val="00247B30"/>
    <w:rsid w:val="00257618"/>
    <w:rsid w:val="00271356"/>
    <w:rsid w:val="002859E6"/>
    <w:rsid w:val="00295BBE"/>
    <w:rsid w:val="002B5D77"/>
    <w:rsid w:val="002C2E4D"/>
    <w:rsid w:val="002C5574"/>
    <w:rsid w:val="002D3FAA"/>
    <w:rsid w:val="002E297A"/>
    <w:rsid w:val="002E42F6"/>
    <w:rsid w:val="002F1EC4"/>
    <w:rsid w:val="00312C89"/>
    <w:rsid w:val="00314EE7"/>
    <w:rsid w:val="00315AAE"/>
    <w:rsid w:val="00317A3D"/>
    <w:rsid w:val="00322F52"/>
    <w:rsid w:val="00324D00"/>
    <w:rsid w:val="0033126B"/>
    <w:rsid w:val="00333B61"/>
    <w:rsid w:val="0033420A"/>
    <w:rsid w:val="00342D04"/>
    <w:rsid w:val="00345CE6"/>
    <w:rsid w:val="003476CF"/>
    <w:rsid w:val="00352DB8"/>
    <w:rsid w:val="00353FFB"/>
    <w:rsid w:val="0035796B"/>
    <w:rsid w:val="00361F97"/>
    <w:rsid w:val="0036206F"/>
    <w:rsid w:val="00384C68"/>
    <w:rsid w:val="00392F04"/>
    <w:rsid w:val="0039460C"/>
    <w:rsid w:val="003B5BA5"/>
    <w:rsid w:val="003B7454"/>
    <w:rsid w:val="003C246B"/>
    <w:rsid w:val="003C4B0D"/>
    <w:rsid w:val="003C6F7B"/>
    <w:rsid w:val="003D6C2A"/>
    <w:rsid w:val="003E3539"/>
    <w:rsid w:val="003F6AC8"/>
    <w:rsid w:val="00403377"/>
    <w:rsid w:val="00410217"/>
    <w:rsid w:val="00413D18"/>
    <w:rsid w:val="00417FC6"/>
    <w:rsid w:val="00421B6F"/>
    <w:rsid w:val="0042448E"/>
    <w:rsid w:val="00424D1B"/>
    <w:rsid w:val="00433D52"/>
    <w:rsid w:val="00435107"/>
    <w:rsid w:val="004542AC"/>
    <w:rsid w:val="00455996"/>
    <w:rsid w:val="004632E2"/>
    <w:rsid w:val="00470921"/>
    <w:rsid w:val="00471E45"/>
    <w:rsid w:val="00477CC6"/>
    <w:rsid w:val="00481C0E"/>
    <w:rsid w:val="00484967"/>
    <w:rsid w:val="004849BB"/>
    <w:rsid w:val="00492E46"/>
    <w:rsid w:val="00495AB1"/>
    <w:rsid w:val="004A2B71"/>
    <w:rsid w:val="004A7AE8"/>
    <w:rsid w:val="004B1AFD"/>
    <w:rsid w:val="004B1CCE"/>
    <w:rsid w:val="004C36A3"/>
    <w:rsid w:val="004D45D0"/>
    <w:rsid w:val="004D5EAE"/>
    <w:rsid w:val="004E6217"/>
    <w:rsid w:val="004E65CB"/>
    <w:rsid w:val="004F21A1"/>
    <w:rsid w:val="00501DE0"/>
    <w:rsid w:val="00507D8E"/>
    <w:rsid w:val="00523155"/>
    <w:rsid w:val="005263B4"/>
    <w:rsid w:val="00535A0B"/>
    <w:rsid w:val="00541BBD"/>
    <w:rsid w:val="00543465"/>
    <w:rsid w:val="005617BD"/>
    <w:rsid w:val="00565F0F"/>
    <w:rsid w:val="005738BF"/>
    <w:rsid w:val="0057651F"/>
    <w:rsid w:val="0057729A"/>
    <w:rsid w:val="00580981"/>
    <w:rsid w:val="00583E93"/>
    <w:rsid w:val="00584659"/>
    <w:rsid w:val="005B6A8B"/>
    <w:rsid w:val="005E06B1"/>
    <w:rsid w:val="005E3440"/>
    <w:rsid w:val="005E58F4"/>
    <w:rsid w:val="005F03FA"/>
    <w:rsid w:val="005F645A"/>
    <w:rsid w:val="00607D1E"/>
    <w:rsid w:val="0061354B"/>
    <w:rsid w:val="00620956"/>
    <w:rsid w:val="00622561"/>
    <w:rsid w:val="0062256C"/>
    <w:rsid w:val="00623BB8"/>
    <w:rsid w:val="00647D66"/>
    <w:rsid w:val="00652272"/>
    <w:rsid w:val="00661C50"/>
    <w:rsid w:val="00661D38"/>
    <w:rsid w:val="006646A1"/>
    <w:rsid w:val="00672FB4"/>
    <w:rsid w:val="00674EFB"/>
    <w:rsid w:val="0069036C"/>
    <w:rsid w:val="00690D02"/>
    <w:rsid w:val="00691EF6"/>
    <w:rsid w:val="006B1E56"/>
    <w:rsid w:val="006E3E44"/>
    <w:rsid w:val="006E5989"/>
    <w:rsid w:val="006E7E68"/>
    <w:rsid w:val="007031A9"/>
    <w:rsid w:val="00713721"/>
    <w:rsid w:val="00714623"/>
    <w:rsid w:val="00724356"/>
    <w:rsid w:val="007313BA"/>
    <w:rsid w:val="00734128"/>
    <w:rsid w:val="007415CC"/>
    <w:rsid w:val="00741F1A"/>
    <w:rsid w:val="00746377"/>
    <w:rsid w:val="007551B0"/>
    <w:rsid w:val="00777776"/>
    <w:rsid w:val="00791ABA"/>
    <w:rsid w:val="007965C2"/>
    <w:rsid w:val="007A6787"/>
    <w:rsid w:val="007A6B08"/>
    <w:rsid w:val="007A6DCF"/>
    <w:rsid w:val="007C4C8E"/>
    <w:rsid w:val="007E6312"/>
    <w:rsid w:val="007E7FD3"/>
    <w:rsid w:val="007F02A4"/>
    <w:rsid w:val="007F07A4"/>
    <w:rsid w:val="007F3150"/>
    <w:rsid w:val="00805C35"/>
    <w:rsid w:val="00812C68"/>
    <w:rsid w:val="00820FD3"/>
    <w:rsid w:val="008269F0"/>
    <w:rsid w:val="00826A66"/>
    <w:rsid w:val="00830327"/>
    <w:rsid w:val="00833AA5"/>
    <w:rsid w:val="00837A92"/>
    <w:rsid w:val="00840FC1"/>
    <w:rsid w:val="00850704"/>
    <w:rsid w:val="008537C5"/>
    <w:rsid w:val="00855D32"/>
    <w:rsid w:val="00860DE7"/>
    <w:rsid w:val="00861C14"/>
    <w:rsid w:val="008653D4"/>
    <w:rsid w:val="00867374"/>
    <w:rsid w:val="008678EB"/>
    <w:rsid w:val="00872E0F"/>
    <w:rsid w:val="008764C0"/>
    <w:rsid w:val="00876F0D"/>
    <w:rsid w:val="00882519"/>
    <w:rsid w:val="00883B38"/>
    <w:rsid w:val="00893E20"/>
    <w:rsid w:val="00894606"/>
    <w:rsid w:val="0089698F"/>
    <w:rsid w:val="008B4063"/>
    <w:rsid w:val="008B5E5E"/>
    <w:rsid w:val="008B687A"/>
    <w:rsid w:val="008C4C0F"/>
    <w:rsid w:val="008D2B44"/>
    <w:rsid w:val="008D60E5"/>
    <w:rsid w:val="008F6464"/>
    <w:rsid w:val="00902DB2"/>
    <w:rsid w:val="00905296"/>
    <w:rsid w:val="00912A23"/>
    <w:rsid w:val="00924452"/>
    <w:rsid w:val="00927B7A"/>
    <w:rsid w:val="009332E6"/>
    <w:rsid w:val="009363D5"/>
    <w:rsid w:val="00955CAE"/>
    <w:rsid w:val="00956FEE"/>
    <w:rsid w:val="009624BB"/>
    <w:rsid w:val="00962F66"/>
    <w:rsid w:val="00967876"/>
    <w:rsid w:val="00974F96"/>
    <w:rsid w:val="009768A0"/>
    <w:rsid w:val="00984D31"/>
    <w:rsid w:val="00986608"/>
    <w:rsid w:val="00992502"/>
    <w:rsid w:val="009C1F06"/>
    <w:rsid w:val="009C6BB3"/>
    <w:rsid w:val="009E353C"/>
    <w:rsid w:val="009E64C8"/>
    <w:rsid w:val="009E74AB"/>
    <w:rsid w:val="00A03435"/>
    <w:rsid w:val="00A12F14"/>
    <w:rsid w:val="00A14210"/>
    <w:rsid w:val="00A15E5A"/>
    <w:rsid w:val="00A36E02"/>
    <w:rsid w:val="00A377FB"/>
    <w:rsid w:val="00A600A4"/>
    <w:rsid w:val="00A64CA0"/>
    <w:rsid w:val="00A673C7"/>
    <w:rsid w:val="00A74B54"/>
    <w:rsid w:val="00A83EA5"/>
    <w:rsid w:val="00AA252B"/>
    <w:rsid w:val="00AB311E"/>
    <w:rsid w:val="00AB3AE8"/>
    <w:rsid w:val="00AB4B1E"/>
    <w:rsid w:val="00AD0F3B"/>
    <w:rsid w:val="00AD5CCC"/>
    <w:rsid w:val="00AE18A7"/>
    <w:rsid w:val="00AF2BB3"/>
    <w:rsid w:val="00AF445F"/>
    <w:rsid w:val="00B036DE"/>
    <w:rsid w:val="00B06BF4"/>
    <w:rsid w:val="00B07F41"/>
    <w:rsid w:val="00B13A1D"/>
    <w:rsid w:val="00B16465"/>
    <w:rsid w:val="00B20A8D"/>
    <w:rsid w:val="00B22E22"/>
    <w:rsid w:val="00B27696"/>
    <w:rsid w:val="00B6284D"/>
    <w:rsid w:val="00B67DFC"/>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041A"/>
    <w:rsid w:val="00C824FA"/>
    <w:rsid w:val="00C828EC"/>
    <w:rsid w:val="00C90195"/>
    <w:rsid w:val="00C93845"/>
    <w:rsid w:val="00C96100"/>
    <w:rsid w:val="00CB1F99"/>
    <w:rsid w:val="00CC4827"/>
    <w:rsid w:val="00CC4D6F"/>
    <w:rsid w:val="00CC7EE7"/>
    <w:rsid w:val="00CD2226"/>
    <w:rsid w:val="00CD42FF"/>
    <w:rsid w:val="00CD7981"/>
    <w:rsid w:val="00CE15B9"/>
    <w:rsid w:val="00CF6E1A"/>
    <w:rsid w:val="00D06037"/>
    <w:rsid w:val="00D20B34"/>
    <w:rsid w:val="00D273BE"/>
    <w:rsid w:val="00D36A37"/>
    <w:rsid w:val="00D3748A"/>
    <w:rsid w:val="00D416C2"/>
    <w:rsid w:val="00D41CF0"/>
    <w:rsid w:val="00D559FD"/>
    <w:rsid w:val="00D66B57"/>
    <w:rsid w:val="00DA3AD6"/>
    <w:rsid w:val="00DA5B1E"/>
    <w:rsid w:val="00DA6B66"/>
    <w:rsid w:val="00DB02E4"/>
    <w:rsid w:val="00DB42ED"/>
    <w:rsid w:val="00DC11A1"/>
    <w:rsid w:val="00DD110C"/>
    <w:rsid w:val="00DD5F4F"/>
    <w:rsid w:val="00DD7968"/>
    <w:rsid w:val="00DE299B"/>
    <w:rsid w:val="00DE3F60"/>
    <w:rsid w:val="00DE5271"/>
    <w:rsid w:val="00E051F0"/>
    <w:rsid w:val="00E05692"/>
    <w:rsid w:val="00E07849"/>
    <w:rsid w:val="00E10077"/>
    <w:rsid w:val="00E161A5"/>
    <w:rsid w:val="00E20465"/>
    <w:rsid w:val="00E206F2"/>
    <w:rsid w:val="00E55A69"/>
    <w:rsid w:val="00E55EEB"/>
    <w:rsid w:val="00E57AA4"/>
    <w:rsid w:val="00E61743"/>
    <w:rsid w:val="00E62D0D"/>
    <w:rsid w:val="00E713EE"/>
    <w:rsid w:val="00EA2543"/>
    <w:rsid w:val="00EA5CB0"/>
    <w:rsid w:val="00EB1023"/>
    <w:rsid w:val="00ED30F2"/>
    <w:rsid w:val="00ED4F0E"/>
    <w:rsid w:val="00ED63C2"/>
    <w:rsid w:val="00EE2F78"/>
    <w:rsid w:val="00EE3937"/>
    <w:rsid w:val="00EE5924"/>
    <w:rsid w:val="00EE79DB"/>
    <w:rsid w:val="00F02B0D"/>
    <w:rsid w:val="00F12C58"/>
    <w:rsid w:val="00F1300A"/>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4F82111"/>
    <w:rsid w:val="04F9213C"/>
    <w:rsid w:val="0643325A"/>
    <w:rsid w:val="0A9B39E1"/>
    <w:rsid w:val="10066654"/>
    <w:rsid w:val="128672BB"/>
    <w:rsid w:val="153B3244"/>
    <w:rsid w:val="1E1E083D"/>
    <w:rsid w:val="26C836D0"/>
    <w:rsid w:val="2A685020"/>
    <w:rsid w:val="2CBF0E1F"/>
    <w:rsid w:val="33D6278A"/>
    <w:rsid w:val="38BA425C"/>
    <w:rsid w:val="3A671203"/>
    <w:rsid w:val="43D9101E"/>
    <w:rsid w:val="499C1040"/>
    <w:rsid w:val="49C05A15"/>
    <w:rsid w:val="49DF4468"/>
    <w:rsid w:val="4B167CD3"/>
    <w:rsid w:val="510B642E"/>
    <w:rsid w:val="5A943430"/>
    <w:rsid w:val="5C6C6C7F"/>
    <w:rsid w:val="5FF214EF"/>
    <w:rsid w:val="62EA7456"/>
    <w:rsid w:val="66FD1A98"/>
    <w:rsid w:val="6AC141C7"/>
    <w:rsid w:val="6CEC63D9"/>
    <w:rsid w:val="7265409A"/>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sz w:val="18"/>
      <w:szCs w:val="18"/>
    </w:rPr>
  </w:style>
  <w:style w:type="paragraph" w:styleId="12">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59CCA9-373A-402F-9936-A775275E9513}">
  <ds:schemaRefs/>
</ds:datastoreItem>
</file>

<file path=docProps/app.xml><?xml version="1.0" encoding="utf-8"?>
<Properties xmlns="http://schemas.openxmlformats.org/officeDocument/2006/extended-properties" xmlns:vt="http://schemas.openxmlformats.org/officeDocument/2006/docPropsVTypes">
  <Template>Normal.dotm</Template>
  <Company>52flin</Company>
  <Pages>25</Pages>
  <Words>10705</Words>
  <Characters>13651</Characters>
  <Lines>134</Lines>
  <Paragraphs>37</Paragraphs>
  <TotalTime>18</TotalTime>
  <ScaleCrop>false</ScaleCrop>
  <LinksUpToDate>false</LinksUpToDate>
  <CharactersWithSpaces>15727</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2024-10-10T15:16:00Z</dcterms:created>
  <dc:creator>符桑岚</dc:creator>
  <cp:lastModifiedBy>暖暖的傻狍子</cp:lastModifiedBy>
  <cp:lastPrinted>2024-10-10T15:30:00Z</cp:lastPrinted>
  <dcterms:modified xsi:type="dcterms:W3CDTF">2024-10-12T01:50:03Z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30D47DAD9AAC42E682495CA7025E11C9_13</vt:lpwstr>
  </property>
</Properties>
</file>