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72"/>
          <w:szCs w:val="7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72"/>
          <w:szCs w:val="72"/>
          <w:lang w:val="en-US" w:eastAsia="zh-CN" w:bidi="ar"/>
        </w:rPr>
        <w:t>海南师范大学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72"/>
          <w:szCs w:val="7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72"/>
          <w:szCs w:val="72"/>
          <w:lang w:val="en-US" w:eastAsia="zh-CN" w:bidi="ar"/>
        </w:rPr>
        <w:t>学科专业与师资队伍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72"/>
          <w:szCs w:val="7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72"/>
          <w:szCs w:val="72"/>
          <w:lang w:val="en-US" w:eastAsia="zh-CN" w:bidi="ar"/>
        </w:rPr>
        <w:t>建设规划简况表</w:t>
      </w:r>
    </w:p>
    <w:p>
      <w:pPr>
        <w:widowControl/>
        <w:jc w:val="left"/>
        <w:rPr>
          <w:rFonts w:eastAsia="楷体_GB2312"/>
          <w:b/>
          <w:bCs/>
          <w:szCs w:val="21"/>
        </w:rPr>
      </w:pPr>
    </w:p>
    <w:p>
      <w:pPr>
        <w:widowControl/>
        <w:jc w:val="left"/>
        <w:rPr>
          <w:rFonts w:eastAsia="楷体_GB2312"/>
          <w:b/>
          <w:bCs/>
          <w:szCs w:val="21"/>
        </w:rPr>
      </w:pPr>
    </w:p>
    <w:p>
      <w:pPr>
        <w:widowControl/>
        <w:jc w:val="left"/>
        <w:rPr>
          <w:rFonts w:eastAsia="楷体_GB2312"/>
          <w:b/>
          <w:bCs/>
          <w:szCs w:val="21"/>
        </w:rPr>
      </w:pPr>
    </w:p>
    <w:tbl>
      <w:tblPr>
        <w:tblStyle w:val="5"/>
        <w:tblW w:w="7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82"/>
        <w:gridCol w:w="4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9" w:hRule="atLeast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10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pacing w:val="102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pacing w:val="10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81" w:firstLineChars="100"/>
              <w:jc w:val="left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名称: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pacing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27"/>
                <w:w w:val="7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一级学科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pacing w:val="27"/>
                <w:w w:val="7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/专业学位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pacing w:val="27"/>
                <w:w w:val="74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pacing w:val="0"/>
                <w:w w:val="74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81" w:firstLineChars="100"/>
              <w:jc w:val="both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名称: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" w:hRule="atLeast"/>
          <w:jc w:val="center"/>
        </w:trPr>
        <w:tc>
          <w:tcPr>
            <w:tcW w:w="7105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0" w:hRule="atLeast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pacing w:val="0"/>
                <w:w w:val="85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46"/>
                <w:w w:val="85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一级学科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pacing w:val="46"/>
                <w:w w:val="7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pacing w:val="46"/>
                <w:w w:val="85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专业学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pacing w:val="0"/>
                <w:w w:val="85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0"/>
                <w:w w:val="85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授权情况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81" w:firstLineChars="10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一级学科博士点</w:t>
            </w:r>
          </w:p>
          <w:p>
            <w:pPr>
              <w:ind w:firstLine="281" w:firstLineChars="10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一级学科硕士点</w:t>
            </w:r>
          </w:p>
          <w:p>
            <w:pPr>
              <w:ind w:firstLine="281" w:firstLineChars="10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专业学位硕士点</w:t>
            </w:r>
          </w:p>
          <w:p>
            <w:pPr>
              <w:ind w:firstLine="281" w:firstLineChars="10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无学位授权点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atLeast"/>
          <w:jc w:val="center"/>
        </w:trPr>
        <w:tc>
          <w:tcPr>
            <w:tcW w:w="2782" w:type="dxa"/>
            <w:vMerge w:val="restart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pacing w:val="0"/>
                <w:w w:val="85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0"/>
                <w:w w:val="7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一级学科带头人/专业学位类别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0"/>
                <w:w w:val="85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281" w:firstLineChars="10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ind w:firstLine="281" w:firstLineChars="10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姓名：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2782" w:type="dxa"/>
            <w:vMerge w:val="continue"/>
            <w:tcBorders>
              <w:top w:val="nil"/>
              <w:left w:val="nil"/>
              <w:bottom w:val="nil"/>
              <w:right w:val="nil"/>
            </w:tcBorders>
            <w:tcFitText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pacing w:val="46"/>
                <w:kern w:val="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281" w:firstLineChars="10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hint="eastAsia" w:eastAsia="楷体_GB2312"/>
          <w:sz w:val="32"/>
          <w:lang w:val="en-US" w:eastAsia="zh-CN"/>
        </w:rPr>
      </w:pPr>
    </w:p>
    <w:p>
      <w:pPr>
        <w:jc w:val="center"/>
        <w:rPr>
          <w:rFonts w:hint="eastAsia" w:eastAsia="楷体_GB2312"/>
          <w:sz w:val="32"/>
          <w:lang w:val="en-US" w:eastAsia="zh-CN"/>
        </w:rPr>
      </w:pPr>
    </w:p>
    <w:p>
      <w:pPr>
        <w:jc w:val="center"/>
        <w:rPr>
          <w:rFonts w:hint="default" w:eastAsia="楷体_GB2312"/>
          <w:sz w:val="32"/>
          <w:lang w:val="en-US" w:eastAsia="zh-CN"/>
        </w:rPr>
      </w:pPr>
      <w:r>
        <w:rPr>
          <w:rFonts w:hint="eastAsia" w:eastAsia="楷体_GB2312"/>
          <w:sz w:val="32"/>
          <w:lang w:val="en-US" w:eastAsia="zh-CN"/>
        </w:rPr>
        <w:t>发展规划与学科建设中心制</w:t>
      </w:r>
    </w:p>
    <w:p>
      <w:pPr>
        <w:jc w:val="center"/>
        <w:rPr>
          <w:rFonts w:hint="eastAsia" w:eastAsia="楷体_GB2312"/>
          <w:sz w:val="32"/>
        </w:rPr>
      </w:pPr>
      <w:r>
        <w:rPr>
          <w:rFonts w:hint="eastAsia" w:eastAsia="楷体_GB2312"/>
          <w:sz w:val="32"/>
          <w:lang w:val="en-US" w:eastAsia="zh-CN"/>
        </w:rPr>
        <w:t>2024</w:t>
      </w:r>
      <w:r>
        <w:rPr>
          <w:rFonts w:hint="eastAsia" w:eastAsia="楷体_GB2312"/>
          <w:sz w:val="32"/>
        </w:rPr>
        <w:t>年</w:t>
      </w:r>
      <w:r>
        <w:rPr>
          <w:rFonts w:hint="eastAsia" w:eastAsia="楷体_GB2312"/>
          <w:sz w:val="32"/>
          <w:lang w:val="en-US" w:eastAsia="zh-CN"/>
        </w:rPr>
        <w:t>4</w:t>
      </w:r>
      <w:r>
        <w:rPr>
          <w:rFonts w:hint="eastAsia" w:eastAsia="楷体_GB2312"/>
          <w:sz w:val="32"/>
        </w:rPr>
        <w:t>月</w:t>
      </w:r>
    </w:p>
    <w:p>
      <w:pPr>
        <w:jc w:val="left"/>
        <w:rPr>
          <w:rFonts w:hint="eastAsia" w:eastAsia="楷体_GB2312"/>
          <w:sz w:val="32"/>
          <w:lang w:val="en-US" w:eastAsia="zh-CN"/>
        </w:rPr>
      </w:pPr>
      <w:r>
        <w:rPr>
          <w:rFonts w:hint="eastAsia" w:eastAsia="楷体_GB2312"/>
          <w:sz w:val="32"/>
          <w:lang w:val="en-US" w:eastAsia="zh-CN"/>
        </w:rPr>
        <w:br w:type="page"/>
      </w:r>
    </w:p>
    <w:p>
      <w:pPr>
        <w:jc w:val="left"/>
        <w:rPr>
          <w:rFonts w:hint="eastAsia" w:eastAsia="楷体_GB2312"/>
          <w:sz w:val="32"/>
          <w:lang w:val="en-US" w:eastAsia="zh-CN"/>
        </w:rPr>
      </w:pPr>
      <w:r>
        <w:rPr>
          <w:rFonts w:hint="eastAsia" w:eastAsia="楷体_GB2312"/>
          <w:sz w:val="32"/>
          <w:lang w:val="en-US" w:eastAsia="zh-CN"/>
        </w:rPr>
        <w:br w:type="page"/>
      </w:r>
    </w:p>
    <w:p>
      <w:pPr>
        <w:jc w:val="center"/>
        <w:rPr>
          <w:rFonts w:hint="eastAsia" w:eastAsia="楷体_GB2312"/>
          <w:sz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华光中等线_CNKI" w:hAnsi="华光中等线_CNKI" w:eastAsia="华光中等线_CNKI" w:cs="华光中等线_CNKI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华光中等线_CNKI" w:hAnsi="华光中等线_CNKI" w:eastAsia="华光中等线_CNKI" w:cs="华光中等线_CNKI"/>
          <w:b/>
          <w:bCs/>
          <w:color w:val="000000"/>
          <w:kern w:val="0"/>
          <w:sz w:val="30"/>
          <w:szCs w:val="30"/>
          <w:lang w:val="en-US" w:eastAsia="zh-CN" w:bidi="ar"/>
        </w:rPr>
        <w:t>Ⅰ 学科建设目标规划与二级学科简介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865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730"/>
        <w:gridCol w:w="1730"/>
        <w:gridCol w:w="1730"/>
        <w:gridCol w:w="1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教育部第六轮学科评估/专业学位点水平评估目标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申报一级学科博士、硕士/专业学位点学科代码及名称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本学科/专业学位类别在师范大学同类学科中目标排名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2024-2026年排名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2027-2030年排名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二级学科/专业学位领域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主要研究领域、特色优势、重要学术问题研究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（限300字）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ind w:firstLine="240" w:firstLineChars="100"/>
              <w:jc w:val="both"/>
              <w:rPr>
                <w:rFonts w:hint="eastAsia" w:eastAsia="楷体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研究方向：</w:t>
            </w: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特色优势：</w:t>
            </w: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240" w:firstLineChars="100"/>
              <w:jc w:val="both"/>
              <w:rPr>
                <w:rFonts w:hint="default" w:eastAsia="楷体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学术问题</w:t>
            </w:r>
            <w:r>
              <w:rPr>
                <w:rFonts w:hint="eastAsia" w:eastAsia="楷体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eastAsia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2.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研究方向：</w:t>
            </w: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特色优势：</w:t>
            </w: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240" w:firstLineChars="100"/>
              <w:jc w:val="both"/>
              <w:rPr>
                <w:rFonts w:hint="eastAsia" w:eastAsia="楷体_GB2312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学术问题</w:t>
            </w:r>
            <w:r>
              <w:rPr>
                <w:rFonts w:hint="eastAsia" w:eastAsia="楷体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eastAsia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3.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研究方向：</w:t>
            </w: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特色优势：</w:t>
            </w: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240" w:firstLineChars="100"/>
              <w:jc w:val="both"/>
              <w:rPr>
                <w:rFonts w:hint="eastAsia" w:eastAsia="楷体_GB2312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学术问题：</w:t>
            </w:r>
          </w:p>
        </w:tc>
      </w:tr>
    </w:tbl>
    <w:tbl>
      <w:tblPr>
        <w:tblStyle w:val="6"/>
        <w:tblpPr w:leftFromText="180" w:rightFromText="180" w:vertAnchor="text" w:horzAnchor="page" w:tblpX="1917" w:tblpY="231"/>
        <w:tblOverlap w:val="never"/>
        <w:tblW w:w="865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6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231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4.</w:t>
            </w:r>
          </w:p>
        </w:tc>
        <w:tc>
          <w:tcPr>
            <w:tcW w:w="6340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研究方向：</w:t>
            </w: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特色优势：</w:t>
            </w: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240" w:firstLineChars="100"/>
              <w:jc w:val="both"/>
              <w:rPr>
                <w:rFonts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学术问题：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231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5.</w:t>
            </w:r>
          </w:p>
        </w:tc>
        <w:tc>
          <w:tcPr>
            <w:tcW w:w="6340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研究方向：</w:t>
            </w: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特色优势：</w:t>
            </w: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240" w:firstLineChars="100"/>
              <w:jc w:val="both"/>
              <w:rPr>
                <w:rFonts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学术问题：</w:t>
            </w:r>
          </w:p>
        </w:tc>
      </w:tr>
    </w:tbl>
    <w:p>
      <w:pPr>
        <w:jc w:val="both"/>
        <w:rPr>
          <w:rFonts w:hint="eastAsia" w:eastAsia="楷体_GB2312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 w:eastAsia="楷体_GB2312"/>
          <w:sz w:val="21"/>
          <w:szCs w:val="21"/>
          <w:lang w:val="en-US" w:eastAsia="zh-CN"/>
        </w:rPr>
      </w:pPr>
      <w:r>
        <w:rPr>
          <w:rFonts w:hint="eastAsia" w:eastAsia="楷体_GB2312"/>
          <w:b/>
          <w:bCs/>
          <w:sz w:val="21"/>
          <w:szCs w:val="21"/>
          <w:lang w:val="en-US" w:eastAsia="zh-CN"/>
        </w:rPr>
        <w:t>注：</w:t>
      </w:r>
      <w:r>
        <w:rPr>
          <w:rFonts w:hint="eastAsia" w:eastAsia="楷体_GB2312"/>
          <w:sz w:val="21"/>
          <w:szCs w:val="21"/>
          <w:lang w:val="en-US" w:eastAsia="zh-CN"/>
        </w:rPr>
        <w:t>按照《研究生教育学科专业简介及其学位基本要求（试行版）》填写，网址</w:t>
      </w:r>
      <w:r>
        <w:rPr>
          <w:rFonts w:hint="eastAsia" w:ascii="宋体" w:hAnsi="宋体" w:eastAsia="宋体" w:cs="宋体"/>
          <w:sz w:val="24"/>
          <w:szCs w:val="24"/>
        </w:rPr>
        <w:t>h</w:t>
      </w:r>
      <w:r>
        <w:rPr>
          <w:rFonts w:hint="eastAsia" w:ascii="Times New Roman" w:hAnsi="Times New Roman" w:eastAsia="楷体_GB2312" w:cs="Times New Roman"/>
          <w:sz w:val="21"/>
          <w:szCs w:val="21"/>
        </w:rPr>
        <w:t>ttps://www.acge.org.cn/encyclopediaFront/enterEncyclopediaIndex</w:t>
      </w:r>
      <w:r>
        <w:rPr>
          <w:rFonts w:hint="eastAsia" w:eastAsia="楷体_GB2312"/>
          <w:sz w:val="21"/>
          <w:szCs w:val="21"/>
          <w:lang w:val="en-US" w:eastAsia="zh-CN"/>
        </w:rPr>
        <w:t>，具体二级学科方向/专业类别领域由各学院、学科进行科学论证。</w:t>
      </w:r>
    </w:p>
    <w:p>
      <w:pPr>
        <w:ind w:left="420" w:hanging="420" w:hangingChars="200"/>
        <w:jc w:val="both"/>
        <w:rPr>
          <w:rFonts w:hint="eastAsia" w:eastAsia="楷体_GB2312"/>
          <w:sz w:val="21"/>
          <w:szCs w:val="21"/>
          <w:lang w:val="en-US" w:eastAsia="zh-CN"/>
        </w:rPr>
      </w:pPr>
      <w:r>
        <w:rPr>
          <w:rFonts w:hint="eastAsia" w:eastAsia="楷体_GB2312"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光中等线_CNKI" w:hAnsi="华光中等线_CNKI" w:eastAsia="华光中等线_CNKI" w:cs="华光中等线_CNKI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华光中等线_CNKI" w:hAnsi="华光中等线_CNKI" w:eastAsia="华光中等线_CNKI" w:cs="华光中等线_CNKI"/>
          <w:b/>
          <w:bCs/>
          <w:color w:val="000000"/>
          <w:kern w:val="0"/>
          <w:sz w:val="30"/>
          <w:szCs w:val="30"/>
          <w:lang w:val="en-US" w:eastAsia="zh-CN" w:bidi="ar"/>
        </w:rPr>
        <w:t>Ⅱ 本科专业建设目标规划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tbl>
      <w:tblPr>
        <w:tblStyle w:val="6"/>
        <w:tblW w:w="865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2884"/>
        <w:gridCol w:w="28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Ⅱ-1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现有本科专业（本学院所有专业）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师范类专业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师范专业名称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师范类专业认证现状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一级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二级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三级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师范专业认证目标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年通过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级专业认证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</w:trPr>
        <w:tc>
          <w:tcPr>
            <w:tcW w:w="170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师范专业“师范性”建设规划（限500字内）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非师范类专业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非师范类专业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认证目标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年通过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级专业认证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70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专业建设规划（限500字内）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Ⅱ-2 专业调整（新增、停招、撤销）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是否计划申请新专业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否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是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新专业名称：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专业是否需要停招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C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否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是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停招专业名称：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专业是否需要撤销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C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否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是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撤销专业名称：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Ⅱ-3 一流专业建设点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国家级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省级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eastAsia="楷体_GB2312"/>
          <w:sz w:val="24"/>
          <w:szCs w:val="24"/>
          <w:lang w:val="en-US" w:eastAsia="zh-CN"/>
        </w:rPr>
      </w:pPr>
    </w:p>
    <w:p>
      <w:pPr>
        <w:jc w:val="both"/>
        <w:rPr>
          <w:rFonts w:hint="default" w:eastAsia="楷体_GB2312"/>
          <w:sz w:val="24"/>
          <w:szCs w:val="24"/>
          <w:lang w:val="en-US" w:eastAsia="zh-CN"/>
        </w:rPr>
      </w:pPr>
      <w:r>
        <w:rPr>
          <w:rFonts w:hint="eastAsia" w:eastAsia="楷体_GB2312"/>
          <w:sz w:val="24"/>
          <w:szCs w:val="24"/>
          <w:lang w:val="en-US" w:eastAsia="zh-CN"/>
        </w:rPr>
        <w:t>注：此表可自行添加。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光中等线_CNKI" w:hAnsi="华光中等线_CNKI" w:eastAsia="华光中等线_CNKI" w:cs="华光中等线_CNKI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光中等线_CNKI" w:hAnsi="华光中等线_CNKI" w:eastAsia="华光中等线_CNKI" w:cs="华光中等线_CNKI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Ⅲ</w:t>
      </w:r>
      <w:r>
        <w:rPr>
          <w:rFonts w:hint="eastAsia" w:ascii="华光中等线_CNKI" w:hAnsi="华光中等线_CNKI" w:eastAsia="华光中等线_CNKI" w:cs="华光中等线_CNKI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 学科队伍现状分析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华光中等线_CNKI" w:hAnsi="华光中等线_CNKI" w:eastAsia="华光中等线_CNKI" w:cs="华光中等线_CNKI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tbl>
      <w:tblPr>
        <w:tblStyle w:val="5"/>
        <w:tblW w:w="865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7"/>
        <w:gridCol w:w="752"/>
        <w:gridCol w:w="728"/>
        <w:gridCol w:w="515"/>
        <w:gridCol w:w="158"/>
        <w:gridCol w:w="870"/>
        <w:gridCol w:w="509"/>
        <w:gridCol w:w="91"/>
        <w:gridCol w:w="667"/>
        <w:gridCol w:w="130"/>
        <w:gridCol w:w="23"/>
        <w:gridCol w:w="224"/>
        <w:gridCol w:w="601"/>
        <w:gridCol w:w="742"/>
        <w:gridCol w:w="44"/>
        <w:gridCol w:w="204"/>
        <w:gridCol w:w="646"/>
        <w:gridCol w:w="6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651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Ⅲ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/>
                <w:b/>
                <w:sz w:val="24"/>
                <w:lang w:val="en-US" w:eastAsia="zh-CN"/>
              </w:rPr>
              <w:t xml:space="preserve">1 </w:t>
            </w:r>
            <w:r>
              <w:rPr>
                <w:rFonts w:hint="eastAsia"/>
                <w:b/>
                <w:sz w:val="24"/>
                <w:lang w:val="en-US" w:eastAsia="zh-CN"/>
              </w:rPr>
              <w:t>学科队伍基本情况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2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学科队伍建设规划总人数</w:t>
            </w:r>
          </w:p>
        </w:tc>
        <w:tc>
          <w:tcPr>
            <w:tcW w:w="227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人</w:t>
            </w:r>
          </w:p>
        </w:tc>
        <w:tc>
          <w:tcPr>
            <w:tcW w:w="164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学科队伍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现有总人数</w:t>
            </w:r>
          </w:p>
        </w:tc>
        <w:tc>
          <w:tcPr>
            <w:tcW w:w="291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       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2024-2026年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拟引进人数</w:t>
            </w:r>
          </w:p>
        </w:tc>
        <w:tc>
          <w:tcPr>
            <w:tcW w:w="227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人</w:t>
            </w:r>
          </w:p>
        </w:tc>
        <w:tc>
          <w:tcPr>
            <w:tcW w:w="164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2024-2026年</w:t>
            </w:r>
          </w:p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拟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退休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人数</w:t>
            </w:r>
          </w:p>
        </w:tc>
        <w:tc>
          <w:tcPr>
            <w:tcW w:w="291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       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2027-2030年拟引进人数</w:t>
            </w:r>
          </w:p>
        </w:tc>
        <w:tc>
          <w:tcPr>
            <w:tcW w:w="227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    人</w:t>
            </w:r>
          </w:p>
        </w:tc>
        <w:tc>
          <w:tcPr>
            <w:tcW w:w="164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2024-2026年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拟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退休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人数</w:t>
            </w:r>
          </w:p>
        </w:tc>
        <w:tc>
          <w:tcPr>
            <w:tcW w:w="291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1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学科</w:t>
            </w:r>
            <w:r>
              <w:rPr>
                <w:rFonts w:hint="eastAsia"/>
                <w:b/>
                <w:sz w:val="24"/>
              </w:rPr>
              <w:t>队伍结构</w:t>
            </w:r>
            <w:r>
              <w:rPr>
                <w:rFonts w:hint="eastAsia"/>
                <w:b/>
                <w:sz w:val="24"/>
                <w:lang w:val="en-US" w:eastAsia="zh-CN"/>
              </w:rPr>
              <w:t>现状分析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专业技术职务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合计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35岁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及以下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36至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45岁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46至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55岁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56至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60岁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61岁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及以上</w:t>
            </w: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博士学位人数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具有境外经历人数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博导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人数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硕导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正高级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副高级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生师比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在校博士生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2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在校硕士生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2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专任教师生师比</w:t>
            </w:r>
          </w:p>
        </w:tc>
        <w:tc>
          <w:tcPr>
            <w:tcW w:w="2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研究生导师</w:t>
            </w:r>
          </w:p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生师比</w:t>
            </w:r>
          </w:p>
        </w:tc>
        <w:tc>
          <w:tcPr>
            <w:tcW w:w="2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1" w:type="dxa"/>
            <w:gridSpan w:val="1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楷体_GB2312"/>
                <w:bCs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Ⅲ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default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>各二级学科学科带头人、学术骨干以及学科组成员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二级学科/专业学位领域名称一</w:t>
            </w:r>
          </w:p>
        </w:tc>
        <w:tc>
          <w:tcPr>
            <w:tcW w:w="7584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总人数</w:t>
            </w:r>
          </w:p>
        </w:tc>
        <w:tc>
          <w:tcPr>
            <w:tcW w:w="14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5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正高级职称人数</w:t>
            </w:r>
          </w:p>
        </w:tc>
        <w:tc>
          <w:tcPr>
            <w:tcW w:w="12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76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副高级职称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人数</w:t>
            </w:r>
          </w:p>
        </w:tc>
        <w:tc>
          <w:tcPr>
            <w:tcW w:w="15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4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教师类型</w:t>
            </w:r>
          </w:p>
        </w:tc>
        <w:tc>
          <w:tcPr>
            <w:tcW w:w="15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2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176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专业技术职务</w:t>
            </w:r>
          </w:p>
        </w:tc>
        <w:tc>
          <w:tcPr>
            <w:tcW w:w="15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国内外主要学术兼职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4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学科带头人</w:t>
            </w:r>
          </w:p>
        </w:tc>
        <w:tc>
          <w:tcPr>
            <w:tcW w:w="15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6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4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6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4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6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4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6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7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487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43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64" w:type="dxa"/>
            <w:gridSpan w:val="6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23" w:type="dxa"/>
            <w:gridSpan w:val="3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7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二级学科/专业学位领域名称二</w:t>
            </w:r>
          </w:p>
        </w:tc>
        <w:tc>
          <w:tcPr>
            <w:tcW w:w="7577" w:type="dxa"/>
            <w:gridSpan w:val="17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总人数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正高级职称人数</w:t>
            </w: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副高级职称人数</w:t>
            </w: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序号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教师类型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专业技术职务</w:t>
            </w: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国内外主要学术兼职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学科带头人/领域负责人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学科成员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二级学科/专业学位领域名称三</w:t>
            </w:r>
          </w:p>
        </w:tc>
        <w:tc>
          <w:tcPr>
            <w:tcW w:w="7577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总人数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正高级职称人数</w:t>
            </w: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副高级职称人数</w:t>
            </w: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教师类型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专业技术职务</w:t>
            </w: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国内外主要学术兼职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学科带头人/领域负责人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学科成员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二级学科</w:t>
            </w:r>
            <w:r>
              <w:rPr>
                <w:rFonts w:hint="eastAsia"/>
                <w:b/>
                <w:sz w:val="24"/>
              </w:rPr>
              <w:t>/专业学位领域</w:t>
            </w:r>
            <w:r>
              <w:rPr>
                <w:rFonts w:hint="eastAsia"/>
                <w:b/>
                <w:sz w:val="24"/>
                <w:lang w:val="en-US" w:eastAsia="zh-CN"/>
              </w:rPr>
              <w:t>名称四</w:t>
            </w:r>
          </w:p>
        </w:tc>
        <w:tc>
          <w:tcPr>
            <w:tcW w:w="7577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总人数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正高级职称人数</w:t>
            </w: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副高级职称人数</w:t>
            </w: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教师类型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专业技术职务</w:t>
            </w: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国内外主要学术兼职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学科带头人/领域负责人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学科成员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二级学科</w:t>
            </w:r>
            <w:r>
              <w:rPr>
                <w:rFonts w:hint="eastAsia"/>
                <w:b/>
                <w:sz w:val="24"/>
              </w:rPr>
              <w:t>/专业学位领域</w:t>
            </w:r>
            <w:r>
              <w:rPr>
                <w:rFonts w:hint="eastAsia"/>
                <w:b/>
                <w:sz w:val="24"/>
                <w:lang w:val="en-US" w:eastAsia="zh-CN"/>
              </w:rPr>
              <w:t>名称五</w:t>
            </w:r>
          </w:p>
        </w:tc>
        <w:tc>
          <w:tcPr>
            <w:tcW w:w="7577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总人数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正高级职称人数</w:t>
            </w: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副高级职称人数</w:t>
            </w: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教师类型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专业技术职务</w:t>
            </w: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国内外主要学术兼职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学科带头人/领域负责人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学术骨干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学科成员</w:t>
            </w: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Spec="center" w:tblpY="1"/>
        <w:tblOverlap w:val="never"/>
        <w:tblW w:w="86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154"/>
        <w:gridCol w:w="1239"/>
        <w:gridCol w:w="1239"/>
        <w:gridCol w:w="1240"/>
        <w:gridCol w:w="1240"/>
        <w:gridCol w:w="12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67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br w:type="column"/>
            </w:r>
            <w:r>
              <w:rPr>
                <w:rFonts w:hint="eastAsia"/>
                <w:b/>
                <w:sz w:val="24"/>
                <w:lang w:val="en-US" w:eastAsia="zh-CN"/>
              </w:rPr>
              <w:t>Ⅲ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default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>各二级学科学科带头人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/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领域负责人</w:t>
            </w:r>
            <w:r>
              <w:rPr>
                <w:rFonts w:hint="eastAsia"/>
                <w:b/>
                <w:sz w:val="24"/>
                <w:lang w:val="en-US" w:eastAsia="zh-CN"/>
              </w:rPr>
              <w:t>与学术骨干情况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2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二级学科</w:t>
            </w:r>
            <w:r>
              <w:rPr>
                <w:rFonts w:hint="eastAsia"/>
                <w:b/>
                <w:sz w:val="24"/>
              </w:rPr>
              <w:t>/专业学位领域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名称</w:t>
            </w:r>
          </w:p>
        </w:tc>
        <w:tc>
          <w:tcPr>
            <w:tcW w:w="73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2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32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教师类型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（学科带头人/领域负责人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学术骨干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最终学位或最后学历（包括学校、专业、时间）</w:t>
            </w:r>
          </w:p>
        </w:tc>
        <w:tc>
          <w:tcPr>
            <w:tcW w:w="24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学科带头人、领域负责人、学术骨干学术简介（含学术研究问题，拟到达的预期目标）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预期目标：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国际领先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国际先进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国内领先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国际先进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2021年1月1日以来教学科研情况</w:t>
            </w:r>
          </w:p>
        </w:tc>
        <w:tc>
          <w:tcPr>
            <w:tcW w:w="11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省部级及以上教学成果奖数</w:t>
            </w:r>
          </w:p>
        </w:tc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省部级及以上科研成果奖数</w:t>
            </w:r>
          </w:p>
        </w:tc>
        <w:tc>
          <w:tcPr>
            <w:tcW w:w="2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主持省部级及以上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科研项目</w:t>
            </w: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论文数</w:t>
            </w:r>
          </w:p>
        </w:tc>
        <w:tc>
          <w:tcPr>
            <w:tcW w:w="12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专著数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项目数</w:t>
            </w: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到账经费数（万元）</w:t>
            </w: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4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2021年1月1日以来代表性成果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（限5项）</w:t>
            </w:r>
          </w:p>
        </w:tc>
        <w:tc>
          <w:tcPr>
            <w:tcW w:w="11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成果类型（获奖、论文、专著、学术译著、专利、咨询报告等）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成果名称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获奖类别及等级，发表刊物、卷</w:t>
            </w: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(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期</w:t>
            </w:r>
            <w:r>
              <w:rPr>
                <w:rFonts w:hint="default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)</w:t>
            </w: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、页码及引用次数，出版单位及总印数，专利类型及专利号，获得批示情况等</w:t>
            </w: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署名情况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4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4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2021年1月1日以来主持的主要科研项目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（限5项）</w:t>
            </w:r>
          </w:p>
        </w:tc>
        <w:tc>
          <w:tcPr>
            <w:tcW w:w="11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项目来源与项目类别</w:t>
            </w:r>
          </w:p>
        </w:tc>
        <w:tc>
          <w:tcPr>
            <w:tcW w:w="37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起讫时间</w:t>
            </w:r>
          </w:p>
        </w:tc>
        <w:tc>
          <w:tcPr>
            <w:tcW w:w="12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到账经费（万元）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1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1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1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1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2021年1月1日以来主讲课程情况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（限5项）</w:t>
            </w:r>
          </w:p>
        </w:tc>
        <w:tc>
          <w:tcPr>
            <w:tcW w:w="23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时间</w:t>
            </w:r>
          </w:p>
        </w:tc>
        <w:tc>
          <w:tcPr>
            <w:tcW w:w="2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课程名称</w:t>
            </w:r>
          </w:p>
        </w:tc>
        <w:tc>
          <w:tcPr>
            <w:tcW w:w="24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3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4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3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4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393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479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480" w:type="dxa"/>
            <w:gridSpan w:val="2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tblpX="10214" w:tblpY="-10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37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eastAsia="楷体_GB2312"/>
          <w:sz w:val="24"/>
          <w:szCs w:val="24"/>
          <w:lang w:val="en-US" w:eastAsia="zh-CN"/>
        </w:rPr>
      </w:pPr>
    </w:p>
    <w:p>
      <w:pPr>
        <w:jc w:val="both"/>
        <w:rPr>
          <w:rFonts w:hint="default" w:eastAsia="楷体_GB2312"/>
          <w:sz w:val="24"/>
          <w:szCs w:val="24"/>
          <w:lang w:val="en-US" w:eastAsia="zh-CN"/>
        </w:rPr>
      </w:pPr>
      <w:r>
        <w:rPr>
          <w:rFonts w:hint="eastAsia" w:eastAsia="楷体_GB2312"/>
          <w:sz w:val="24"/>
          <w:szCs w:val="24"/>
          <w:lang w:val="en-US" w:eastAsia="zh-CN"/>
        </w:rPr>
        <w:t>注：此表可自行添加。</w:t>
      </w: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光中等线_CNKI" w:hAnsi="华光中等线_CNKI" w:eastAsia="华光中等线_CNKI" w:cs="华光中等线_CNKI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华光中等线_CNKI" w:hAnsi="华光中等线_CNKI" w:eastAsia="华光中等线_CNKI" w:cs="华光中等线_CNKI"/>
          <w:b/>
          <w:bCs/>
          <w:color w:val="000000"/>
          <w:kern w:val="0"/>
          <w:sz w:val="30"/>
          <w:szCs w:val="30"/>
          <w:lang w:val="en-US" w:eastAsia="zh-CN" w:bidi="ar"/>
        </w:rPr>
        <w:t>Ⅳ  学科队伍建设规划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华光中等线_CNKI" w:hAnsi="华光中等线_CNKI" w:eastAsia="华光中等线_CNKI" w:cs="华光中等线_CNKI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tbl>
      <w:tblPr>
        <w:tblStyle w:val="5"/>
        <w:tblW w:w="86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42"/>
        <w:gridCol w:w="1442"/>
        <w:gridCol w:w="1442"/>
        <w:gridCol w:w="1442"/>
        <w:gridCol w:w="14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="华光中等线_CNKI" w:hAnsi="华光中等线_CNKI" w:eastAsia="华光中等线_CNKI" w:cs="华光中等线_CNKI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1学科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队伍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建设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存在的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问题（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00字以内简要描述）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01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="华光中等线_CNKI" w:hAnsi="华光中等线_CNKI" w:eastAsia="华光中等线_CNKI" w:cs="华光中等线_CNKI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2 学科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队伍建设目标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国家级高端人才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国家青年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人才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正高级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副高级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2024-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2026年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2027-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2030年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生师比目标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2026年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专任教师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生师比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2026年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研究生导师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生师比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2030年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专任教师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生师比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2030年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研究生导师生师比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</w:tbl>
    <w:p/>
    <w:p/>
    <w:tbl>
      <w:tblPr>
        <w:tblStyle w:val="5"/>
        <w:tblW w:w="86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861"/>
        <w:gridCol w:w="1442"/>
        <w:gridCol w:w="1442"/>
        <w:gridCol w:w="1442"/>
        <w:gridCol w:w="14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65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华光中等线_CNKI" w:hAnsi="华光中等线_CNKI" w:eastAsia="华光中等线_CNKI" w:cs="华光中等线_CNKI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学科高层次人才引进计划（填写具体人数）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2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ind w:left="113" w:right="113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ind w:left="113" w:right="113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ind w:left="0" w:right="113" w:firstLine="0" w:firstLineChars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引进时间</w:t>
            </w:r>
          </w:p>
          <w:p>
            <w:pPr>
              <w:ind w:left="113" w:right="113" w:firstLine="0" w:firstLineChars="0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学科方向</w:t>
            </w:r>
          </w:p>
          <w:p>
            <w:pPr>
              <w:ind w:left="113" w:right="113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76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二级学科/专业学位领域方向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2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sz w:val="24"/>
                <w:lang w:val="en-US" w:eastAsia="zh-CN"/>
              </w:rPr>
            </w:pP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方向1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方向2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方向3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方向4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方向5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186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jc w:val="both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2025年</w:t>
            </w:r>
          </w:p>
        </w:tc>
        <w:tc>
          <w:tcPr>
            <w:tcW w:w="1861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2026年</w:t>
            </w:r>
          </w:p>
        </w:tc>
        <w:tc>
          <w:tcPr>
            <w:tcW w:w="186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合计</w:t>
            </w:r>
          </w:p>
        </w:tc>
        <w:tc>
          <w:tcPr>
            <w:tcW w:w="76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2024-2026年本一级学科引进人才总数：</w:t>
            </w:r>
          </w:p>
          <w:p>
            <w:pPr>
              <w:ind w:firstLine="0" w:firstLineChars="0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领军人才（C类）： 人 ；拔尖人才（D类） 人 ；优秀人才（E类）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2027年</w:t>
            </w:r>
          </w:p>
        </w:tc>
        <w:tc>
          <w:tcPr>
            <w:tcW w:w="18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2028年</w:t>
            </w:r>
          </w:p>
        </w:tc>
        <w:tc>
          <w:tcPr>
            <w:tcW w:w="18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2029年</w:t>
            </w:r>
          </w:p>
        </w:tc>
        <w:tc>
          <w:tcPr>
            <w:tcW w:w="18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>2030年</w:t>
            </w:r>
          </w:p>
        </w:tc>
        <w:tc>
          <w:tcPr>
            <w:tcW w:w="18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1.C类：  人</w:t>
            </w:r>
          </w:p>
          <w:p>
            <w:pPr>
              <w:jc w:val="both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2.D类：  人</w:t>
            </w:r>
          </w:p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3.E类：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合计</w:t>
            </w:r>
          </w:p>
        </w:tc>
        <w:tc>
          <w:tcPr>
            <w:tcW w:w="76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2027-2030年本一级学科引进人才总数：</w:t>
            </w:r>
          </w:p>
          <w:p>
            <w:pPr>
              <w:ind w:firstLine="0" w:firstLineChars="0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领军人才（C类）： 人 ；拔尖人才（D类） 人 ；优秀人才（E类） 人</w:t>
            </w:r>
          </w:p>
        </w:tc>
      </w:tr>
    </w:tbl>
    <w:p>
      <w:pPr>
        <w:ind w:left="422" w:hanging="422" w:hangingChars="200"/>
        <w:rPr>
          <w:rFonts w:hint="eastAsia" w:eastAsia="宋体"/>
          <w:lang w:eastAsia="zh-CN"/>
        </w:rPr>
      </w:pPr>
      <w:r>
        <w:rPr>
          <w:b/>
        </w:rPr>
        <w:t>注</w:t>
      </w:r>
      <w:r>
        <w:rPr>
          <w:rFonts w:hint="eastAsia"/>
          <w:b/>
        </w:rPr>
        <w:t>：</w:t>
      </w:r>
      <w:r>
        <w:t>引进人才</w:t>
      </w:r>
      <w:r>
        <w:rPr>
          <w:rFonts w:hint="eastAsia"/>
        </w:rPr>
        <w:t>条件具体对照《海南师范大学高层次人才引进与管理暂行办法（修订）》（海师办〔</w:t>
      </w:r>
      <w:r>
        <w:t>2020</w:t>
      </w:r>
      <w:r>
        <w:rPr>
          <w:rFonts w:hint="eastAsia"/>
        </w:rPr>
        <w:t>〕</w:t>
      </w:r>
      <w:r>
        <w:t xml:space="preserve">72 </w:t>
      </w:r>
      <w:r>
        <w:rPr>
          <w:rFonts w:hint="eastAsia"/>
        </w:rPr>
        <w:t>号）和《海南自由贸易港高层次人才分类标准(2022)》</w:t>
      </w:r>
      <w:r>
        <w:rPr>
          <w:rFonts w:hint="eastAsia"/>
          <w:lang w:eastAsia="zh-CN"/>
        </w:rPr>
        <w:t>；</w:t>
      </w:r>
    </w:p>
    <w:p>
      <w:pPr>
        <w:numPr>
          <w:ilvl w:val="-1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到2030年生师比达到15:1</w:t>
      </w:r>
      <w:r>
        <w:rPr>
          <w:rFonts w:hint="eastAsia"/>
          <w:lang w:eastAsia="zh-CN"/>
        </w:rPr>
        <w:t>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6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220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一级学科/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专业学位类别意见</w:t>
            </w:r>
          </w:p>
        </w:tc>
        <w:tc>
          <w:tcPr>
            <w:tcW w:w="631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学科带头人/专业学位类别负责人签字：</w:t>
            </w:r>
          </w:p>
          <w:p>
            <w:pPr>
              <w:widowControl w:val="0"/>
              <w:numPr>
                <w:ilvl w:val="0"/>
                <w:numId w:val="0"/>
              </w:numPr>
              <w:jc w:val="right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220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托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631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3360" w:firstLineChars="1200"/>
              <w:jc w:val="both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学院院长签字：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220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631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ind w:firstLine="3080" w:firstLineChars="1100"/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年    月   日</w:t>
            </w:r>
          </w:p>
        </w:tc>
      </w:tr>
    </w:tbl>
    <w:p>
      <w:pPr>
        <w:rPr>
          <w:rFonts w:hint="eastAsia"/>
        </w:rPr>
      </w:pPr>
    </w:p>
    <w:sectPr>
      <w:footerReference r:id="rId4" w:type="default"/>
      <w:pgSz w:w="11906" w:h="16838"/>
      <w:pgMar w:top="2154" w:right="1587" w:bottom="2154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ZGFjOThiYTc0YTk1YTc5YTU2YzI0MGZiNjg0NDMifQ=="/>
  </w:docVars>
  <w:rsids>
    <w:rsidRoot w:val="00165AEA"/>
    <w:rsid w:val="00165AEA"/>
    <w:rsid w:val="00215AA4"/>
    <w:rsid w:val="002712C3"/>
    <w:rsid w:val="004221F5"/>
    <w:rsid w:val="004F015F"/>
    <w:rsid w:val="005872D4"/>
    <w:rsid w:val="00594818"/>
    <w:rsid w:val="005B0B18"/>
    <w:rsid w:val="005E6988"/>
    <w:rsid w:val="006B05AA"/>
    <w:rsid w:val="00857DCC"/>
    <w:rsid w:val="008E3AA7"/>
    <w:rsid w:val="009D321D"/>
    <w:rsid w:val="009D4795"/>
    <w:rsid w:val="00A41EBE"/>
    <w:rsid w:val="00A668EA"/>
    <w:rsid w:val="00AB0168"/>
    <w:rsid w:val="00C152B7"/>
    <w:rsid w:val="00C649EB"/>
    <w:rsid w:val="00C929C6"/>
    <w:rsid w:val="00CD0ECD"/>
    <w:rsid w:val="00CF4166"/>
    <w:rsid w:val="00EF3FAF"/>
    <w:rsid w:val="01690B2D"/>
    <w:rsid w:val="0211159F"/>
    <w:rsid w:val="02B726F0"/>
    <w:rsid w:val="03B35F94"/>
    <w:rsid w:val="03BE6201"/>
    <w:rsid w:val="05251E86"/>
    <w:rsid w:val="05433098"/>
    <w:rsid w:val="068B1EC9"/>
    <w:rsid w:val="072E2094"/>
    <w:rsid w:val="077761BF"/>
    <w:rsid w:val="07824979"/>
    <w:rsid w:val="08D86F1C"/>
    <w:rsid w:val="096864F2"/>
    <w:rsid w:val="09F134F2"/>
    <w:rsid w:val="0A332615"/>
    <w:rsid w:val="0A3C45C1"/>
    <w:rsid w:val="0A521094"/>
    <w:rsid w:val="0ABC69B2"/>
    <w:rsid w:val="0AC36516"/>
    <w:rsid w:val="0AC37758"/>
    <w:rsid w:val="0B5F3925"/>
    <w:rsid w:val="0BB03317"/>
    <w:rsid w:val="0CBF0B1F"/>
    <w:rsid w:val="0CE6421F"/>
    <w:rsid w:val="0CF66A3B"/>
    <w:rsid w:val="0E1F21F9"/>
    <w:rsid w:val="10020E17"/>
    <w:rsid w:val="123A47A4"/>
    <w:rsid w:val="13A91BE1"/>
    <w:rsid w:val="14045069"/>
    <w:rsid w:val="14731CA6"/>
    <w:rsid w:val="14894BCE"/>
    <w:rsid w:val="14AC67CB"/>
    <w:rsid w:val="14C91604"/>
    <w:rsid w:val="156930BA"/>
    <w:rsid w:val="15787ABD"/>
    <w:rsid w:val="157F5AD0"/>
    <w:rsid w:val="15AB2388"/>
    <w:rsid w:val="160D3B0A"/>
    <w:rsid w:val="16C60CFC"/>
    <w:rsid w:val="16D670A9"/>
    <w:rsid w:val="184C5231"/>
    <w:rsid w:val="18E61741"/>
    <w:rsid w:val="195B1BCF"/>
    <w:rsid w:val="196640D0"/>
    <w:rsid w:val="1A6B0D78"/>
    <w:rsid w:val="1AB73FA2"/>
    <w:rsid w:val="1B0E4A1F"/>
    <w:rsid w:val="1B46065D"/>
    <w:rsid w:val="1BBC542A"/>
    <w:rsid w:val="1BE0016A"/>
    <w:rsid w:val="1C497957"/>
    <w:rsid w:val="1C7A62FD"/>
    <w:rsid w:val="1DAE190B"/>
    <w:rsid w:val="1EC55AAA"/>
    <w:rsid w:val="1F5B1BCA"/>
    <w:rsid w:val="1F5B5A4B"/>
    <w:rsid w:val="1F6E3CDF"/>
    <w:rsid w:val="1F725339"/>
    <w:rsid w:val="1F903C55"/>
    <w:rsid w:val="21535EF1"/>
    <w:rsid w:val="23E6478B"/>
    <w:rsid w:val="24B228BF"/>
    <w:rsid w:val="24EC7B7F"/>
    <w:rsid w:val="252B269C"/>
    <w:rsid w:val="25787665"/>
    <w:rsid w:val="25D86356"/>
    <w:rsid w:val="26763083"/>
    <w:rsid w:val="26A1499A"/>
    <w:rsid w:val="26AB4512"/>
    <w:rsid w:val="272555CB"/>
    <w:rsid w:val="27765E26"/>
    <w:rsid w:val="27A961FC"/>
    <w:rsid w:val="283D4DBE"/>
    <w:rsid w:val="29A4525E"/>
    <w:rsid w:val="29AB4D27"/>
    <w:rsid w:val="29B60850"/>
    <w:rsid w:val="29B80978"/>
    <w:rsid w:val="29D84C26"/>
    <w:rsid w:val="2A247DBB"/>
    <w:rsid w:val="2A4E2263"/>
    <w:rsid w:val="2B585960"/>
    <w:rsid w:val="2BCD63B9"/>
    <w:rsid w:val="2C6170A5"/>
    <w:rsid w:val="2C9527BA"/>
    <w:rsid w:val="2DA90D03"/>
    <w:rsid w:val="2E4E271C"/>
    <w:rsid w:val="2E980D78"/>
    <w:rsid w:val="300D00F6"/>
    <w:rsid w:val="30792C9F"/>
    <w:rsid w:val="314E130C"/>
    <w:rsid w:val="318F1FBE"/>
    <w:rsid w:val="31B31099"/>
    <w:rsid w:val="31D420C7"/>
    <w:rsid w:val="326D41CB"/>
    <w:rsid w:val="33BE4DDD"/>
    <w:rsid w:val="34E04999"/>
    <w:rsid w:val="3589141A"/>
    <w:rsid w:val="37CA52FA"/>
    <w:rsid w:val="37F232A7"/>
    <w:rsid w:val="383F621B"/>
    <w:rsid w:val="38F30C74"/>
    <w:rsid w:val="390F5CEC"/>
    <w:rsid w:val="3964378B"/>
    <w:rsid w:val="3AFB329A"/>
    <w:rsid w:val="3B374547"/>
    <w:rsid w:val="3BB97D10"/>
    <w:rsid w:val="3BDF7FE6"/>
    <w:rsid w:val="3C065573"/>
    <w:rsid w:val="3C2214D3"/>
    <w:rsid w:val="3C333E8E"/>
    <w:rsid w:val="3CBE3379"/>
    <w:rsid w:val="3D414ABE"/>
    <w:rsid w:val="3D613CB0"/>
    <w:rsid w:val="3E45680E"/>
    <w:rsid w:val="3E5C147A"/>
    <w:rsid w:val="3EE94E19"/>
    <w:rsid w:val="3F1735F3"/>
    <w:rsid w:val="3F9C7DDE"/>
    <w:rsid w:val="3FA532E3"/>
    <w:rsid w:val="40362AC3"/>
    <w:rsid w:val="405470A0"/>
    <w:rsid w:val="409315D2"/>
    <w:rsid w:val="41192CEB"/>
    <w:rsid w:val="41520855"/>
    <w:rsid w:val="41997173"/>
    <w:rsid w:val="41D42CA0"/>
    <w:rsid w:val="422959B9"/>
    <w:rsid w:val="44C9538F"/>
    <w:rsid w:val="46D11917"/>
    <w:rsid w:val="47611B24"/>
    <w:rsid w:val="4792038A"/>
    <w:rsid w:val="480A496B"/>
    <w:rsid w:val="487A175C"/>
    <w:rsid w:val="492A41AA"/>
    <w:rsid w:val="496425F6"/>
    <w:rsid w:val="4B952CCD"/>
    <w:rsid w:val="4BDC01A9"/>
    <w:rsid w:val="4E661EA1"/>
    <w:rsid w:val="516B6868"/>
    <w:rsid w:val="51F01E47"/>
    <w:rsid w:val="53A45945"/>
    <w:rsid w:val="547E6196"/>
    <w:rsid w:val="54CA7A35"/>
    <w:rsid w:val="553622BF"/>
    <w:rsid w:val="55BB220A"/>
    <w:rsid w:val="568B2BAE"/>
    <w:rsid w:val="56B03404"/>
    <w:rsid w:val="56CB1C51"/>
    <w:rsid w:val="578515EA"/>
    <w:rsid w:val="5A551748"/>
    <w:rsid w:val="5A673229"/>
    <w:rsid w:val="5A7A2F5C"/>
    <w:rsid w:val="5ACB1A0A"/>
    <w:rsid w:val="5AD6093C"/>
    <w:rsid w:val="5B3367CC"/>
    <w:rsid w:val="5B995664"/>
    <w:rsid w:val="5C5B6DBD"/>
    <w:rsid w:val="5D4E247E"/>
    <w:rsid w:val="5DDA61B5"/>
    <w:rsid w:val="5E745F14"/>
    <w:rsid w:val="608531D7"/>
    <w:rsid w:val="617D7CD7"/>
    <w:rsid w:val="6266129C"/>
    <w:rsid w:val="640C320C"/>
    <w:rsid w:val="64542A70"/>
    <w:rsid w:val="648C0EE9"/>
    <w:rsid w:val="663B67A5"/>
    <w:rsid w:val="669376FC"/>
    <w:rsid w:val="66E37976"/>
    <w:rsid w:val="691E0641"/>
    <w:rsid w:val="695E1133"/>
    <w:rsid w:val="696E6450"/>
    <w:rsid w:val="69943146"/>
    <w:rsid w:val="6A394992"/>
    <w:rsid w:val="6A8D04A9"/>
    <w:rsid w:val="6A8F061B"/>
    <w:rsid w:val="6A8F3CD5"/>
    <w:rsid w:val="6AE673AC"/>
    <w:rsid w:val="6B2D5DC9"/>
    <w:rsid w:val="6BBD40E6"/>
    <w:rsid w:val="6C264819"/>
    <w:rsid w:val="6D3143E2"/>
    <w:rsid w:val="6D400676"/>
    <w:rsid w:val="6DC719F6"/>
    <w:rsid w:val="6E0E3C8F"/>
    <w:rsid w:val="6EBD7B37"/>
    <w:rsid w:val="70202FCE"/>
    <w:rsid w:val="71634B44"/>
    <w:rsid w:val="71BE777B"/>
    <w:rsid w:val="71E511AB"/>
    <w:rsid w:val="728038A7"/>
    <w:rsid w:val="73171838"/>
    <w:rsid w:val="73F92CEC"/>
    <w:rsid w:val="770E4D00"/>
    <w:rsid w:val="77603A30"/>
    <w:rsid w:val="77661A5E"/>
    <w:rsid w:val="782B1EBA"/>
    <w:rsid w:val="78C55892"/>
    <w:rsid w:val="79B50E56"/>
    <w:rsid w:val="79CD71F0"/>
    <w:rsid w:val="7A401675"/>
    <w:rsid w:val="7AAD1C06"/>
    <w:rsid w:val="7AAF67FA"/>
    <w:rsid w:val="7B5F74BC"/>
    <w:rsid w:val="7C091F3A"/>
    <w:rsid w:val="7E5F074D"/>
    <w:rsid w:val="7F5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A87E9E-B7BD-4505-BF7B-112AEFA414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2549</Words>
  <Characters>2994</Characters>
  <Lines>1</Lines>
  <Paragraphs>1</Paragraphs>
  <TotalTime>12</TotalTime>
  <ScaleCrop>false</ScaleCrop>
  <LinksUpToDate>false</LinksUpToDate>
  <CharactersWithSpaces>3548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2024-04-03T06:59:00Z</dcterms:created>
  <dc:creator>Windows 用户</dc:creator>
  <cp:lastModifiedBy>揭小玉</cp:lastModifiedBy>
  <cp:lastPrinted>2024-04-16T05:18:00Z</cp:lastPrinted>
  <dcterms:modified xsi:type="dcterms:W3CDTF">2024-04-16T07:00:29Z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DB28CAA27DC244BCBAFEC81E6569C63F_13</vt:lpwstr>
  </property>
</Properties>
</file>