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D114C">
      <w:pPr>
        <w:pStyle w:val="4"/>
        <w:spacing w:before="312" w:beforeLines="100" w:beforeAutospacing="0" w:after="312" w:afterLines="100" w:afterAutospacing="0" w:line="390" w:lineRule="atLeast"/>
        <w:jc w:val="center"/>
        <w:rPr>
          <w:rFonts w:hint="eastAsia" w:ascii="黑体" w:hAnsi="黑体" w:eastAsia="黑体" w:cs="黑体"/>
          <w:b/>
          <w:bCs/>
          <w:color w:val="333333"/>
          <w:sz w:val="44"/>
          <w:szCs w:val="44"/>
        </w:rPr>
      </w:pPr>
      <w:r>
        <w:rPr>
          <w:rFonts w:hint="eastAsia" w:ascii="黑体" w:hAnsi="黑体" w:eastAsia="黑体" w:cs="黑体"/>
          <w:b/>
          <w:bCs/>
          <w:color w:val="333333"/>
          <w:sz w:val="44"/>
          <w:szCs w:val="44"/>
        </w:rPr>
        <w:t>海南师范大学</w:t>
      </w:r>
      <w:r>
        <w:rPr>
          <w:rFonts w:hint="eastAsia" w:ascii="黑体" w:hAnsi="黑体" w:eastAsia="黑体" w:cs="黑体"/>
          <w:b/>
          <w:bCs/>
          <w:color w:val="333333"/>
          <w:sz w:val="44"/>
          <w:szCs w:val="44"/>
          <w:lang w:val="en-US" w:eastAsia="zh-CN"/>
        </w:rPr>
        <w:t>地理与环境科学</w:t>
      </w:r>
      <w:r>
        <w:rPr>
          <w:rFonts w:hint="eastAsia" w:ascii="黑体" w:hAnsi="黑体" w:eastAsia="黑体" w:cs="黑体"/>
          <w:b/>
          <w:bCs/>
          <w:color w:val="333333"/>
          <w:sz w:val="44"/>
          <w:szCs w:val="44"/>
        </w:rPr>
        <w:t>学院</w:t>
      </w:r>
    </w:p>
    <w:p w14:paraId="74E2E22F">
      <w:pPr>
        <w:pStyle w:val="4"/>
        <w:spacing w:before="312" w:beforeLines="100" w:beforeAutospacing="0" w:after="312" w:afterLines="100" w:afterAutospacing="0" w:line="390" w:lineRule="atLeast"/>
        <w:jc w:val="center"/>
        <w:rPr>
          <w:rFonts w:hint="eastAsia" w:ascii="黑体" w:hAnsi="黑体" w:eastAsia="黑体" w:cs="黑体"/>
          <w:color w:val="333333"/>
          <w:sz w:val="44"/>
          <w:szCs w:val="44"/>
        </w:rPr>
      </w:pPr>
      <w:r>
        <w:rPr>
          <w:rFonts w:hint="eastAsia" w:ascii="黑体" w:hAnsi="黑体" w:eastAsia="黑体" w:cs="黑体"/>
          <w:b/>
          <w:bCs/>
          <w:color w:val="333333"/>
          <w:sz w:val="44"/>
          <w:szCs w:val="44"/>
        </w:rPr>
        <w:t>202</w:t>
      </w:r>
      <w:r>
        <w:rPr>
          <w:rFonts w:hint="eastAsia" w:ascii="黑体" w:hAnsi="黑体" w:eastAsia="黑体" w:cs="黑体"/>
          <w:b/>
          <w:bCs/>
          <w:color w:val="333333"/>
          <w:sz w:val="44"/>
          <w:szCs w:val="44"/>
          <w:lang w:val="en-US" w:eastAsia="zh-CN"/>
        </w:rPr>
        <w:t>7</w:t>
      </w:r>
      <w:r>
        <w:rPr>
          <w:rFonts w:hint="eastAsia" w:ascii="黑体" w:hAnsi="黑体" w:eastAsia="黑体" w:cs="黑体"/>
          <w:b/>
          <w:bCs/>
          <w:color w:val="333333"/>
          <w:sz w:val="44"/>
          <w:szCs w:val="44"/>
        </w:rPr>
        <w:t>届</w:t>
      </w:r>
      <w:bookmarkStart w:id="0" w:name="OLE_LINK1"/>
      <w:r>
        <w:rPr>
          <w:rFonts w:hint="eastAsia" w:ascii="黑体" w:hAnsi="黑体" w:eastAsia="黑体" w:cs="黑体"/>
          <w:b/>
          <w:bCs/>
          <w:color w:val="333333"/>
          <w:sz w:val="44"/>
          <w:szCs w:val="44"/>
        </w:rPr>
        <w:t>推免</w:t>
      </w:r>
      <w:bookmarkEnd w:id="0"/>
      <w:r>
        <w:rPr>
          <w:rFonts w:hint="eastAsia" w:ascii="黑体" w:hAnsi="黑体" w:eastAsia="黑体" w:cs="黑体"/>
          <w:b/>
          <w:bCs/>
          <w:color w:val="333333"/>
          <w:sz w:val="44"/>
          <w:szCs w:val="44"/>
        </w:rPr>
        <w:t>研究生实施办法</w:t>
      </w:r>
    </w:p>
    <w:p w14:paraId="44FDCC0B">
      <w:pPr>
        <w:spacing w:line="300" w:lineRule="atLeast"/>
        <w:ind w:firstLine="42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为做好我院2027年推荐优秀应届本科毕业生免试攻读研究生（以下简称“推免”）工作，按照《海南师范大学推荐优秀应届本科毕业生免试攻读硕士研究生工作实施办法》（海师办〔2025〕9号）以及《海南师范大学关于做好推荐2027年应届优秀本科毕业生免试攻读硕士学位研究生工作的通知》的相关要求，现将我院2026年推免工作相关事宜通知如下：</w:t>
      </w:r>
    </w:p>
    <w:p w14:paraId="6DA62E4F">
      <w:pPr>
        <w:spacing w:line="300" w:lineRule="atLeast"/>
        <w:rPr>
          <w:rFonts w:hint="default"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一、推荐对象</w:t>
      </w:r>
    </w:p>
    <w:p w14:paraId="159D3297">
      <w:pPr>
        <w:spacing w:line="300" w:lineRule="atLeast"/>
        <w:ind w:firstLine="420"/>
        <w:rPr>
          <w:rFonts w:hint="default"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我院普通本科招生计划内录取的2027年应届毕业生。</w:t>
      </w:r>
    </w:p>
    <w:p w14:paraId="038927FB">
      <w:pPr>
        <w:spacing w:line="300" w:lineRule="atLeast"/>
        <w:rPr>
          <w:rFonts w:hint="default" w:ascii="仿宋" w:hAnsi="仿宋" w:eastAsia="仿宋" w:cs="仿宋"/>
          <w:color w:val="333333"/>
          <w:sz w:val="32"/>
          <w:szCs w:val="32"/>
          <w:lang w:val="en-US" w:eastAsia="zh-CN"/>
        </w:rPr>
      </w:pPr>
      <w:r>
        <w:rPr>
          <w:rFonts w:hint="eastAsia" w:ascii="仿宋" w:hAnsi="仿宋" w:eastAsia="仿宋" w:cs="仿宋"/>
          <w:color w:val="333333"/>
          <w:sz w:val="32"/>
          <w:szCs w:val="32"/>
        </w:rPr>
        <w:t>二、推免名额分配</w:t>
      </w:r>
      <w:r>
        <w:rPr>
          <w:rFonts w:hint="eastAsia" w:ascii="仿宋" w:hAnsi="仿宋" w:eastAsia="仿宋" w:cs="仿宋"/>
          <w:color w:val="333333"/>
          <w:sz w:val="32"/>
          <w:szCs w:val="32"/>
        </w:rPr>
        <w:br w:type="textWrapping"/>
      </w:r>
      <w:r>
        <w:rPr>
          <w:rFonts w:hint="eastAsia" w:ascii="仿宋" w:hAnsi="仿宋" w:eastAsia="仿宋" w:cs="仿宋"/>
          <w:color w:val="333333"/>
          <w:sz w:val="32"/>
          <w:szCs w:val="32"/>
        </w:rPr>
        <w:t xml:space="preserve">   202</w:t>
      </w:r>
      <w:r>
        <w:rPr>
          <w:rFonts w:hint="eastAsia" w:ascii="仿宋" w:hAnsi="仿宋" w:eastAsia="仿宋" w:cs="仿宋"/>
          <w:color w:val="333333"/>
          <w:sz w:val="32"/>
          <w:szCs w:val="32"/>
          <w:lang w:val="en-US" w:eastAsia="zh-CN"/>
        </w:rPr>
        <w:t>7</w:t>
      </w:r>
      <w:r>
        <w:rPr>
          <w:rFonts w:hint="eastAsia" w:ascii="仿宋" w:hAnsi="仿宋" w:eastAsia="仿宋" w:cs="仿宋"/>
          <w:color w:val="333333"/>
          <w:sz w:val="32"/>
          <w:szCs w:val="32"/>
        </w:rPr>
        <w:t>届本科毕业生，按</w:t>
      </w:r>
      <w:r>
        <w:rPr>
          <w:rFonts w:hint="eastAsia" w:ascii="仿宋" w:hAnsi="仿宋" w:eastAsia="仿宋" w:cs="仿宋"/>
          <w:color w:val="333333"/>
          <w:sz w:val="32"/>
          <w:szCs w:val="32"/>
          <w:lang w:val="en-US" w:eastAsia="zh-CN"/>
        </w:rPr>
        <w:t>地理科学专业（师范类）</w:t>
      </w: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地理信息科学专业</w:t>
      </w: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自然地理与资源环境专业</w:t>
      </w: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人文地理与城乡规划专业</w:t>
      </w:r>
      <w:r>
        <w:rPr>
          <w:rFonts w:hint="eastAsia" w:ascii="仿宋" w:hAnsi="仿宋" w:eastAsia="仿宋" w:cs="仿宋"/>
          <w:color w:val="333333"/>
          <w:sz w:val="32"/>
          <w:szCs w:val="32"/>
        </w:rPr>
        <w:t>分别设置</w:t>
      </w:r>
      <w:r>
        <w:rPr>
          <w:rFonts w:hint="eastAsia" w:ascii="仿宋" w:hAnsi="仿宋" w:eastAsia="仿宋" w:cs="仿宋"/>
          <w:color w:val="333333"/>
          <w:sz w:val="32"/>
          <w:szCs w:val="32"/>
          <w:lang w:val="en-US" w:eastAsia="zh-CN"/>
        </w:rPr>
        <w:t>3</w:t>
      </w:r>
      <w:r>
        <w:rPr>
          <w:rFonts w:hint="eastAsia" w:ascii="仿宋" w:hAnsi="仿宋" w:eastAsia="仿宋" w:cs="仿宋"/>
          <w:color w:val="333333"/>
          <w:sz w:val="32"/>
          <w:szCs w:val="32"/>
        </w:rPr>
        <w:t>个、</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个、</w:t>
      </w:r>
      <w:r>
        <w:rPr>
          <w:rFonts w:hint="eastAsia" w:ascii="仿宋" w:hAnsi="仿宋" w:eastAsia="仿宋" w:cs="仿宋"/>
          <w:color w:val="333333"/>
          <w:sz w:val="32"/>
          <w:szCs w:val="32"/>
          <w:lang w:val="en-US" w:eastAsia="zh-CN"/>
        </w:rPr>
        <w:t>1</w:t>
      </w:r>
      <w:r>
        <w:rPr>
          <w:rFonts w:hint="eastAsia" w:ascii="仿宋" w:hAnsi="仿宋" w:eastAsia="仿宋" w:cs="仿宋"/>
          <w:color w:val="333333"/>
          <w:sz w:val="32"/>
          <w:szCs w:val="32"/>
        </w:rPr>
        <w:t>个</w:t>
      </w: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1个</w:t>
      </w:r>
      <w:r>
        <w:rPr>
          <w:rFonts w:hint="eastAsia" w:ascii="仿宋" w:hAnsi="仿宋" w:eastAsia="仿宋" w:cs="仿宋"/>
          <w:color w:val="333333"/>
          <w:sz w:val="32"/>
          <w:szCs w:val="32"/>
        </w:rPr>
        <w:t xml:space="preserve">推免攻读研究生名额。 </w:t>
      </w:r>
      <w:r>
        <w:rPr>
          <w:rFonts w:hint="eastAsia" w:ascii="仿宋" w:hAnsi="仿宋" w:eastAsia="仿宋" w:cs="仿宋"/>
          <w:color w:val="333333"/>
          <w:sz w:val="32"/>
          <w:szCs w:val="32"/>
        </w:rPr>
        <w:br w:type="textWrapping"/>
      </w:r>
      <w:r>
        <w:rPr>
          <w:rFonts w:hint="eastAsia" w:ascii="仿宋" w:hAnsi="仿宋" w:eastAsia="仿宋" w:cs="仿宋"/>
          <w:color w:val="333333"/>
          <w:sz w:val="32"/>
          <w:szCs w:val="32"/>
        </w:rPr>
        <w:t>三、</w:t>
      </w:r>
      <w:r>
        <w:rPr>
          <w:rFonts w:hint="eastAsia" w:ascii="仿宋" w:hAnsi="仿宋" w:eastAsia="仿宋" w:cs="仿宋"/>
          <w:color w:val="333333"/>
          <w:sz w:val="32"/>
          <w:szCs w:val="32"/>
          <w:lang w:val="en-US" w:eastAsia="zh-CN"/>
        </w:rPr>
        <w:t>推荐条件</w:t>
      </w:r>
    </w:p>
    <w:p w14:paraId="3FCF682E">
      <w:pPr>
        <w:spacing w:line="300" w:lineRule="atLeast"/>
        <w:ind w:firstLine="420"/>
        <w:rPr>
          <w:rFonts w:hint="eastAsia" w:ascii="仿宋" w:hAnsi="仿宋" w:eastAsia="仿宋" w:cs="仿宋"/>
          <w:color w:val="333333"/>
          <w:sz w:val="32"/>
          <w:szCs w:val="32"/>
        </w:rPr>
      </w:pPr>
      <w:r>
        <w:rPr>
          <w:rFonts w:hint="eastAsia" w:ascii="仿宋" w:hAnsi="仿宋" w:eastAsia="仿宋" w:cs="仿宋"/>
          <w:color w:val="333333"/>
          <w:sz w:val="32"/>
          <w:szCs w:val="32"/>
        </w:rPr>
        <w:t xml:space="preserve">（1）符合推荐对象要求； </w:t>
      </w:r>
    </w:p>
    <w:p w14:paraId="12DC75B2">
      <w:pPr>
        <w:spacing w:line="300" w:lineRule="atLeast"/>
        <w:ind w:firstLine="420"/>
        <w:rPr>
          <w:rFonts w:hint="eastAsia" w:ascii="仿宋" w:hAnsi="仿宋" w:eastAsia="仿宋" w:cs="仿宋"/>
          <w:color w:val="333333"/>
          <w:sz w:val="32"/>
          <w:szCs w:val="32"/>
        </w:rPr>
      </w:pPr>
      <w:r>
        <w:rPr>
          <w:rFonts w:hint="eastAsia" w:ascii="仿宋" w:hAnsi="仿宋" w:eastAsia="仿宋" w:cs="仿宋"/>
          <w:color w:val="333333"/>
          <w:sz w:val="32"/>
          <w:szCs w:val="32"/>
        </w:rPr>
        <w:t xml:space="preserve">（2）具有高尚的爱国主义情操和集体主义精神，社会主 </w:t>
      </w:r>
    </w:p>
    <w:p w14:paraId="2E9BDDFF">
      <w:pPr>
        <w:spacing w:line="300" w:lineRule="atLeast"/>
        <w:ind w:firstLine="420"/>
        <w:rPr>
          <w:rFonts w:hint="eastAsia" w:ascii="仿宋" w:hAnsi="仿宋" w:eastAsia="仿宋" w:cs="仿宋"/>
          <w:color w:val="333333"/>
          <w:sz w:val="32"/>
          <w:szCs w:val="32"/>
        </w:rPr>
      </w:pPr>
      <w:r>
        <w:rPr>
          <w:rFonts w:hint="eastAsia" w:ascii="仿宋" w:hAnsi="仿宋" w:eastAsia="仿宋" w:cs="仿宋"/>
          <w:color w:val="333333"/>
          <w:sz w:val="32"/>
          <w:szCs w:val="32"/>
        </w:rPr>
        <w:t xml:space="preserve">义信念坚定，社会责任感强，遵纪守法，积极向上，身心健康，品行表现优良，无违法违纪受处分记录； </w:t>
      </w:r>
    </w:p>
    <w:p w14:paraId="2CA0392F">
      <w:pPr>
        <w:spacing w:line="300" w:lineRule="atLeast"/>
        <w:ind w:firstLine="420"/>
        <w:rPr>
          <w:rFonts w:hint="eastAsia" w:ascii="仿宋" w:hAnsi="仿宋" w:eastAsia="仿宋" w:cs="仿宋"/>
          <w:color w:val="333333"/>
          <w:sz w:val="32"/>
          <w:szCs w:val="32"/>
        </w:rPr>
      </w:pPr>
      <w:r>
        <w:rPr>
          <w:rFonts w:hint="eastAsia" w:ascii="仿宋" w:hAnsi="仿宋" w:eastAsia="仿宋" w:cs="仿宋"/>
          <w:color w:val="333333"/>
          <w:sz w:val="32"/>
          <w:szCs w:val="32"/>
        </w:rPr>
        <w:t xml:space="preserve">（3）勤奋学习，刻苦钻研，成绩优秀，学术研究兴趣浓厚，有较强的创新精神、科研潜质和专业能力倾向； </w:t>
      </w:r>
    </w:p>
    <w:p w14:paraId="19BE86BC">
      <w:pPr>
        <w:spacing w:line="300" w:lineRule="atLeast"/>
        <w:ind w:firstLine="420"/>
        <w:rPr>
          <w:rFonts w:hint="eastAsia" w:ascii="仿宋" w:hAnsi="仿宋" w:eastAsia="仿宋" w:cs="仿宋"/>
          <w:color w:val="333333"/>
          <w:sz w:val="32"/>
          <w:szCs w:val="32"/>
        </w:rPr>
      </w:pPr>
      <w:r>
        <w:rPr>
          <w:rFonts w:hint="eastAsia" w:ascii="仿宋" w:hAnsi="仿宋" w:eastAsia="仿宋" w:cs="仿宋"/>
          <w:color w:val="333333"/>
          <w:sz w:val="32"/>
          <w:szCs w:val="32"/>
        </w:rPr>
        <w:t xml:space="preserve">（4）诚实守信，学风端正，无任何考试作弊和剽窃他人学术成果记录； </w:t>
      </w:r>
    </w:p>
    <w:p w14:paraId="3D4398CA">
      <w:pPr>
        <w:spacing w:line="300" w:lineRule="atLeast"/>
        <w:ind w:firstLine="420"/>
        <w:rPr>
          <w:rFonts w:hint="eastAsia" w:ascii="仿宋" w:hAnsi="仿宋" w:eastAsia="仿宋" w:cs="仿宋"/>
          <w:color w:val="333333"/>
          <w:sz w:val="32"/>
          <w:szCs w:val="32"/>
        </w:rPr>
      </w:pPr>
      <w:r>
        <w:rPr>
          <w:rFonts w:hint="eastAsia" w:ascii="仿宋" w:hAnsi="仿宋" w:eastAsia="仿宋" w:cs="仿宋"/>
          <w:color w:val="333333"/>
          <w:sz w:val="32"/>
          <w:szCs w:val="32"/>
        </w:rPr>
        <w:t>（5）截止规定的申报时间，除全校性公共选修课外，所修读的课程无不及格课程；</w:t>
      </w:r>
    </w:p>
    <w:p w14:paraId="65494397">
      <w:pPr>
        <w:spacing w:line="300" w:lineRule="atLeast"/>
        <w:ind w:firstLine="420"/>
        <w:rPr>
          <w:rFonts w:hint="eastAsia" w:ascii="仿宋" w:hAnsi="仿宋" w:eastAsia="仿宋" w:cs="仿宋"/>
          <w:color w:val="333333"/>
          <w:sz w:val="32"/>
          <w:szCs w:val="32"/>
        </w:rPr>
      </w:pPr>
      <w:r>
        <w:rPr>
          <w:rFonts w:hint="eastAsia" w:ascii="仿宋" w:hAnsi="仿宋" w:eastAsia="仿宋" w:cs="仿宋"/>
          <w:color w:val="333333"/>
          <w:sz w:val="32"/>
          <w:szCs w:val="32"/>
        </w:rPr>
        <w:t xml:space="preserve">（6）大学第一至第三学年专业必修课程成绩平均学分绩点排序列该专业同年级前 30% 。专业必修课程包括：学科基础必选课程（除学科专业导论）、专业核心课程、实践课程及教师教育必修课程（仅限师范类学生）； </w:t>
      </w:r>
    </w:p>
    <w:p w14:paraId="46B2D943">
      <w:pPr>
        <w:spacing w:line="300" w:lineRule="atLeast"/>
        <w:ind w:firstLine="420"/>
        <w:rPr>
          <w:rFonts w:hint="eastAsia" w:ascii="仿宋" w:hAnsi="仿宋" w:eastAsia="仿宋" w:cs="仿宋"/>
          <w:color w:val="333333"/>
          <w:sz w:val="32"/>
          <w:szCs w:val="32"/>
        </w:rPr>
      </w:pPr>
      <w:r>
        <w:rPr>
          <w:rFonts w:hint="eastAsia" w:ascii="仿宋" w:hAnsi="仿宋" w:eastAsia="仿宋" w:cs="仿宋"/>
          <w:color w:val="333333"/>
          <w:sz w:val="32"/>
          <w:szCs w:val="32"/>
        </w:rPr>
        <w:t>（7）截至申报前，学校学生工作部门组织的最近一次综合测评的成绩排序列该专业同年级前 30% ；</w:t>
      </w:r>
    </w:p>
    <w:p w14:paraId="56376493">
      <w:pPr>
        <w:spacing w:line="300" w:lineRule="atLeast"/>
        <w:ind w:firstLine="420"/>
        <w:rPr>
          <w:rFonts w:hint="eastAsia" w:ascii="仿宋" w:hAnsi="仿宋" w:eastAsia="仿宋" w:cs="仿宋"/>
          <w:color w:val="333333"/>
          <w:sz w:val="32"/>
          <w:szCs w:val="32"/>
        </w:rPr>
      </w:pPr>
      <w:r>
        <w:rPr>
          <w:rFonts w:hint="eastAsia" w:ascii="仿宋" w:hAnsi="仿宋" w:eastAsia="仿宋" w:cs="仿宋"/>
          <w:color w:val="333333"/>
          <w:sz w:val="32"/>
          <w:szCs w:val="32"/>
        </w:rPr>
        <w:t>（8）非外语类专业普通专业学生参加全国大学英语四级 考试成绩不低于 425 分；报考小语种的全国大学外语四级考试成绩不低于 60 分。</w:t>
      </w:r>
    </w:p>
    <w:p w14:paraId="4CA16297">
      <w:pPr>
        <w:pStyle w:val="4"/>
        <w:spacing w:beforeAutospacing="0" w:afterAutospacing="0" w:line="300" w:lineRule="atLeast"/>
        <w:ind w:left="640" w:hanging="640" w:hangingChars="200"/>
        <w:rPr>
          <w:rFonts w:hint="default"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四、时间安排</w:t>
      </w:r>
    </w:p>
    <w:p w14:paraId="49ED3EDB">
      <w:pPr>
        <w:spacing w:line="300" w:lineRule="atLeast"/>
        <w:ind w:firstLine="42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根据学校推免生工作安排，学院2026年推免生工作具体时间安排如下：</w:t>
      </w:r>
    </w:p>
    <w:p w14:paraId="13153980">
      <w:pPr>
        <w:spacing w:line="300" w:lineRule="atLeast"/>
        <w:ind w:firstLine="320" w:firstLineChars="100"/>
        <w:rPr>
          <w:rFonts w:hint="eastAsia" w:ascii="仿宋" w:hAnsi="仿宋" w:eastAsia="仿宋" w:cs="仿宋"/>
          <w:color w:val="333333"/>
          <w:sz w:val="32"/>
          <w:szCs w:val="32"/>
        </w:rPr>
      </w:pP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1</w:t>
      </w: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成立</w:t>
      </w:r>
      <w:r>
        <w:rPr>
          <w:rFonts w:hint="eastAsia" w:ascii="仿宋" w:hAnsi="仿宋" w:eastAsia="仿宋" w:cs="仿宋"/>
          <w:color w:val="333333"/>
          <w:sz w:val="32"/>
          <w:szCs w:val="32"/>
        </w:rPr>
        <w:t>推免工作小组</w:t>
      </w:r>
    </w:p>
    <w:p w14:paraId="2F2272C0">
      <w:pPr>
        <w:ind w:firstLine="720" w:firstLineChars="200"/>
        <w:rPr>
          <w:rFonts w:hint="default" w:ascii="仿宋" w:hAnsi="仿宋" w:eastAsia="仿宋" w:cs="仿宋"/>
          <w:bCs/>
          <w:spacing w:val="20"/>
          <w:sz w:val="32"/>
          <w:szCs w:val="32"/>
          <w:lang w:val="en-US" w:eastAsia="zh-CN"/>
        </w:rPr>
      </w:pPr>
      <w:r>
        <w:rPr>
          <w:rFonts w:hint="eastAsia" w:ascii="仿宋" w:hAnsi="仿宋" w:eastAsia="仿宋" w:cs="仿宋"/>
          <w:bCs/>
          <w:spacing w:val="20"/>
          <w:sz w:val="32"/>
          <w:szCs w:val="32"/>
        </w:rPr>
        <w:t>组</w:t>
      </w:r>
      <w:r>
        <w:rPr>
          <w:rFonts w:hint="eastAsia" w:ascii="仿宋" w:hAnsi="仿宋" w:eastAsia="仿宋" w:cs="仿宋"/>
          <w:bCs/>
          <w:spacing w:val="20"/>
          <w:sz w:val="32"/>
          <w:szCs w:val="32"/>
          <w:lang w:val="en-US" w:eastAsia="zh-CN"/>
        </w:rPr>
        <w:t xml:space="preserve">  </w:t>
      </w:r>
      <w:r>
        <w:rPr>
          <w:rFonts w:hint="eastAsia" w:ascii="仿宋" w:hAnsi="仿宋" w:eastAsia="仿宋" w:cs="仿宋"/>
          <w:bCs/>
          <w:spacing w:val="20"/>
          <w:sz w:val="32"/>
          <w:szCs w:val="32"/>
        </w:rPr>
        <w:t>长：</w:t>
      </w:r>
      <w:r>
        <w:rPr>
          <w:rFonts w:hint="eastAsia" w:ascii="仿宋" w:hAnsi="仿宋" w:eastAsia="仿宋" w:cs="仿宋"/>
          <w:bCs/>
          <w:spacing w:val="20"/>
          <w:sz w:val="32"/>
          <w:szCs w:val="32"/>
          <w:lang w:val="en-US" w:eastAsia="zh-CN"/>
        </w:rPr>
        <w:t>程叶青</w:t>
      </w:r>
      <w:r>
        <w:rPr>
          <w:rFonts w:hint="eastAsia" w:ascii="仿宋" w:hAnsi="仿宋" w:eastAsia="仿宋" w:cs="仿宋"/>
          <w:bCs/>
          <w:spacing w:val="20"/>
          <w:sz w:val="32"/>
          <w:szCs w:val="32"/>
        </w:rPr>
        <w:t xml:space="preserve"> </w:t>
      </w:r>
      <w:r>
        <w:rPr>
          <w:rFonts w:hint="eastAsia" w:ascii="仿宋" w:hAnsi="仿宋" w:eastAsia="仿宋" w:cs="仿宋"/>
          <w:bCs/>
          <w:spacing w:val="20"/>
          <w:sz w:val="32"/>
          <w:szCs w:val="32"/>
          <w:lang w:eastAsia="zh-CN"/>
        </w:rPr>
        <w:t>、</w:t>
      </w:r>
      <w:r>
        <w:rPr>
          <w:rFonts w:hint="eastAsia" w:ascii="仿宋" w:hAnsi="仿宋" w:eastAsia="仿宋" w:cs="仿宋"/>
          <w:bCs/>
          <w:spacing w:val="20"/>
          <w:sz w:val="32"/>
          <w:szCs w:val="32"/>
          <w:lang w:val="en-US" w:eastAsia="zh-CN"/>
        </w:rPr>
        <w:t>黄 武</w:t>
      </w:r>
    </w:p>
    <w:p w14:paraId="151E8098">
      <w:pPr>
        <w:ind w:firstLine="720" w:firstLineChars="200"/>
        <w:rPr>
          <w:rFonts w:hint="default" w:ascii="仿宋" w:hAnsi="仿宋" w:eastAsia="仿宋" w:cs="仿宋"/>
          <w:bCs/>
          <w:spacing w:val="20"/>
          <w:sz w:val="32"/>
          <w:szCs w:val="32"/>
          <w:lang w:val="en-US" w:eastAsia="zh-CN"/>
        </w:rPr>
      </w:pPr>
      <w:r>
        <w:rPr>
          <w:rFonts w:hint="eastAsia" w:ascii="仿宋" w:hAnsi="仿宋" w:eastAsia="仿宋" w:cs="仿宋"/>
          <w:bCs/>
          <w:spacing w:val="20"/>
          <w:sz w:val="32"/>
          <w:szCs w:val="32"/>
        </w:rPr>
        <w:t>副组长：</w:t>
      </w:r>
      <w:r>
        <w:rPr>
          <w:rFonts w:hint="eastAsia" w:ascii="仿宋" w:hAnsi="仿宋" w:eastAsia="仿宋" w:cs="仿宋"/>
          <w:bCs/>
          <w:spacing w:val="20"/>
          <w:sz w:val="32"/>
          <w:szCs w:val="32"/>
          <w:lang w:val="en-US" w:eastAsia="zh-CN"/>
        </w:rPr>
        <w:t>赵从举、李 瑶</w:t>
      </w:r>
    </w:p>
    <w:p w14:paraId="16CD975D">
      <w:pPr>
        <w:ind w:firstLine="720" w:firstLineChars="200"/>
        <w:rPr>
          <w:rFonts w:hint="eastAsia" w:ascii="仿宋" w:hAnsi="仿宋" w:eastAsia="仿宋" w:cs="仿宋"/>
          <w:color w:val="333333"/>
          <w:sz w:val="32"/>
          <w:szCs w:val="32"/>
          <w:lang w:val="en-US" w:eastAsia="zh-CN"/>
        </w:rPr>
      </w:pPr>
      <w:r>
        <w:rPr>
          <w:rFonts w:hint="eastAsia" w:ascii="仿宋" w:hAnsi="仿宋" w:eastAsia="仿宋" w:cs="仿宋"/>
          <w:bCs/>
          <w:spacing w:val="20"/>
          <w:sz w:val="32"/>
          <w:szCs w:val="32"/>
        </w:rPr>
        <w:t>成</w:t>
      </w:r>
      <w:r>
        <w:rPr>
          <w:rFonts w:hint="eastAsia" w:ascii="仿宋" w:hAnsi="仿宋" w:eastAsia="仿宋" w:cs="仿宋"/>
          <w:bCs/>
          <w:spacing w:val="20"/>
          <w:sz w:val="32"/>
          <w:szCs w:val="32"/>
          <w:lang w:val="en-US" w:eastAsia="zh-CN"/>
        </w:rPr>
        <w:t xml:space="preserve">  </w:t>
      </w:r>
      <w:r>
        <w:rPr>
          <w:rFonts w:hint="eastAsia" w:ascii="仿宋" w:hAnsi="仿宋" w:eastAsia="仿宋" w:cs="仿宋"/>
          <w:bCs/>
          <w:spacing w:val="20"/>
          <w:sz w:val="32"/>
          <w:szCs w:val="32"/>
        </w:rPr>
        <w:t>员：谢跟踪、</w:t>
      </w:r>
      <w:r>
        <w:rPr>
          <w:rFonts w:hint="eastAsia" w:ascii="仿宋" w:hAnsi="仿宋" w:eastAsia="仿宋" w:cs="仿宋"/>
          <w:bCs/>
          <w:spacing w:val="20"/>
          <w:sz w:val="32"/>
          <w:szCs w:val="32"/>
          <w:lang w:val="en-US" w:eastAsia="zh-CN"/>
        </w:rPr>
        <w:t>韩 奇</w:t>
      </w:r>
      <w:r>
        <w:rPr>
          <w:rFonts w:hint="eastAsia" w:ascii="仿宋" w:hAnsi="仿宋" w:eastAsia="仿宋" w:cs="仿宋"/>
          <w:bCs/>
          <w:spacing w:val="20"/>
          <w:sz w:val="32"/>
          <w:szCs w:val="32"/>
        </w:rPr>
        <w:t>、</w:t>
      </w:r>
      <w:r>
        <w:rPr>
          <w:rFonts w:hint="eastAsia" w:ascii="仿宋" w:hAnsi="仿宋" w:eastAsia="仿宋" w:cs="仿宋"/>
          <w:bCs/>
          <w:spacing w:val="20"/>
          <w:sz w:val="32"/>
          <w:szCs w:val="32"/>
          <w:lang w:val="en-US" w:eastAsia="zh-CN"/>
        </w:rPr>
        <w:t>来文立、王 平、戴声佩</w:t>
      </w:r>
      <w:r>
        <w:rPr>
          <w:rFonts w:hint="eastAsia" w:ascii="仿宋" w:hAnsi="仿宋" w:eastAsia="仿宋" w:cs="仿宋"/>
          <w:bCs/>
          <w:spacing w:val="20"/>
          <w:sz w:val="32"/>
          <w:szCs w:val="32"/>
        </w:rPr>
        <w:t>、</w:t>
      </w:r>
      <w:r>
        <w:rPr>
          <w:rFonts w:hint="eastAsia" w:ascii="仿宋" w:hAnsi="仿宋" w:eastAsia="仿宋" w:cs="仿宋"/>
          <w:bCs/>
          <w:spacing w:val="20"/>
          <w:sz w:val="32"/>
          <w:szCs w:val="32"/>
          <w:lang w:val="en-US" w:eastAsia="zh-CN"/>
        </w:rPr>
        <w:t>阮 港、凌宇恒、周俊俊、周 茜、</w:t>
      </w:r>
      <w:r>
        <w:rPr>
          <w:rFonts w:hint="eastAsia" w:ascii="仿宋" w:hAnsi="仿宋" w:eastAsia="仿宋" w:cs="仿宋"/>
          <w:bCs/>
          <w:spacing w:val="20"/>
          <w:sz w:val="32"/>
          <w:szCs w:val="32"/>
        </w:rPr>
        <w:t>徐苗苗</w:t>
      </w:r>
    </w:p>
    <w:p w14:paraId="24B7E4C2">
      <w:pPr>
        <w:numPr>
          <w:ilvl w:val="0"/>
          <w:numId w:val="0"/>
        </w:numPr>
        <w:spacing w:line="300" w:lineRule="atLeast"/>
        <w:ind w:firstLine="320" w:firstLineChars="100"/>
        <w:rPr>
          <w:rFonts w:hint="default" w:ascii="仿宋" w:hAnsi="仿宋" w:eastAsia="仿宋" w:cs="仿宋"/>
          <w:color w:val="333333"/>
          <w:sz w:val="32"/>
          <w:szCs w:val="32"/>
        </w:rPr>
      </w:pP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）组织学生报名。符合条件的学生，在202</w:t>
      </w:r>
      <w:r>
        <w:rPr>
          <w:rFonts w:hint="eastAsia" w:ascii="仿宋" w:hAnsi="仿宋" w:eastAsia="仿宋" w:cs="仿宋"/>
          <w:color w:val="333333"/>
          <w:sz w:val="32"/>
          <w:szCs w:val="32"/>
          <w:lang w:val="en-US" w:eastAsia="zh-CN"/>
        </w:rPr>
        <w:t>6</w:t>
      </w:r>
      <w:r>
        <w:rPr>
          <w:rFonts w:hint="eastAsia" w:ascii="仿宋" w:hAnsi="仿宋" w:eastAsia="仿宋" w:cs="仿宋"/>
          <w:color w:val="333333"/>
          <w:sz w:val="32"/>
          <w:szCs w:val="32"/>
        </w:rPr>
        <w:t>年9月</w:t>
      </w:r>
      <w:r>
        <w:rPr>
          <w:rFonts w:hint="eastAsia" w:ascii="仿宋" w:hAnsi="仿宋" w:eastAsia="仿宋" w:cs="仿宋"/>
          <w:color w:val="333333"/>
          <w:sz w:val="32"/>
          <w:szCs w:val="32"/>
          <w:lang w:val="en-US" w:eastAsia="zh-CN"/>
        </w:rPr>
        <w:t>7</w:t>
      </w:r>
      <w:r>
        <w:rPr>
          <w:rFonts w:hint="eastAsia" w:ascii="仿宋" w:hAnsi="仿宋" w:eastAsia="仿宋" w:cs="仿宋"/>
          <w:color w:val="333333"/>
          <w:sz w:val="32"/>
          <w:szCs w:val="32"/>
        </w:rPr>
        <w:t>日14时前，填写《海南师范大学推免生申请表》（附件1）或《关于自愿放弃申请推免生资格的声明》（附件2）及相关证明材料交学院教务办。未在规定时间内按要求填写、提交申请表的学生，学院不再受理其报名和资格审查等工作。</w:t>
      </w:r>
    </w:p>
    <w:p w14:paraId="70C9924C">
      <w:pPr>
        <w:spacing w:line="300" w:lineRule="atLeast"/>
        <w:ind w:firstLine="420"/>
        <w:rPr>
          <w:rFonts w:hint="default" w:ascii="仿宋" w:hAnsi="仿宋" w:eastAsia="仿宋" w:cs="仿宋"/>
          <w:color w:val="333333"/>
          <w:sz w:val="32"/>
          <w:szCs w:val="32"/>
        </w:rPr>
      </w:pP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3</w:t>
      </w:r>
      <w:r>
        <w:rPr>
          <w:rFonts w:hint="eastAsia" w:ascii="仿宋" w:hAnsi="仿宋" w:eastAsia="仿宋" w:cs="仿宋"/>
          <w:color w:val="333333"/>
          <w:sz w:val="32"/>
          <w:szCs w:val="32"/>
        </w:rPr>
        <w:t>）学院教务办、学工办开展20</w:t>
      </w:r>
      <w:r>
        <w:rPr>
          <w:rFonts w:hint="eastAsia" w:ascii="仿宋" w:hAnsi="仿宋" w:eastAsia="仿宋" w:cs="仿宋"/>
          <w:color w:val="333333"/>
          <w:sz w:val="32"/>
          <w:szCs w:val="32"/>
          <w:lang w:val="en-US" w:eastAsia="zh-CN"/>
        </w:rPr>
        <w:t>23</w:t>
      </w:r>
      <w:r>
        <w:rPr>
          <w:rFonts w:hint="eastAsia" w:ascii="仿宋" w:hAnsi="仿宋" w:eastAsia="仿宋" w:cs="仿宋"/>
          <w:color w:val="333333"/>
          <w:sz w:val="32"/>
          <w:szCs w:val="32"/>
        </w:rPr>
        <w:t>级学生专业必修课程成绩平均学分绩点排名和学生工作部综合测评排名。对提交申请的学生进行学业条件和资格审查。</w:t>
      </w:r>
    </w:p>
    <w:p w14:paraId="3917D7B0">
      <w:pPr>
        <w:spacing w:line="300" w:lineRule="atLeast"/>
        <w:ind w:firstLine="420"/>
        <w:rPr>
          <w:rFonts w:hint="default" w:ascii="仿宋" w:hAnsi="仿宋" w:eastAsia="仿宋" w:cs="仿宋"/>
          <w:color w:val="333333"/>
          <w:sz w:val="32"/>
          <w:szCs w:val="32"/>
        </w:rPr>
      </w:pP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4</w:t>
      </w:r>
      <w:r>
        <w:rPr>
          <w:rFonts w:hint="eastAsia" w:ascii="仿宋" w:hAnsi="仿宋" w:eastAsia="仿宋" w:cs="仿宋"/>
          <w:color w:val="333333"/>
          <w:sz w:val="32"/>
          <w:szCs w:val="32"/>
        </w:rPr>
        <w:t>）学院专家审核小组对申请推免生资格的学生的科研创新成果、论文、竞赛获奖奖项及内容进行审核鉴定，排除抄袭、造假、冒名及有名无实等情况，并组织申请奖励加分（T）的学生进行公开答辩（无奖励加分可不参加答辩）。专家审核小组依据学生提供的申请材料，按照“推免生奖励加分计算办法”（附件3），对学生的奖励加分进行核定。专家审核小组及每位成员均需要给出明确审核鉴定意见并签字存档。答辩全程录音录像，答辩结果公开公示。</w:t>
      </w:r>
    </w:p>
    <w:p w14:paraId="543210B3">
      <w:pPr>
        <w:spacing w:line="300" w:lineRule="atLeast"/>
        <w:ind w:firstLine="420"/>
        <w:rPr>
          <w:rFonts w:hint="default" w:ascii="仿宋" w:hAnsi="仿宋" w:eastAsia="仿宋" w:cs="仿宋"/>
          <w:color w:val="333333"/>
          <w:sz w:val="32"/>
          <w:szCs w:val="32"/>
        </w:rPr>
      </w:pP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5</w:t>
      </w:r>
      <w:r>
        <w:rPr>
          <w:rFonts w:hint="eastAsia" w:ascii="仿宋" w:hAnsi="仿宋" w:eastAsia="仿宋" w:cs="仿宋"/>
          <w:color w:val="333333"/>
          <w:sz w:val="32"/>
          <w:szCs w:val="32"/>
        </w:rPr>
        <w:t>）确定推免生名单。申请学生的最终成绩由专业必修课成绩平均学分绩点（P）和奖励加分（T）组成。学院依据申请学生最终成绩排名，按从高到低顺序排列，根据分配的名额按 1：2 比例确定推荐人选。报送《推免生资格审核情况一览表》（附件 4 ）同时在学院网站进行不少于 5 个工作日的公示。</w:t>
      </w:r>
    </w:p>
    <w:p w14:paraId="5AC6AE54">
      <w:pPr>
        <w:spacing w:line="300" w:lineRule="atLeast"/>
        <w:rPr>
          <w:rFonts w:hint="eastAsia" w:ascii="仿宋" w:hAnsi="仿宋" w:eastAsia="仿宋" w:cs="仿宋"/>
          <w:color w:val="333333"/>
          <w:sz w:val="32"/>
          <w:szCs w:val="32"/>
        </w:rPr>
      </w:pPr>
      <w:r>
        <w:rPr>
          <w:rFonts w:hint="eastAsia" w:ascii="仿宋" w:hAnsi="仿宋" w:eastAsia="仿宋" w:cs="仿宋"/>
          <w:color w:val="333333"/>
          <w:sz w:val="32"/>
          <w:szCs w:val="32"/>
          <w:lang w:val="en-US" w:eastAsia="zh-CN"/>
        </w:rPr>
        <w:t>五</w:t>
      </w:r>
      <w:r>
        <w:rPr>
          <w:rFonts w:hint="eastAsia" w:ascii="仿宋" w:hAnsi="仿宋" w:eastAsia="仿宋" w:cs="仿宋"/>
          <w:color w:val="333333"/>
          <w:sz w:val="32"/>
          <w:szCs w:val="32"/>
        </w:rPr>
        <w:t>、其他事项</w:t>
      </w:r>
    </w:p>
    <w:p w14:paraId="54FA8420">
      <w:pPr>
        <w:spacing w:line="300" w:lineRule="atLeast"/>
        <w:rPr>
          <w:rFonts w:hint="default" w:ascii="仿宋" w:hAnsi="仿宋" w:eastAsia="仿宋" w:cs="仿宋"/>
          <w:color w:val="333333"/>
          <w:sz w:val="32"/>
          <w:szCs w:val="32"/>
        </w:rPr>
      </w:pP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1</w:t>
      </w:r>
      <w:r>
        <w:rPr>
          <w:rFonts w:hint="eastAsia" w:ascii="仿宋" w:hAnsi="仿宋" w:eastAsia="仿宋" w:cs="仿宋"/>
          <w:color w:val="333333"/>
          <w:sz w:val="32"/>
          <w:szCs w:val="32"/>
        </w:rPr>
        <w:t>）推免生工作的其他事项按《海南师范大学关于做好推荐2026年应届优秀本科毕业生免试攻读硕士学位研究生工作的通知》的规定执行。</w:t>
      </w:r>
    </w:p>
    <w:p w14:paraId="0E182F4C">
      <w:pPr>
        <w:spacing w:line="300" w:lineRule="atLeast"/>
        <w:rPr>
          <w:rFonts w:hint="default" w:ascii="仿宋" w:hAnsi="仿宋" w:eastAsia="仿宋" w:cs="仿宋"/>
          <w:color w:val="333333"/>
          <w:sz w:val="32"/>
          <w:szCs w:val="32"/>
        </w:rPr>
      </w:pP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）学生对推免生结果有异议的，可在公示期内向学院推免生工作小组提出书面申诉。</w:t>
      </w:r>
    </w:p>
    <w:p w14:paraId="009E9B52">
      <w:pPr>
        <w:spacing w:line="300" w:lineRule="atLeast"/>
        <w:rPr>
          <w:rFonts w:hint="default" w:ascii="仿宋" w:hAnsi="仿宋" w:eastAsia="仿宋" w:cs="仿宋"/>
          <w:color w:val="333333"/>
          <w:sz w:val="32"/>
          <w:szCs w:val="32"/>
        </w:rPr>
      </w:pPr>
      <w:r>
        <w:rPr>
          <w:rFonts w:hint="eastAsia" w:ascii="仿宋" w:hAnsi="仿宋" w:eastAsia="仿宋" w:cs="仿宋"/>
          <w:color w:val="333333"/>
          <w:sz w:val="32"/>
          <w:szCs w:val="32"/>
        </w:rPr>
        <w:t>地址：海南师范大学桂林洋校区</w:t>
      </w:r>
      <w:r>
        <w:rPr>
          <w:rFonts w:hint="eastAsia" w:ascii="仿宋" w:hAnsi="仿宋" w:eastAsia="仿宋" w:cs="仿宋"/>
          <w:color w:val="333333"/>
          <w:sz w:val="32"/>
          <w:szCs w:val="32"/>
          <w:lang w:val="en-US" w:eastAsia="zh-CN"/>
        </w:rPr>
        <w:t>地理与环境科学学院</w:t>
      </w:r>
      <w:r>
        <w:rPr>
          <w:rFonts w:hint="eastAsia" w:ascii="仿宋" w:hAnsi="仿宋" w:eastAsia="仿宋" w:cs="仿宋"/>
          <w:color w:val="333333"/>
          <w:sz w:val="32"/>
          <w:szCs w:val="32"/>
        </w:rPr>
        <w:t>教务办（</w:t>
      </w:r>
      <w:r>
        <w:rPr>
          <w:rFonts w:hint="eastAsia" w:ascii="仿宋" w:hAnsi="仿宋" w:eastAsia="仿宋" w:cs="仿宋"/>
          <w:color w:val="333333"/>
          <w:sz w:val="32"/>
          <w:szCs w:val="32"/>
          <w:lang w:val="en-US" w:eastAsia="zh-CN"/>
        </w:rPr>
        <w:t>地理楼</w:t>
      </w:r>
      <w:r>
        <w:rPr>
          <w:rFonts w:hint="eastAsia" w:ascii="仿宋" w:hAnsi="仿宋" w:eastAsia="仿宋" w:cs="仿宋"/>
          <w:color w:val="333333"/>
          <w:sz w:val="32"/>
          <w:szCs w:val="32"/>
        </w:rPr>
        <w:t>2楼）</w:t>
      </w:r>
    </w:p>
    <w:p w14:paraId="2C8675E1">
      <w:pPr>
        <w:pStyle w:val="4"/>
        <w:spacing w:beforeAutospacing="0" w:afterAutospacing="0" w:line="300" w:lineRule="atLeast"/>
        <w:ind w:firstLine="640" w:firstLineChars="200"/>
        <w:jc w:val="both"/>
        <w:rPr>
          <w:rFonts w:hint="eastAsia" w:ascii="仿宋" w:hAnsi="仿宋" w:eastAsia="仿宋" w:cs="仿宋"/>
          <w:kern w:val="2"/>
          <w:sz w:val="32"/>
          <w:szCs w:val="32"/>
        </w:rPr>
      </w:pPr>
    </w:p>
    <w:p w14:paraId="3D65149A">
      <w:pPr>
        <w:spacing w:line="360" w:lineRule="auto"/>
        <w:ind w:left="5118" w:leftChars="304" w:hanging="4480" w:hangingChars="1400"/>
        <w:jc w:val="left"/>
        <w:rPr>
          <w:rFonts w:hint="eastAsia" w:ascii="仿宋" w:hAnsi="仿宋" w:eastAsia="仿宋" w:cs="仿宋"/>
          <w:sz w:val="32"/>
          <w:szCs w:val="32"/>
        </w:rPr>
      </w:pPr>
    </w:p>
    <w:p w14:paraId="69D425F2">
      <w:pPr>
        <w:spacing w:line="360" w:lineRule="auto"/>
        <w:ind w:left="5109" w:leftChars="2128" w:hanging="640" w:hangingChars="200"/>
        <w:jc w:val="left"/>
        <w:rPr>
          <w:rFonts w:hint="eastAsia" w:ascii="仿宋" w:hAnsi="仿宋" w:eastAsia="仿宋" w:cs="仿宋"/>
          <w:color w:val="333333"/>
          <w:sz w:val="32"/>
          <w:szCs w:val="32"/>
        </w:rPr>
      </w:pPr>
      <w:bookmarkStart w:id="1" w:name="_GoBack"/>
      <w:bookmarkEnd w:id="1"/>
      <w:r>
        <w:rPr>
          <w:rFonts w:hint="eastAsia" w:ascii="仿宋" w:hAnsi="仿宋" w:eastAsia="仿宋" w:cs="仿宋"/>
          <w:color w:val="333333"/>
          <w:sz w:val="32"/>
          <w:szCs w:val="32"/>
          <w:lang w:val="en-US" w:eastAsia="zh-CN"/>
        </w:rPr>
        <w:t xml:space="preserve">     地理与环境科学</w:t>
      </w:r>
      <w:r>
        <w:rPr>
          <w:rFonts w:hint="eastAsia" w:ascii="仿宋" w:hAnsi="仿宋" w:eastAsia="仿宋" w:cs="仿宋"/>
          <w:color w:val="333333"/>
          <w:sz w:val="32"/>
          <w:szCs w:val="32"/>
        </w:rPr>
        <w:t>学院</w:t>
      </w:r>
    </w:p>
    <w:p w14:paraId="0AC09221">
      <w:pPr>
        <w:spacing w:line="360" w:lineRule="auto"/>
        <w:ind w:left="5438" w:leftChars="304" w:hanging="4800" w:hangingChars="1500"/>
        <w:jc w:val="left"/>
        <w:rPr>
          <w:rFonts w:hint="eastAsia" w:ascii="仿宋" w:hAnsi="仿宋" w:eastAsia="仿宋" w:cs="仿宋"/>
          <w:color w:val="333333"/>
          <w:sz w:val="32"/>
          <w:szCs w:val="32"/>
        </w:rPr>
      </w:pPr>
      <w:r>
        <w:rPr>
          <w:rFonts w:hint="eastAsia" w:ascii="仿宋" w:hAnsi="仿宋" w:eastAsia="仿宋" w:cs="仿宋"/>
          <w:color w:val="333333"/>
          <w:sz w:val="32"/>
          <w:szCs w:val="32"/>
        </w:rPr>
        <w:t xml:space="preserve">                             </w:t>
      </w:r>
      <w:r>
        <w:rPr>
          <w:rFonts w:hint="eastAsia" w:ascii="仿宋" w:hAnsi="仿宋" w:eastAsia="仿宋" w:cs="仿宋"/>
          <w:color w:val="333333"/>
          <w:sz w:val="32"/>
          <w:szCs w:val="32"/>
          <w:lang w:val="en-US" w:eastAsia="zh-CN"/>
        </w:rPr>
        <w:t xml:space="preserve"> </w:t>
      </w:r>
      <w:r>
        <w:rPr>
          <w:rFonts w:hint="eastAsia" w:ascii="仿宋" w:hAnsi="仿宋" w:eastAsia="仿宋" w:cs="仿宋"/>
          <w:color w:val="333333"/>
          <w:sz w:val="32"/>
          <w:szCs w:val="32"/>
        </w:rPr>
        <w:t xml:space="preserve">  202</w:t>
      </w:r>
      <w:r>
        <w:rPr>
          <w:rFonts w:hint="eastAsia" w:ascii="仿宋" w:hAnsi="仿宋" w:eastAsia="仿宋" w:cs="仿宋"/>
          <w:color w:val="333333"/>
          <w:sz w:val="32"/>
          <w:szCs w:val="32"/>
          <w:lang w:val="en-US" w:eastAsia="zh-CN"/>
        </w:rPr>
        <w:t>6</w:t>
      </w:r>
      <w:r>
        <w:rPr>
          <w:rFonts w:hint="eastAsia" w:ascii="仿宋" w:hAnsi="仿宋" w:eastAsia="仿宋" w:cs="仿宋"/>
          <w:color w:val="333333"/>
          <w:sz w:val="32"/>
          <w:szCs w:val="32"/>
        </w:rPr>
        <w:t>年9月</w:t>
      </w:r>
      <w:r>
        <w:rPr>
          <w:rFonts w:hint="eastAsia" w:ascii="仿宋" w:hAnsi="仿宋" w:eastAsia="仿宋" w:cs="仿宋"/>
          <w:color w:val="333333"/>
          <w:sz w:val="32"/>
          <w:szCs w:val="32"/>
          <w:lang w:val="en-US" w:eastAsia="zh-CN"/>
        </w:rPr>
        <w:t>4</w:t>
      </w:r>
      <w:r>
        <w:rPr>
          <w:rFonts w:hint="eastAsia" w:ascii="仿宋" w:hAnsi="仿宋" w:eastAsia="仿宋" w:cs="仿宋"/>
          <w:color w:val="333333"/>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NkOWU1ZDZjNmFiYjRmM2IyN2M0MmEzYTk0YWI1NjUifQ=="/>
  </w:docVars>
  <w:rsids>
    <w:rsidRoot w:val="00533097"/>
    <w:rsid w:val="002E6413"/>
    <w:rsid w:val="0035370D"/>
    <w:rsid w:val="005319D6"/>
    <w:rsid w:val="00533097"/>
    <w:rsid w:val="007E4CA5"/>
    <w:rsid w:val="007F0A1D"/>
    <w:rsid w:val="0089189B"/>
    <w:rsid w:val="009A5F72"/>
    <w:rsid w:val="00AE6EEF"/>
    <w:rsid w:val="00B24F5E"/>
    <w:rsid w:val="00E16FE2"/>
    <w:rsid w:val="00E6284A"/>
    <w:rsid w:val="00FE7278"/>
    <w:rsid w:val="01011432"/>
    <w:rsid w:val="01260E98"/>
    <w:rsid w:val="012670EA"/>
    <w:rsid w:val="012B4701"/>
    <w:rsid w:val="01311D17"/>
    <w:rsid w:val="01995B0E"/>
    <w:rsid w:val="02025461"/>
    <w:rsid w:val="02076F1C"/>
    <w:rsid w:val="02895B83"/>
    <w:rsid w:val="028C11CF"/>
    <w:rsid w:val="028E3199"/>
    <w:rsid w:val="02A8425B"/>
    <w:rsid w:val="02EB239A"/>
    <w:rsid w:val="031A67DB"/>
    <w:rsid w:val="0321400D"/>
    <w:rsid w:val="03455F4E"/>
    <w:rsid w:val="03595555"/>
    <w:rsid w:val="038500F8"/>
    <w:rsid w:val="03A762C0"/>
    <w:rsid w:val="03B10EED"/>
    <w:rsid w:val="04087B2D"/>
    <w:rsid w:val="043A35D9"/>
    <w:rsid w:val="045F303F"/>
    <w:rsid w:val="046248DD"/>
    <w:rsid w:val="04BA2023"/>
    <w:rsid w:val="04C133B2"/>
    <w:rsid w:val="04CE5ACF"/>
    <w:rsid w:val="05017C52"/>
    <w:rsid w:val="052878D5"/>
    <w:rsid w:val="053578FC"/>
    <w:rsid w:val="05600E1D"/>
    <w:rsid w:val="058D7738"/>
    <w:rsid w:val="05942874"/>
    <w:rsid w:val="05AF1DBA"/>
    <w:rsid w:val="05CF7D50"/>
    <w:rsid w:val="05DC421B"/>
    <w:rsid w:val="05F15F19"/>
    <w:rsid w:val="060C2D53"/>
    <w:rsid w:val="06176F90"/>
    <w:rsid w:val="0620235A"/>
    <w:rsid w:val="06255BC2"/>
    <w:rsid w:val="062A4F87"/>
    <w:rsid w:val="06456265"/>
    <w:rsid w:val="064A5629"/>
    <w:rsid w:val="068E5516"/>
    <w:rsid w:val="06905732"/>
    <w:rsid w:val="06A44D39"/>
    <w:rsid w:val="06DC0977"/>
    <w:rsid w:val="07350087"/>
    <w:rsid w:val="078B7CA7"/>
    <w:rsid w:val="07AB0349"/>
    <w:rsid w:val="07BB67DE"/>
    <w:rsid w:val="07C82CA9"/>
    <w:rsid w:val="07CF228A"/>
    <w:rsid w:val="07F13FAE"/>
    <w:rsid w:val="07FB6BDB"/>
    <w:rsid w:val="07FD6DF7"/>
    <w:rsid w:val="08167EB9"/>
    <w:rsid w:val="08326375"/>
    <w:rsid w:val="085E53BC"/>
    <w:rsid w:val="087B7D1C"/>
    <w:rsid w:val="08961326"/>
    <w:rsid w:val="08CE0793"/>
    <w:rsid w:val="092108C3"/>
    <w:rsid w:val="092263E9"/>
    <w:rsid w:val="093323A4"/>
    <w:rsid w:val="093700E7"/>
    <w:rsid w:val="099E3CC2"/>
    <w:rsid w:val="09A6701A"/>
    <w:rsid w:val="09E57B43"/>
    <w:rsid w:val="0A157CFC"/>
    <w:rsid w:val="0A9926DB"/>
    <w:rsid w:val="0AAB0D8C"/>
    <w:rsid w:val="0ADF27E4"/>
    <w:rsid w:val="0B022976"/>
    <w:rsid w:val="0BDF6813"/>
    <w:rsid w:val="0C0A3890"/>
    <w:rsid w:val="0C5114BF"/>
    <w:rsid w:val="0C7E427E"/>
    <w:rsid w:val="0C880C59"/>
    <w:rsid w:val="0C931AD8"/>
    <w:rsid w:val="0CD45C4C"/>
    <w:rsid w:val="0CE340E1"/>
    <w:rsid w:val="0D0C3638"/>
    <w:rsid w:val="0D6B035F"/>
    <w:rsid w:val="0DAD0977"/>
    <w:rsid w:val="0DC65EDD"/>
    <w:rsid w:val="0DD979BE"/>
    <w:rsid w:val="0DEE0F90"/>
    <w:rsid w:val="0E1409F6"/>
    <w:rsid w:val="0E590AFF"/>
    <w:rsid w:val="0EA004DC"/>
    <w:rsid w:val="0EF44384"/>
    <w:rsid w:val="0EFB1BB6"/>
    <w:rsid w:val="0F19203C"/>
    <w:rsid w:val="0F1D1B2D"/>
    <w:rsid w:val="0F362BEE"/>
    <w:rsid w:val="0F4C2412"/>
    <w:rsid w:val="0F694D72"/>
    <w:rsid w:val="0F711E78"/>
    <w:rsid w:val="0FBC7598"/>
    <w:rsid w:val="0FDF6D31"/>
    <w:rsid w:val="100131FC"/>
    <w:rsid w:val="10521CAA"/>
    <w:rsid w:val="106317C1"/>
    <w:rsid w:val="10702130"/>
    <w:rsid w:val="10777324"/>
    <w:rsid w:val="10DB3A4D"/>
    <w:rsid w:val="10EA39CE"/>
    <w:rsid w:val="1109680C"/>
    <w:rsid w:val="110B1DBE"/>
    <w:rsid w:val="112A22DF"/>
    <w:rsid w:val="117874EE"/>
    <w:rsid w:val="11847C41"/>
    <w:rsid w:val="119D0D03"/>
    <w:rsid w:val="119D6F55"/>
    <w:rsid w:val="11A93B4C"/>
    <w:rsid w:val="11CB1D14"/>
    <w:rsid w:val="11D64215"/>
    <w:rsid w:val="11EE5A02"/>
    <w:rsid w:val="11FC1ECD"/>
    <w:rsid w:val="120668A8"/>
    <w:rsid w:val="12072620"/>
    <w:rsid w:val="12244F80"/>
    <w:rsid w:val="12751C80"/>
    <w:rsid w:val="127E0B34"/>
    <w:rsid w:val="12810624"/>
    <w:rsid w:val="128D0D77"/>
    <w:rsid w:val="12AA36D7"/>
    <w:rsid w:val="130628D8"/>
    <w:rsid w:val="134A4EBA"/>
    <w:rsid w:val="136715C8"/>
    <w:rsid w:val="13833F28"/>
    <w:rsid w:val="13A740BB"/>
    <w:rsid w:val="13FB7F63"/>
    <w:rsid w:val="141C0605"/>
    <w:rsid w:val="141C2D20"/>
    <w:rsid w:val="142179C9"/>
    <w:rsid w:val="14922675"/>
    <w:rsid w:val="14AA20B4"/>
    <w:rsid w:val="14F25809"/>
    <w:rsid w:val="15462D00"/>
    <w:rsid w:val="15714980"/>
    <w:rsid w:val="157D66F5"/>
    <w:rsid w:val="15F555B1"/>
    <w:rsid w:val="165D4F05"/>
    <w:rsid w:val="165F6ECF"/>
    <w:rsid w:val="1663076D"/>
    <w:rsid w:val="167209B0"/>
    <w:rsid w:val="16F72C63"/>
    <w:rsid w:val="177C13BA"/>
    <w:rsid w:val="17C3523B"/>
    <w:rsid w:val="17D66D1D"/>
    <w:rsid w:val="1824372C"/>
    <w:rsid w:val="18534811"/>
    <w:rsid w:val="18846779"/>
    <w:rsid w:val="188624F1"/>
    <w:rsid w:val="188C387F"/>
    <w:rsid w:val="18B52DD6"/>
    <w:rsid w:val="18D94D16"/>
    <w:rsid w:val="19037FE5"/>
    <w:rsid w:val="19081158"/>
    <w:rsid w:val="195C76F5"/>
    <w:rsid w:val="195F2D42"/>
    <w:rsid w:val="199724DC"/>
    <w:rsid w:val="19E82A2B"/>
    <w:rsid w:val="1A27385F"/>
    <w:rsid w:val="1A366198"/>
    <w:rsid w:val="1A381F10"/>
    <w:rsid w:val="1A501008"/>
    <w:rsid w:val="1A7A7E33"/>
    <w:rsid w:val="1AAC1FB7"/>
    <w:rsid w:val="1ADE4866"/>
    <w:rsid w:val="1AF8344E"/>
    <w:rsid w:val="1AFD1F18"/>
    <w:rsid w:val="1B0F0EC3"/>
    <w:rsid w:val="1B1F4E7E"/>
    <w:rsid w:val="1B5E3E72"/>
    <w:rsid w:val="1B634D6B"/>
    <w:rsid w:val="1B666609"/>
    <w:rsid w:val="1B7B0307"/>
    <w:rsid w:val="1BB2184F"/>
    <w:rsid w:val="1BFE6842"/>
    <w:rsid w:val="1C006A5E"/>
    <w:rsid w:val="1C054074"/>
    <w:rsid w:val="1C116575"/>
    <w:rsid w:val="1C2A3ADB"/>
    <w:rsid w:val="1C4E77C9"/>
    <w:rsid w:val="1C56042C"/>
    <w:rsid w:val="1C6568C1"/>
    <w:rsid w:val="1CDD5D43"/>
    <w:rsid w:val="1D2E3157"/>
    <w:rsid w:val="1D4D7A81"/>
    <w:rsid w:val="1D6E6099"/>
    <w:rsid w:val="1D76522A"/>
    <w:rsid w:val="1D880AB9"/>
    <w:rsid w:val="1D9E02DC"/>
    <w:rsid w:val="1DAF4298"/>
    <w:rsid w:val="1DCA2E80"/>
    <w:rsid w:val="1DED4DC0"/>
    <w:rsid w:val="1E234C86"/>
    <w:rsid w:val="1E396257"/>
    <w:rsid w:val="1E403142"/>
    <w:rsid w:val="1E430E84"/>
    <w:rsid w:val="1E9D0594"/>
    <w:rsid w:val="1EA508E0"/>
    <w:rsid w:val="1EAC6A29"/>
    <w:rsid w:val="1F220A99"/>
    <w:rsid w:val="1F5350F7"/>
    <w:rsid w:val="1F66307C"/>
    <w:rsid w:val="1F8B4890"/>
    <w:rsid w:val="1FB060A5"/>
    <w:rsid w:val="1FD224BF"/>
    <w:rsid w:val="1FD91AA0"/>
    <w:rsid w:val="200A1C59"/>
    <w:rsid w:val="200A3A07"/>
    <w:rsid w:val="202076CF"/>
    <w:rsid w:val="202A5E57"/>
    <w:rsid w:val="204F3B10"/>
    <w:rsid w:val="2091237A"/>
    <w:rsid w:val="209239FD"/>
    <w:rsid w:val="20B3409F"/>
    <w:rsid w:val="20B816B5"/>
    <w:rsid w:val="211663DC"/>
    <w:rsid w:val="21350F58"/>
    <w:rsid w:val="215869F4"/>
    <w:rsid w:val="217001E2"/>
    <w:rsid w:val="21920158"/>
    <w:rsid w:val="21AD0AEE"/>
    <w:rsid w:val="21BC51D5"/>
    <w:rsid w:val="21E64000"/>
    <w:rsid w:val="21F11323"/>
    <w:rsid w:val="21F20BF7"/>
    <w:rsid w:val="22576CAC"/>
    <w:rsid w:val="22736CB4"/>
    <w:rsid w:val="22947F00"/>
    <w:rsid w:val="22F34C27"/>
    <w:rsid w:val="230010F2"/>
    <w:rsid w:val="23111551"/>
    <w:rsid w:val="2338088B"/>
    <w:rsid w:val="233B7CFA"/>
    <w:rsid w:val="2378512C"/>
    <w:rsid w:val="237C1404"/>
    <w:rsid w:val="23867849"/>
    <w:rsid w:val="23AB5501"/>
    <w:rsid w:val="23BA3996"/>
    <w:rsid w:val="23BC51DC"/>
    <w:rsid w:val="23CE11F0"/>
    <w:rsid w:val="23DA0B13"/>
    <w:rsid w:val="241A2687"/>
    <w:rsid w:val="24653902"/>
    <w:rsid w:val="24833D88"/>
    <w:rsid w:val="249064A5"/>
    <w:rsid w:val="24EC5DD1"/>
    <w:rsid w:val="2504136D"/>
    <w:rsid w:val="25201F1F"/>
    <w:rsid w:val="254A70C9"/>
    <w:rsid w:val="255D0A7D"/>
    <w:rsid w:val="25675458"/>
    <w:rsid w:val="257C53A7"/>
    <w:rsid w:val="25916979"/>
    <w:rsid w:val="259F1096"/>
    <w:rsid w:val="259F4BF2"/>
    <w:rsid w:val="25B82157"/>
    <w:rsid w:val="25BF5294"/>
    <w:rsid w:val="26151358"/>
    <w:rsid w:val="263F0183"/>
    <w:rsid w:val="26413EFB"/>
    <w:rsid w:val="26551754"/>
    <w:rsid w:val="265C0D35"/>
    <w:rsid w:val="267C3185"/>
    <w:rsid w:val="267C4F33"/>
    <w:rsid w:val="268169ED"/>
    <w:rsid w:val="26AA5F44"/>
    <w:rsid w:val="26BE379D"/>
    <w:rsid w:val="26EA00EF"/>
    <w:rsid w:val="26F23447"/>
    <w:rsid w:val="26FE3B9A"/>
    <w:rsid w:val="27084A19"/>
    <w:rsid w:val="273677D8"/>
    <w:rsid w:val="2742617D"/>
    <w:rsid w:val="276B56D3"/>
    <w:rsid w:val="276F4A98"/>
    <w:rsid w:val="27B506FD"/>
    <w:rsid w:val="28060F58"/>
    <w:rsid w:val="28245882"/>
    <w:rsid w:val="284E0B51"/>
    <w:rsid w:val="285D2B42"/>
    <w:rsid w:val="286D547B"/>
    <w:rsid w:val="287B7B98"/>
    <w:rsid w:val="28AC5FA3"/>
    <w:rsid w:val="28AF15F0"/>
    <w:rsid w:val="28B430AA"/>
    <w:rsid w:val="291122AA"/>
    <w:rsid w:val="2927562A"/>
    <w:rsid w:val="295E6B72"/>
    <w:rsid w:val="296C74E1"/>
    <w:rsid w:val="29A273A6"/>
    <w:rsid w:val="29CE3CF8"/>
    <w:rsid w:val="29EB48A9"/>
    <w:rsid w:val="2A063491"/>
    <w:rsid w:val="2A1B4A63"/>
    <w:rsid w:val="2A510485"/>
    <w:rsid w:val="2A84085A"/>
    <w:rsid w:val="2AFC6642"/>
    <w:rsid w:val="2B0F6376"/>
    <w:rsid w:val="2B1C0A93"/>
    <w:rsid w:val="2B4F0E68"/>
    <w:rsid w:val="2B6C5576"/>
    <w:rsid w:val="2BA56CDA"/>
    <w:rsid w:val="2BD82C0B"/>
    <w:rsid w:val="2C351E0C"/>
    <w:rsid w:val="2C387B4E"/>
    <w:rsid w:val="2C4958B7"/>
    <w:rsid w:val="2C4B162F"/>
    <w:rsid w:val="2C5F157F"/>
    <w:rsid w:val="2C7C7A3B"/>
    <w:rsid w:val="2C950AFD"/>
    <w:rsid w:val="2CCE2260"/>
    <w:rsid w:val="2CDC497D"/>
    <w:rsid w:val="2CEB696E"/>
    <w:rsid w:val="2D12039F"/>
    <w:rsid w:val="2D9214E0"/>
    <w:rsid w:val="2DA82AB1"/>
    <w:rsid w:val="2DC84F02"/>
    <w:rsid w:val="2DD83397"/>
    <w:rsid w:val="2E026666"/>
    <w:rsid w:val="2E141EF5"/>
    <w:rsid w:val="2E1D524D"/>
    <w:rsid w:val="2E1F0FC6"/>
    <w:rsid w:val="2E2465DC"/>
    <w:rsid w:val="2E6D7F83"/>
    <w:rsid w:val="2EE47B19"/>
    <w:rsid w:val="2EED4C20"/>
    <w:rsid w:val="2F260132"/>
    <w:rsid w:val="2F3E45A2"/>
    <w:rsid w:val="2F4862FA"/>
    <w:rsid w:val="2F6219CF"/>
    <w:rsid w:val="2F77098D"/>
    <w:rsid w:val="2FA21EAE"/>
    <w:rsid w:val="2FAB0637"/>
    <w:rsid w:val="303B5E5F"/>
    <w:rsid w:val="303D3985"/>
    <w:rsid w:val="30624EB3"/>
    <w:rsid w:val="30C02596"/>
    <w:rsid w:val="30C41375"/>
    <w:rsid w:val="30D00355"/>
    <w:rsid w:val="30F878AC"/>
    <w:rsid w:val="31046251"/>
    <w:rsid w:val="31140B8A"/>
    <w:rsid w:val="31293F09"/>
    <w:rsid w:val="318178A1"/>
    <w:rsid w:val="318A2BFA"/>
    <w:rsid w:val="31D420C7"/>
    <w:rsid w:val="31F462C5"/>
    <w:rsid w:val="321D3A6E"/>
    <w:rsid w:val="327D450D"/>
    <w:rsid w:val="32933D30"/>
    <w:rsid w:val="329B2BE5"/>
    <w:rsid w:val="32AE0B6A"/>
    <w:rsid w:val="32BA306B"/>
    <w:rsid w:val="32CB34CA"/>
    <w:rsid w:val="32CC0FF0"/>
    <w:rsid w:val="32D22AAA"/>
    <w:rsid w:val="32F3657D"/>
    <w:rsid w:val="333077D1"/>
    <w:rsid w:val="337376BE"/>
    <w:rsid w:val="33A8380B"/>
    <w:rsid w:val="33C87A09"/>
    <w:rsid w:val="34056568"/>
    <w:rsid w:val="340C3D9A"/>
    <w:rsid w:val="340D366E"/>
    <w:rsid w:val="34433534"/>
    <w:rsid w:val="34476B80"/>
    <w:rsid w:val="346D235F"/>
    <w:rsid w:val="349618B6"/>
    <w:rsid w:val="349D49F2"/>
    <w:rsid w:val="34B755D1"/>
    <w:rsid w:val="34C44675"/>
    <w:rsid w:val="34D0301A"/>
    <w:rsid w:val="34D10B40"/>
    <w:rsid w:val="34DB376C"/>
    <w:rsid w:val="34DF14AF"/>
    <w:rsid w:val="35411821"/>
    <w:rsid w:val="356628F7"/>
    <w:rsid w:val="3575596F"/>
    <w:rsid w:val="359A7184"/>
    <w:rsid w:val="35C14BEA"/>
    <w:rsid w:val="35E13004"/>
    <w:rsid w:val="35E52AF5"/>
    <w:rsid w:val="36010FB1"/>
    <w:rsid w:val="36080591"/>
    <w:rsid w:val="360F36CE"/>
    <w:rsid w:val="36563EA7"/>
    <w:rsid w:val="365A7B69"/>
    <w:rsid w:val="36631C6B"/>
    <w:rsid w:val="366B28CE"/>
    <w:rsid w:val="36BD312A"/>
    <w:rsid w:val="36BD75CE"/>
    <w:rsid w:val="36C97D20"/>
    <w:rsid w:val="36DA1F2E"/>
    <w:rsid w:val="37465815"/>
    <w:rsid w:val="37557806"/>
    <w:rsid w:val="37585548"/>
    <w:rsid w:val="375D490D"/>
    <w:rsid w:val="37702892"/>
    <w:rsid w:val="377F0D27"/>
    <w:rsid w:val="378D51F2"/>
    <w:rsid w:val="37C8622A"/>
    <w:rsid w:val="37D3697D"/>
    <w:rsid w:val="38433B03"/>
    <w:rsid w:val="384D672F"/>
    <w:rsid w:val="388A1731"/>
    <w:rsid w:val="39194863"/>
    <w:rsid w:val="39333B77"/>
    <w:rsid w:val="39535FC7"/>
    <w:rsid w:val="39756A72"/>
    <w:rsid w:val="39783C80"/>
    <w:rsid w:val="39875C71"/>
    <w:rsid w:val="39C173D5"/>
    <w:rsid w:val="39CB0253"/>
    <w:rsid w:val="3A3810E1"/>
    <w:rsid w:val="3A8723CC"/>
    <w:rsid w:val="3A960861"/>
    <w:rsid w:val="3ACA4067"/>
    <w:rsid w:val="3AD969A0"/>
    <w:rsid w:val="3ADE2921"/>
    <w:rsid w:val="3B563B4D"/>
    <w:rsid w:val="3B6A197D"/>
    <w:rsid w:val="3BA174BE"/>
    <w:rsid w:val="3BCB0097"/>
    <w:rsid w:val="3BF21AC7"/>
    <w:rsid w:val="3C265C15"/>
    <w:rsid w:val="3C37572C"/>
    <w:rsid w:val="3C485B8B"/>
    <w:rsid w:val="3C990195"/>
    <w:rsid w:val="3CBB45AF"/>
    <w:rsid w:val="3CF506C2"/>
    <w:rsid w:val="3D121CF5"/>
    <w:rsid w:val="3D581DFE"/>
    <w:rsid w:val="3D622C7D"/>
    <w:rsid w:val="3DC54FBA"/>
    <w:rsid w:val="3DD376D7"/>
    <w:rsid w:val="3DD84CED"/>
    <w:rsid w:val="3DDD2303"/>
    <w:rsid w:val="3E595E2E"/>
    <w:rsid w:val="3E7E7642"/>
    <w:rsid w:val="3EB32D7D"/>
    <w:rsid w:val="3EC51715"/>
    <w:rsid w:val="3EC62D97"/>
    <w:rsid w:val="3EC86B10"/>
    <w:rsid w:val="3EF9316D"/>
    <w:rsid w:val="3EFE69D5"/>
    <w:rsid w:val="3F057D64"/>
    <w:rsid w:val="3F1B1335"/>
    <w:rsid w:val="3F275F2C"/>
    <w:rsid w:val="3F375A43"/>
    <w:rsid w:val="3F584337"/>
    <w:rsid w:val="3F9B2476"/>
    <w:rsid w:val="3FDD483D"/>
    <w:rsid w:val="400B13AA"/>
    <w:rsid w:val="401F6C03"/>
    <w:rsid w:val="403C77B5"/>
    <w:rsid w:val="404E573A"/>
    <w:rsid w:val="4053216B"/>
    <w:rsid w:val="405368AD"/>
    <w:rsid w:val="405E3BCF"/>
    <w:rsid w:val="40694322"/>
    <w:rsid w:val="408B4299"/>
    <w:rsid w:val="40907B01"/>
    <w:rsid w:val="40964724"/>
    <w:rsid w:val="40BC08F6"/>
    <w:rsid w:val="40C559FD"/>
    <w:rsid w:val="40C652D1"/>
    <w:rsid w:val="40C94DC1"/>
    <w:rsid w:val="41067DC3"/>
    <w:rsid w:val="41140732"/>
    <w:rsid w:val="41202C33"/>
    <w:rsid w:val="413606A8"/>
    <w:rsid w:val="417E3DFD"/>
    <w:rsid w:val="418A27A2"/>
    <w:rsid w:val="41CE3850"/>
    <w:rsid w:val="41D37CA5"/>
    <w:rsid w:val="42156510"/>
    <w:rsid w:val="42383FAC"/>
    <w:rsid w:val="423B584A"/>
    <w:rsid w:val="423F533B"/>
    <w:rsid w:val="42DA1507"/>
    <w:rsid w:val="42E303BC"/>
    <w:rsid w:val="42FA5706"/>
    <w:rsid w:val="430420E0"/>
    <w:rsid w:val="43065E58"/>
    <w:rsid w:val="430A3B9B"/>
    <w:rsid w:val="4320516C"/>
    <w:rsid w:val="437C436D"/>
    <w:rsid w:val="440E1469"/>
    <w:rsid w:val="45156827"/>
    <w:rsid w:val="455E1F7C"/>
    <w:rsid w:val="458A6159"/>
    <w:rsid w:val="45C762AF"/>
    <w:rsid w:val="45E306D3"/>
    <w:rsid w:val="45E5444B"/>
    <w:rsid w:val="45ED50AE"/>
    <w:rsid w:val="462C02CC"/>
    <w:rsid w:val="468477C0"/>
    <w:rsid w:val="46853538"/>
    <w:rsid w:val="46C6602A"/>
    <w:rsid w:val="46D84032"/>
    <w:rsid w:val="46DF0E9A"/>
    <w:rsid w:val="4712301E"/>
    <w:rsid w:val="47290367"/>
    <w:rsid w:val="472D60AA"/>
    <w:rsid w:val="47A125F4"/>
    <w:rsid w:val="47AA14A8"/>
    <w:rsid w:val="47B1127D"/>
    <w:rsid w:val="47D91D8D"/>
    <w:rsid w:val="481903DC"/>
    <w:rsid w:val="4860425D"/>
    <w:rsid w:val="487B4BF3"/>
    <w:rsid w:val="48BA5D34"/>
    <w:rsid w:val="492E7EB7"/>
    <w:rsid w:val="49787384"/>
    <w:rsid w:val="497C36B3"/>
    <w:rsid w:val="49CA5E32"/>
    <w:rsid w:val="4A0D3F70"/>
    <w:rsid w:val="4A203CA4"/>
    <w:rsid w:val="4A370FED"/>
    <w:rsid w:val="4A413C1A"/>
    <w:rsid w:val="4A541B9F"/>
    <w:rsid w:val="4AD52CE0"/>
    <w:rsid w:val="4B040D00"/>
    <w:rsid w:val="4B26353C"/>
    <w:rsid w:val="4B335C59"/>
    <w:rsid w:val="4B4C2876"/>
    <w:rsid w:val="4BA803F5"/>
    <w:rsid w:val="4BB52B12"/>
    <w:rsid w:val="4BCD7E5B"/>
    <w:rsid w:val="4BE551A5"/>
    <w:rsid w:val="4C002082"/>
    <w:rsid w:val="4C1415E6"/>
    <w:rsid w:val="4C2061DD"/>
    <w:rsid w:val="4C2555A1"/>
    <w:rsid w:val="4C4D4AF8"/>
    <w:rsid w:val="4C567E51"/>
    <w:rsid w:val="4C7107E7"/>
    <w:rsid w:val="4C983FC5"/>
    <w:rsid w:val="4CB608EF"/>
    <w:rsid w:val="4CBB7CB4"/>
    <w:rsid w:val="4D4330E2"/>
    <w:rsid w:val="4D4819A3"/>
    <w:rsid w:val="4D4E0B28"/>
    <w:rsid w:val="4D7A191D"/>
    <w:rsid w:val="4D812CAB"/>
    <w:rsid w:val="4D926C66"/>
    <w:rsid w:val="4D950505"/>
    <w:rsid w:val="4D9724CF"/>
    <w:rsid w:val="4D994499"/>
    <w:rsid w:val="4E393586"/>
    <w:rsid w:val="4E5C1022"/>
    <w:rsid w:val="4E633E00"/>
    <w:rsid w:val="4E964534"/>
    <w:rsid w:val="4E992277"/>
    <w:rsid w:val="4EAC3D58"/>
    <w:rsid w:val="4ECF5C98"/>
    <w:rsid w:val="4F247D92"/>
    <w:rsid w:val="4F642884"/>
    <w:rsid w:val="4F912F4E"/>
    <w:rsid w:val="4F9667B6"/>
    <w:rsid w:val="4FB70C06"/>
    <w:rsid w:val="50285660"/>
    <w:rsid w:val="503F0BFC"/>
    <w:rsid w:val="507B7E86"/>
    <w:rsid w:val="50C7131D"/>
    <w:rsid w:val="50CC3BD1"/>
    <w:rsid w:val="50CF73C1"/>
    <w:rsid w:val="50D56529"/>
    <w:rsid w:val="50D77086"/>
    <w:rsid w:val="50DB0924"/>
    <w:rsid w:val="5107796B"/>
    <w:rsid w:val="515B1A65"/>
    <w:rsid w:val="518E5997"/>
    <w:rsid w:val="51A90A23"/>
    <w:rsid w:val="51EB4B97"/>
    <w:rsid w:val="51FB0B52"/>
    <w:rsid w:val="524D7600"/>
    <w:rsid w:val="52741030"/>
    <w:rsid w:val="52D970E6"/>
    <w:rsid w:val="536746F1"/>
    <w:rsid w:val="5373753A"/>
    <w:rsid w:val="537B1F4B"/>
    <w:rsid w:val="539334EB"/>
    <w:rsid w:val="539574B0"/>
    <w:rsid w:val="53D55AFF"/>
    <w:rsid w:val="53DF072C"/>
    <w:rsid w:val="5463310B"/>
    <w:rsid w:val="54905ECA"/>
    <w:rsid w:val="550C37A2"/>
    <w:rsid w:val="552D54C7"/>
    <w:rsid w:val="556F788D"/>
    <w:rsid w:val="557D644E"/>
    <w:rsid w:val="55833339"/>
    <w:rsid w:val="558407FA"/>
    <w:rsid w:val="564927D4"/>
    <w:rsid w:val="567A0BDF"/>
    <w:rsid w:val="56A143BE"/>
    <w:rsid w:val="570B7A8A"/>
    <w:rsid w:val="571406EC"/>
    <w:rsid w:val="57805D82"/>
    <w:rsid w:val="57D85BBE"/>
    <w:rsid w:val="58134E48"/>
    <w:rsid w:val="581A4428"/>
    <w:rsid w:val="58A61818"/>
    <w:rsid w:val="58AF6F99"/>
    <w:rsid w:val="58EB36CF"/>
    <w:rsid w:val="59036C6A"/>
    <w:rsid w:val="590E560F"/>
    <w:rsid w:val="593257A1"/>
    <w:rsid w:val="59345076"/>
    <w:rsid w:val="59413C36"/>
    <w:rsid w:val="59457283"/>
    <w:rsid w:val="5999312B"/>
    <w:rsid w:val="59B77A55"/>
    <w:rsid w:val="59C363FA"/>
    <w:rsid w:val="59EA7E2A"/>
    <w:rsid w:val="59F53200"/>
    <w:rsid w:val="5A3E3CD2"/>
    <w:rsid w:val="5A5D05FC"/>
    <w:rsid w:val="5A755946"/>
    <w:rsid w:val="5AB50438"/>
    <w:rsid w:val="5AF2343A"/>
    <w:rsid w:val="5B6B4F9B"/>
    <w:rsid w:val="5B9E2C7A"/>
    <w:rsid w:val="5BB406F0"/>
    <w:rsid w:val="5BBE4718"/>
    <w:rsid w:val="5BF94355"/>
    <w:rsid w:val="5C013209"/>
    <w:rsid w:val="5C164F06"/>
    <w:rsid w:val="5C34538D"/>
    <w:rsid w:val="5CB07109"/>
    <w:rsid w:val="5CD73F60"/>
    <w:rsid w:val="5D4B5084"/>
    <w:rsid w:val="5D51428E"/>
    <w:rsid w:val="5D916F3A"/>
    <w:rsid w:val="5DA36C6E"/>
    <w:rsid w:val="5DD62B9F"/>
    <w:rsid w:val="5DE057CC"/>
    <w:rsid w:val="5E510478"/>
    <w:rsid w:val="5E512226"/>
    <w:rsid w:val="5EBA426F"/>
    <w:rsid w:val="5EBD5B0D"/>
    <w:rsid w:val="5ECE1AC8"/>
    <w:rsid w:val="5F011E9E"/>
    <w:rsid w:val="5F5226F9"/>
    <w:rsid w:val="5F585836"/>
    <w:rsid w:val="5F7E529D"/>
    <w:rsid w:val="5FA97E40"/>
    <w:rsid w:val="5FEF7F48"/>
    <w:rsid w:val="5FFC08B7"/>
    <w:rsid w:val="5FFC2665"/>
    <w:rsid w:val="6014175D"/>
    <w:rsid w:val="60483AFC"/>
    <w:rsid w:val="605F444D"/>
    <w:rsid w:val="606F2E37"/>
    <w:rsid w:val="60854409"/>
    <w:rsid w:val="60B151FE"/>
    <w:rsid w:val="60B30F76"/>
    <w:rsid w:val="60B60A66"/>
    <w:rsid w:val="60DF620F"/>
    <w:rsid w:val="61371BA7"/>
    <w:rsid w:val="61502C69"/>
    <w:rsid w:val="6155027F"/>
    <w:rsid w:val="61776447"/>
    <w:rsid w:val="6186668A"/>
    <w:rsid w:val="61A22D98"/>
    <w:rsid w:val="61F71336"/>
    <w:rsid w:val="6223212B"/>
    <w:rsid w:val="62465E1A"/>
    <w:rsid w:val="625B3673"/>
    <w:rsid w:val="62DD052C"/>
    <w:rsid w:val="634F3D35"/>
    <w:rsid w:val="63514A76"/>
    <w:rsid w:val="639130C5"/>
    <w:rsid w:val="640A35A3"/>
    <w:rsid w:val="642F3009"/>
    <w:rsid w:val="64343C94"/>
    <w:rsid w:val="648B3FB8"/>
    <w:rsid w:val="649C61C5"/>
    <w:rsid w:val="64A84B6A"/>
    <w:rsid w:val="64B259E8"/>
    <w:rsid w:val="64B33C3A"/>
    <w:rsid w:val="64F25DE5"/>
    <w:rsid w:val="64F93617"/>
    <w:rsid w:val="64FC400C"/>
    <w:rsid w:val="651641C9"/>
    <w:rsid w:val="65B37C6A"/>
    <w:rsid w:val="65D04378"/>
    <w:rsid w:val="65F20792"/>
    <w:rsid w:val="65F53DDF"/>
    <w:rsid w:val="65F91B21"/>
    <w:rsid w:val="660B715E"/>
    <w:rsid w:val="66173D55"/>
    <w:rsid w:val="66281C31"/>
    <w:rsid w:val="664F1741"/>
    <w:rsid w:val="66A15D14"/>
    <w:rsid w:val="66B772E6"/>
    <w:rsid w:val="66C0619B"/>
    <w:rsid w:val="66E14363"/>
    <w:rsid w:val="67220C03"/>
    <w:rsid w:val="67310E46"/>
    <w:rsid w:val="67514287"/>
    <w:rsid w:val="67852F40"/>
    <w:rsid w:val="679118E5"/>
    <w:rsid w:val="679A4C3E"/>
    <w:rsid w:val="681A3FD0"/>
    <w:rsid w:val="687F5BE1"/>
    <w:rsid w:val="688D02FE"/>
    <w:rsid w:val="68907DEF"/>
    <w:rsid w:val="689E69AF"/>
    <w:rsid w:val="68CF0917"/>
    <w:rsid w:val="68D75A1D"/>
    <w:rsid w:val="68D91796"/>
    <w:rsid w:val="69006D22"/>
    <w:rsid w:val="691B1DAE"/>
    <w:rsid w:val="69216C99"/>
    <w:rsid w:val="69584DB0"/>
    <w:rsid w:val="698A0CE2"/>
    <w:rsid w:val="69B8584F"/>
    <w:rsid w:val="69C53AC8"/>
    <w:rsid w:val="69D16911"/>
    <w:rsid w:val="6A002D52"/>
    <w:rsid w:val="6A130CD7"/>
    <w:rsid w:val="6A1E3D08"/>
    <w:rsid w:val="6A521800"/>
    <w:rsid w:val="6A95793E"/>
    <w:rsid w:val="6AA06A0F"/>
    <w:rsid w:val="6AD62431"/>
    <w:rsid w:val="6AEC1C54"/>
    <w:rsid w:val="6AEF52A0"/>
    <w:rsid w:val="6B0B7C00"/>
    <w:rsid w:val="6B2807B2"/>
    <w:rsid w:val="6B405AFC"/>
    <w:rsid w:val="6B6C68F1"/>
    <w:rsid w:val="6B712159"/>
    <w:rsid w:val="6B9B0F84"/>
    <w:rsid w:val="6BD526E8"/>
    <w:rsid w:val="6BD821D8"/>
    <w:rsid w:val="6C172D01"/>
    <w:rsid w:val="6C8C6B1F"/>
    <w:rsid w:val="6C8E6D3B"/>
    <w:rsid w:val="6CB56076"/>
    <w:rsid w:val="6CD7423E"/>
    <w:rsid w:val="6CDC7AA6"/>
    <w:rsid w:val="6CE30E35"/>
    <w:rsid w:val="6D0668D1"/>
    <w:rsid w:val="6D0A63C2"/>
    <w:rsid w:val="6D2531FB"/>
    <w:rsid w:val="6D604233"/>
    <w:rsid w:val="6D661286"/>
    <w:rsid w:val="6D875BFC"/>
    <w:rsid w:val="6DA700B4"/>
    <w:rsid w:val="6DAC56CB"/>
    <w:rsid w:val="6DAF51BB"/>
    <w:rsid w:val="6E105C5A"/>
    <w:rsid w:val="6E1B45FE"/>
    <w:rsid w:val="6E441007"/>
    <w:rsid w:val="6E623FDB"/>
    <w:rsid w:val="6E6715F2"/>
    <w:rsid w:val="6E6733A0"/>
    <w:rsid w:val="6E69536A"/>
    <w:rsid w:val="6E9248C1"/>
    <w:rsid w:val="6EDA0016"/>
    <w:rsid w:val="6EEB5D7F"/>
    <w:rsid w:val="6F437969"/>
    <w:rsid w:val="6F60051B"/>
    <w:rsid w:val="6FF15617"/>
    <w:rsid w:val="70291255"/>
    <w:rsid w:val="704C6CF1"/>
    <w:rsid w:val="70822713"/>
    <w:rsid w:val="70A73F27"/>
    <w:rsid w:val="70BC5C25"/>
    <w:rsid w:val="70F80C27"/>
    <w:rsid w:val="711D41EA"/>
    <w:rsid w:val="715220E5"/>
    <w:rsid w:val="715F4802"/>
    <w:rsid w:val="718F158B"/>
    <w:rsid w:val="719721EE"/>
    <w:rsid w:val="71BB2380"/>
    <w:rsid w:val="71BE59CD"/>
    <w:rsid w:val="71CD3E62"/>
    <w:rsid w:val="71D13952"/>
    <w:rsid w:val="721750DD"/>
    <w:rsid w:val="72604CD6"/>
    <w:rsid w:val="726B5B54"/>
    <w:rsid w:val="72786668"/>
    <w:rsid w:val="72802C82"/>
    <w:rsid w:val="729329B5"/>
    <w:rsid w:val="72A5093A"/>
    <w:rsid w:val="72BF37AA"/>
    <w:rsid w:val="72CC4119"/>
    <w:rsid w:val="72E96A79"/>
    <w:rsid w:val="72F71196"/>
    <w:rsid w:val="72FD0776"/>
    <w:rsid w:val="733A1083"/>
    <w:rsid w:val="736600CA"/>
    <w:rsid w:val="73724CC1"/>
    <w:rsid w:val="73C44DF0"/>
    <w:rsid w:val="73CF3EC1"/>
    <w:rsid w:val="73E01C2A"/>
    <w:rsid w:val="74177616"/>
    <w:rsid w:val="74185868"/>
    <w:rsid w:val="743401C8"/>
    <w:rsid w:val="745D14CD"/>
    <w:rsid w:val="748702F8"/>
    <w:rsid w:val="74933140"/>
    <w:rsid w:val="74CE23CA"/>
    <w:rsid w:val="75153B55"/>
    <w:rsid w:val="751F6782"/>
    <w:rsid w:val="7521699E"/>
    <w:rsid w:val="753C5586"/>
    <w:rsid w:val="755503F6"/>
    <w:rsid w:val="759A04FF"/>
    <w:rsid w:val="75BC66C7"/>
    <w:rsid w:val="76432944"/>
    <w:rsid w:val="768D3BBF"/>
    <w:rsid w:val="76A01564"/>
    <w:rsid w:val="76C75323"/>
    <w:rsid w:val="76DC44EA"/>
    <w:rsid w:val="76EF6628"/>
    <w:rsid w:val="770420D4"/>
    <w:rsid w:val="771D13E7"/>
    <w:rsid w:val="772A140E"/>
    <w:rsid w:val="7735228D"/>
    <w:rsid w:val="7789082B"/>
    <w:rsid w:val="77A17922"/>
    <w:rsid w:val="77DC095A"/>
    <w:rsid w:val="786B1CDE"/>
    <w:rsid w:val="788039DC"/>
    <w:rsid w:val="78911745"/>
    <w:rsid w:val="78FD502C"/>
    <w:rsid w:val="790835B3"/>
    <w:rsid w:val="79226841"/>
    <w:rsid w:val="79E85CDC"/>
    <w:rsid w:val="79EB757B"/>
    <w:rsid w:val="7A396538"/>
    <w:rsid w:val="7A41719B"/>
    <w:rsid w:val="7AB91427"/>
    <w:rsid w:val="7AC202DC"/>
    <w:rsid w:val="7AD24297"/>
    <w:rsid w:val="7AD324E9"/>
    <w:rsid w:val="7AF406B1"/>
    <w:rsid w:val="7AFD2D59"/>
    <w:rsid w:val="7B0501C8"/>
    <w:rsid w:val="7B18614D"/>
    <w:rsid w:val="7B354F51"/>
    <w:rsid w:val="7B4E1B6F"/>
    <w:rsid w:val="7B5A49B8"/>
    <w:rsid w:val="7B9854E0"/>
    <w:rsid w:val="7BDF0A19"/>
    <w:rsid w:val="7C0861C2"/>
    <w:rsid w:val="7C0E57A2"/>
    <w:rsid w:val="7C1E3C37"/>
    <w:rsid w:val="7C7C44BA"/>
    <w:rsid w:val="7C8810B1"/>
    <w:rsid w:val="7C896BD7"/>
    <w:rsid w:val="7CA0289E"/>
    <w:rsid w:val="7CA81753"/>
    <w:rsid w:val="7CDD3E5F"/>
    <w:rsid w:val="7D2F59D0"/>
    <w:rsid w:val="7D3D633F"/>
    <w:rsid w:val="7D4C0330"/>
    <w:rsid w:val="7D4E40A8"/>
    <w:rsid w:val="7D5471E5"/>
    <w:rsid w:val="7D8F646F"/>
    <w:rsid w:val="7DE642E1"/>
    <w:rsid w:val="7E0D5D12"/>
    <w:rsid w:val="7E2D0162"/>
    <w:rsid w:val="7E486D4A"/>
    <w:rsid w:val="7E5A082B"/>
    <w:rsid w:val="7E8F2BCB"/>
    <w:rsid w:val="7F0D1D41"/>
    <w:rsid w:val="7F0F1615"/>
    <w:rsid w:val="7F111831"/>
    <w:rsid w:val="7F604567"/>
    <w:rsid w:val="7F6851CA"/>
    <w:rsid w:val="7F69341C"/>
    <w:rsid w:val="7F74591C"/>
    <w:rsid w:val="7FE24F7C"/>
    <w:rsid w:val="7FF60A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Autospacing="1" w:afterAutospacing="1"/>
      <w:jc w:val="left"/>
    </w:pPr>
    <w:rPr>
      <w:rFonts w:ascii="宋体" w:hAnsi="宋体" w:cs="Times New Roman"/>
      <w:kern w:val="0"/>
      <w:sz w:val="24"/>
    </w:rPr>
  </w:style>
  <w:style w:type="table" w:styleId="6">
    <w:name w:val="Table Grid"/>
    <w:basedOn w:val="5"/>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op w:val="single" w:color="000000" w:sz="4" w:space="0"/>
        <w:left w:val="single" w:color="000000" w:sz="4" w:space="0"/>
        <w:bottom w:val="single" w:color="000000" w:sz="4" w:space="0"/>
        <w:right w:val="single" w:color="000000" w:sz="4" w:space="0"/>
      </w:tcBorders>
    </w:tcPr>
  </w:style>
  <w:style w:type="character" w:customStyle="1" w:styleId="8">
    <w:name w:val="NormalCharacter"/>
    <w:semiHidden/>
    <w:qFormat/>
    <w:uiPriority w:val="0"/>
    <w:rPr>
      <w:rFonts w:asciiTheme="minorHAnsi" w:hAnsiTheme="minorHAnsi" w:eastAsiaTheme="minorEastAsia" w:cstheme="minorBidi"/>
      <w:kern w:val="2"/>
      <w:sz w:val="21"/>
      <w:szCs w:val="24"/>
      <w:lang w:val="en-US" w:eastAsia="zh-CN" w:bidi="ar-SA"/>
    </w:rPr>
  </w:style>
  <w:style w:type="character" w:customStyle="1" w:styleId="9">
    <w:name w:val="页眉 字符"/>
    <w:basedOn w:val="7"/>
    <w:link w:val="3"/>
    <w:uiPriority w:val="0"/>
    <w:rPr>
      <w:rFonts w:asciiTheme="minorHAnsi" w:hAnsiTheme="minorHAnsi" w:eastAsiaTheme="minorEastAsia" w:cstheme="minorBidi"/>
      <w:kern w:val="2"/>
      <w:sz w:val="18"/>
      <w:szCs w:val="18"/>
    </w:rPr>
  </w:style>
  <w:style w:type="character" w:customStyle="1" w:styleId="10">
    <w:name w:val="页脚 字符"/>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1504</Words>
  <Characters>1558</Characters>
  <Lines>11</Lines>
  <Paragraphs>3</Paragraphs>
  <TotalTime>21</TotalTime>
  <ScaleCrop>false</ScaleCrop>
  <LinksUpToDate>false</LinksUpToDate>
  <CharactersWithSpaces>1631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2024-09-12T02:03:00Z</dcterms:created>
  <dc:creator>win10</dc:creator>
  <cp:lastModifiedBy>徐</cp:lastModifiedBy>
  <cp:lastPrinted>2024-09-12T02:30:00Z</cp:lastPrinted>
  <dcterms:modified xsi:type="dcterms:W3CDTF">2026-09-08T01:27:53Z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2E4CB2E6A93E4E488697B859A5067D54_12</vt:lpwstr>
  </property>
  <property fmtid="{D5CDD505-2E9C-101B-9397-08002B2CF9AE}" pid="4" name="KSOTemplateDocerSaveRecord">
    <vt:lpwstr>eyJoZGlkIjoiN2Q3OGVmMmUyYTlhNmIxNTNiYTFhYjY1ZmNlYmI3MWEiLCJ1c2VySWQiOiI1NDk5Nzk4MDUifQ==</vt:lpwstr>
  </property>
</Properties>
</file>